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4569A" w14:textId="227678E2" w:rsidR="00552245" w:rsidRPr="003828A8" w:rsidRDefault="00552245" w:rsidP="00552245">
      <w:pPr>
        <w:contextualSpacing/>
        <w:jc w:val="both"/>
        <w:rPr>
          <w:rFonts w:ascii="Times New Roman" w:hAnsi="Times New Roman"/>
          <w:b/>
          <w:bCs/>
          <w:iCs/>
          <w:sz w:val="24"/>
          <w:szCs w:val="24"/>
        </w:rPr>
      </w:pPr>
      <w:bookmarkStart w:id="0" w:name="_Hlk145082343"/>
      <w:bookmarkStart w:id="1" w:name="_GoBack"/>
      <w:bookmarkEnd w:id="1"/>
      <w:r w:rsidRPr="003828A8">
        <w:rPr>
          <w:rFonts w:ascii="Times New Roman" w:hAnsi="Times New Roman"/>
          <w:b/>
          <w:bCs/>
          <w:iCs/>
          <w:sz w:val="24"/>
          <w:szCs w:val="24"/>
        </w:rPr>
        <w:t xml:space="preserve">POR LA CUAL SE ESTABLECEN LOS CRITERIOS PARA LA </w:t>
      </w:r>
      <w:r w:rsidR="00E50EEF" w:rsidRPr="003828A8">
        <w:rPr>
          <w:rFonts w:ascii="Times New Roman" w:hAnsi="Times New Roman"/>
          <w:b/>
          <w:bCs/>
          <w:iCs/>
          <w:sz w:val="24"/>
          <w:szCs w:val="24"/>
        </w:rPr>
        <w:t>OBTENCIÓN</w:t>
      </w:r>
      <w:r w:rsidRPr="003828A8">
        <w:rPr>
          <w:rFonts w:ascii="Times New Roman" w:hAnsi="Times New Roman"/>
          <w:b/>
          <w:bCs/>
          <w:iCs/>
          <w:sz w:val="24"/>
          <w:szCs w:val="24"/>
        </w:rPr>
        <w:t xml:space="preserve"> Y RENOVACIÓN DE</w:t>
      </w:r>
      <w:r w:rsidR="008D4803" w:rsidRPr="003828A8">
        <w:rPr>
          <w:rFonts w:ascii="Times New Roman" w:hAnsi="Times New Roman"/>
          <w:b/>
          <w:bCs/>
          <w:iCs/>
          <w:sz w:val="24"/>
          <w:szCs w:val="24"/>
        </w:rPr>
        <w:t>L</w:t>
      </w:r>
      <w:r w:rsidRPr="003828A8">
        <w:rPr>
          <w:rFonts w:ascii="Times New Roman" w:hAnsi="Times New Roman"/>
          <w:b/>
          <w:bCs/>
          <w:iCs/>
          <w:sz w:val="24"/>
          <w:szCs w:val="24"/>
        </w:rPr>
        <w:t xml:space="preserve"> REGISTRO SANITARIO DE LOS MEDICAMENTOS FITOTERÁPICOS.</w:t>
      </w:r>
    </w:p>
    <w:bookmarkEnd w:id="0"/>
    <w:p w14:paraId="270F41FA" w14:textId="77777777" w:rsidR="00552245" w:rsidRPr="003828A8" w:rsidRDefault="00552245" w:rsidP="00552245">
      <w:pPr>
        <w:contextualSpacing/>
        <w:jc w:val="both"/>
        <w:rPr>
          <w:rFonts w:ascii="Times New Roman" w:hAnsi="Times New Roman"/>
          <w:iCs/>
          <w:sz w:val="24"/>
          <w:szCs w:val="24"/>
        </w:rPr>
      </w:pPr>
    </w:p>
    <w:p w14:paraId="7D63E09A" w14:textId="7E9C1B42" w:rsidR="00552245" w:rsidRPr="003828A8" w:rsidRDefault="00552245" w:rsidP="00552245">
      <w:pPr>
        <w:contextualSpacing/>
        <w:jc w:val="right"/>
        <w:rPr>
          <w:rFonts w:ascii="Times New Roman" w:hAnsi="Times New Roman"/>
          <w:iCs/>
          <w:sz w:val="24"/>
          <w:szCs w:val="24"/>
        </w:rPr>
      </w:pPr>
      <w:r w:rsidRPr="003828A8">
        <w:rPr>
          <w:rFonts w:ascii="Times New Roman" w:hAnsi="Times New Roman"/>
          <w:iCs/>
          <w:sz w:val="24"/>
          <w:szCs w:val="24"/>
        </w:rPr>
        <w:t>Asunción,</w:t>
      </w:r>
      <w:r w:rsidR="00E50EEF" w:rsidRPr="003828A8">
        <w:rPr>
          <w:rFonts w:ascii="Times New Roman" w:hAnsi="Times New Roman"/>
          <w:iCs/>
          <w:sz w:val="24"/>
          <w:szCs w:val="24"/>
        </w:rPr>
        <w:tab/>
      </w:r>
      <w:r w:rsidRPr="003828A8">
        <w:rPr>
          <w:rFonts w:ascii="Times New Roman" w:hAnsi="Times New Roman"/>
          <w:iCs/>
          <w:sz w:val="24"/>
          <w:szCs w:val="24"/>
        </w:rPr>
        <w:t>de</w:t>
      </w:r>
      <w:r w:rsidR="00E50EEF" w:rsidRPr="003828A8">
        <w:rPr>
          <w:rFonts w:ascii="Times New Roman" w:hAnsi="Times New Roman"/>
          <w:iCs/>
          <w:sz w:val="24"/>
          <w:szCs w:val="24"/>
        </w:rPr>
        <w:tab/>
      </w:r>
      <w:r w:rsidR="00E50EEF" w:rsidRPr="003828A8">
        <w:rPr>
          <w:rFonts w:ascii="Times New Roman" w:hAnsi="Times New Roman"/>
          <w:iCs/>
          <w:sz w:val="24"/>
          <w:szCs w:val="24"/>
        </w:rPr>
        <w:tab/>
      </w:r>
      <w:r w:rsidRPr="003828A8">
        <w:rPr>
          <w:rFonts w:ascii="Times New Roman" w:hAnsi="Times New Roman"/>
          <w:iCs/>
          <w:sz w:val="24"/>
          <w:szCs w:val="24"/>
        </w:rPr>
        <w:t>de 202</w:t>
      </w:r>
      <w:r w:rsidR="00E50EEF" w:rsidRPr="003828A8">
        <w:rPr>
          <w:rFonts w:ascii="Times New Roman" w:hAnsi="Times New Roman"/>
          <w:iCs/>
          <w:sz w:val="24"/>
          <w:szCs w:val="24"/>
        </w:rPr>
        <w:t>4</w:t>
      </w:r>
    </w:p>
    <w:p w14:paraId="7BAC678E" w14:textId="77777777" w:rsidR="00552245" w:rsidRPr="003828A8" w:rsidRDefault="00552245" w:rsidP="00552245">
      <w:pPr>
        <w:contextualSpacing/>
        <w:jc w:val="both"/>
        <w:rPr>
          <w:rFonts w:ascii="Times New Roman" w:hAnsi="Times New Roman"/>
          <w:iCs/>
          <w:sz w:val="24"/>
          <w:szCs w:val="24"/>
        </w:rPr>
      </w:pPr>
    </w:p>
    <w:p w14:paraId="0D4D7387" w14:textId="77777777" w:rsidR="00552245" w:rsidRPr="003828A8" w:rsidRDefault="00552245" w:rsidP="00552245">
      <w:pPr>
        <w:contextualSpacing/>
        <w:jc w:val="both"/>
        <w:rPr>
          <w:rFonts w:ascii="Times New Roman" w:hAnsi="Times New Roman"/>
          <w:iCs/>
          <w:sz w:val="24"/>
          <w:szCs w:val="24"/>
        </w:rPr>
      </w:pPr>
    </w:p>
    <w:p w14:paraId="4A232F06" w14:textId="58534366"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VISTO:</w:t>
      </w:r>
    </w:p>
    <w:p w14:paraId="42CFD80A" w14:textId="77777777" w:rsidR="00552245" w:rsidRPr="003828A8" w:rsidRDefault="00552245" w:rsidP="00552245">
      <w:pPr>
        <w:contextualSpacing/>
        <w:jc w:val="both"/>
        <w:rPr>
          <w:rFonts w:ascii="Times New Roman" w:hAnsi="Times New Roman"/>
          <w:iCs/>
          <w:sz w:val="24"/>
          <w:szCs w:val="24"/>
        </w:rPr>
      </w:pPr>
    </w:p>
    <w:p w14:paraId="3A9FCFD3"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La Ley </w:t>
      </w:r>
      <w:proofErr w:type="spellStart"/>
      <w:r w:rsidRPr="003828A8">
        <w:rPr>
          <w:rFonts w:ascii="Times New Roman" w:hAnsi="Times New Roman"/>
          <w:iCs/>
          <w:sz w:val="24"/>
          <w:szCs w:val="24"/>
        </w:rPr>
        <w:t>N°</w:t>
      </w:r>
      <w:proofErr w:type="spellEnd"/>
      <w:r w:rsidRPr="003828A8">
        <w:rPr>
          <w:rFonts w:ascii="Times New Roman" w:hAnsi="Times New Roman"/>
          <w:iCs/>
          <w:sz w:val="24"/>
          <w:szCs w:val="24"/>
        </w:rPr>
        <w:t xml:space="preserve"> 1119/97, “de Productos para la Salud y Otros”, que en su Art. 24°, inciso 1° establece que la Autoridad Sanitaria Nacional reglamentará los requisitos para la autorización de los medicamentos especiales, por sus características particulares de origen, toxicidad o efectos secundarios, y, </w:t>
      </w:r>
    </w:p>
    <w:p w14:paraId="1FF4A37A" w14:textId="77777777" w:rsidR="00552245" w:rsidRPr="003828A8" w:rsidRDefault="00552245" w:rsidP="00552245">
      <w:pPr>
        <w:contextualSpacing/>
        <w:jc w:val="both"/>
        <w:rPr>
          <w:rFonts w:ascii="Times New Roman" w:hAnsi="Times New Roman"/>
          <w:iCs/>
          <w:sz w:val="24"/>
          <w:szCs w:val="24"/>
        </w:rPr>
      </w:pPr>
    </w:p>
    <w:p w14:paraId="07304049"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CONSIDERANDO: </w:t>
      </w:r>
    </w:p>
    <w:p w14:paraId="611EF680"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 </w:t>
      </w:r>
    </w:p>
    <w:p w14:paraId="7BE37F5D"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Que, el Decreto </w:t>
      </w:r>
      <w:proofErr w:type="spellStart"/>
      <w:r w:rsidRPr="003828A8">
        <w:rPr>
          <w:rFonts w:ascii="Times New Roman" w:hAnsi="Times New Roman"/>
          <w:iCs/>
          <w:sz w:val="24"/>
          <w:szCs w:val="24"/>
        </w:rPr>
        <w:t>N°</w:t>
      </w:r>
      <w:proofErr w:type="spellEnd"/>
      <w:r w:rsidRPr="003828A8">
        <w:rPr>
          <w:rFonts w:ascii="Times New Roman" w:hAnsi="Times New Roman"/>
          <w:iCs/>
          <w:sz w:val="24"/>
          <w:szCs w:val="24"/>
        </w:rPr>
        <w:t xml:space="preserve"> 7442/00 estableció un marco regulatorio que comprende a la importación, exportación, elaboración, fraccionamiento, distribución —ya sea a título oneroso o gratuito— en jurisdicción nacional, o con destino al comercio interjurisdiccional de las drogas vegetales, medicamento herbario, los medicamentos fitoterápicos, y las personas físicas y jurídicas que intervengan en dichas actividades. </w:t>
      </w:r>
    </w:p>
    <w:p w14:paraId="6199FE15"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 </w:t>
      </w:r>
    </w:p>
    <w:p w14:paraId="6BB549A9"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Que asimismo dispone que, con carácter previo a su comercialización, los medicamentos fitoterápicos deben ser registrados ante esta DINAVISA, de conformidad a los requisitos que establezca la reglamentación. </w:t>
      </w:r>
    </w:p>
    <w:p w14:paraId="24D7D706"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 </w:t>
      </w:r>
    </w:p>
    <w:p w14:paraId="0760DA20"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Que en la aludida resolución se expresa que los medicamentos fitoterápicos son aquellos que conceptualmente, a diferencia de la definición de especialidad farmacéutica, no están caracterizados por una composición química definida, declarada, verificable, lo cual justifica científicamente regularlos mediante una normativa específica. </w:t>
      </w:r>
    </w:p>
    <w:p w14:paraId="299CA20B"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 </w:t>
      </w:r>
    </w:p>
    <w:p w14:paraId="79013E1C"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Que los avances científicos en el conocimiento farmacológico y clínico de drogas vegetales, medicamentos herbarios y sus efectos en la salud humana continúan incrementándose promoviendo la elaboración de medicamentos fitoterápicos con nuevos usos terapéuticos. </w:t>
      </w:r>
    </w:p>
    <w:p w14:paraId="3FB8A844"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 </w:t>
      </w:r>
    </w:p>
    <w:p w14:paraId="2A1C085B"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Que en consecuencia resulta necesario establecer criterios que permitan el registro de medicamentos fitoterápicos que contengan drogas vegetales o preparados de drogas vegetales con indicaciones de uso que no se correspondan exactamente con sus usos tradicionales, pero que se utilizan con estos fines desde hace varios años y sobre los cuales existen estudios que prueban su seguridad y su eficacia. </w:t>
      </w:r>
    </w:p>
    <w:p w14:paraId="107941C2"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 </w:t>
      </w:r>
    </w:p>
    <w:p w14:paraId="16DC79E2"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Que existe un número de medicamentos herbarios y fitoterápicos cuyas referencias bibliográficas, informes de expertos y sus empleos tradicionales, tanto a nivel nacional como internacional, cuando se consumen en condiciones específicas de uso, demuestran una actividad farmacológica claramente establecida, tienen eficacia reconocida y un nivel aceptable de seguridad, y a los cuales puede aplicársele un régimen de registro simplificado. </w:t>
      </w:r>
    </w:p>
    <w:p w14:paraId="233C94BE"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 </w:t>
      </w:r>
    </w:p>
    <w:p w14:paraId="6622F4FE"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lastRenderedPageBreak/>
        <w:t xml:space="preserve">Que en los últimos años se han producido importantes cambios en el mercado de los productos fitoterápicos y en las correspondientes regulaciones vigentes en los distintos países. </w:t>
      </w:r>
    </w:p>
    <w:p w14:paraId="661DA869"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 </w:t>
      </w:r>
    </w:p>
    <w:p w14:paraId="1AD2B2D1"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Que todas estas transformaciones que acompañan a los medicamentos fitoterápicos hacen necesario actualizar las normas vigentes aplicables al registro de estos medicamentos para ponerlas en consonancia con las nuevas exigencias y modalidades adoptadas a nivel internacional. </w:t>
      </w:r>
    </w:p>
    <w:p w14:paraId="2022BA45" w14:textId="77777777" w:rsidR="00552245" w:rsidRPr="003828A8" w:rsidRDefault="00552245" w:rsidP="00552245">
      <w:pPr>
        <w:contextualSpacing/>
        <w:jc w:val="both"/>
        <w:rPr>
          <w:rFonts w:ascii="Times New Roman" w:hAnsi="Times New Roman"/>
          <w:iCs/>
          <w:sz w:val="24"/>
          <w:szCs w:val="24"/>
        </w:rPr>
      </w:pPr>
    </w:p>
    <w:p w14:paraId="6F50A156"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Por ello, EL DIRECTOR NACIONAL DE VIGILANCIA SANITARIA</w:t>
      </w:r>
    </w:p>
    <w:p w14:paraId="034A49E5" w14:textId="77777777" w:rsidR="00552245" w:rsidRPr="003828A8" w:rsidRDefault="00552245" w:rsidP="00552245">
      <w:pPr>
        <w:contextualSpacing/>
        <w:jc w:val="both"/>
        <w:rPr>
          <w:rFonts w:ascii="Times New Roman" w:hAnsi="Times New Roman"/>
          <w:iCs/>
          <w:sz w:val="24"/>
          <w:szCs w:val="24"/>
        </w:rPr>
      </w:pPr>
    </w:p>
    <w:p w14:paraId="54018E29"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RESUELVE</w:t>
      </w:r>
    </w:p>
    <w:p w14:paraId="5AB7AF09" w14:textId="77777777" w:rsidR="00552245" w:rsidRPr="003828A8" w:rsidRDefault="00552245" w:rsidP="00552245">
      <w:pPr>
        <w:contextualSpacing/>
        <w:jc w:val="both"/>
        <w:rPr>
          <w:rFonts w:ascii="Times New Roman" w:hAnsi="Times New Roman"/>
          <w:iCs/>
          <w:sz w:val="24"/>
          <w:szCs w:val="24"/>
        </w:rPr>
      </w:pPr>
    </w:p>
    <w:p w14:paraId="3744C733" w14:textId="649ACF5C" w:rsidR="00207FAB"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ARTICULO 1°</w:t>
      </w:r>
      <w:r w:rsidR="000238CE" w:rsidRPr="003828A8">
        <w:rPr>
          <w:rFonts w:ascii="Times New Roman" w:hAnsi="Times New Roman"/>
          <w:iCs/>
          <w:sz w:val="24"/>
          <w:szCs w:val="24"/>
        </w:rPr>
        <w:t>.</w:t>
      </w:r>
      <w:r w:rsidR="00D569C4" w:rsidRPr="003828A8">
        <w:rPr>
          <w:rFonts w:ascii="Times New Roman" w:hAnsi="Times New Roman"/>
          <w:iCs/>
          <w:sz w:val="24"/>
          <w:szCs w:val="24"/>
        </w:rPr>
        <w:t>-</w:t>
      </w:r>
      <w:r w:rsidR="000238CE" w:rsidRPr="003828A8">
        <w:rPr>
          <w:rFonts w:ascii="Times New Roman" w:hAnsi="Times New Roman"/>
          <w:iCs/>
          <w:sz w:val="24"/>
          <w:szCs w:val="24"/>
        </w:rPr>
        <w:t xml:space="preserve"> </w:t>
      </w:r>
      <w:r w:rsidRPr="003828A8">
        <w:rPr>
          <w:rFonts w:ascii="Times New Roman" w:hAnsi="Times New Roman"/>
          <w:iCs/>
          <w:sz w:val="24"/>
          <w:szCs w:val="24"/>
        </w:rPr>
        <w:t xml:space="preserve">Quedan comprendidos en los términos de la presente Resolución, la autorización de comercialización, importación, exportación, elaboración, fraccionamiento y distribución en todo el territorio nacional de los medicamentos fitoterápicos simples y medicamentos fitoterápicos compuestos, las personas físicas y jurídicas que intervengan en dichas actividades. </w:t>
      </w:r>
    </w:p>
    <w:p w14:paraId="70E7C7C7" w14:textId="70C2BC2D" w:rsidR="00D569C4"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2°</w:t>
      </w:r>
      <w:r w:rsidR="00D569C4" w:rsidRPr="003828A8">
        <w:rPr>
          <w:rFonts w:ascii="Times New Roman" w:hAnsi="Times New Roman"/>
          <w:iCs/>
          <w:sz w:val="24"/>
          <w:szCs w:val="24"/>
        </w:rPr>
        <w:t>.-</w:t>
      </w:r>
      <w:r w:rsidRPr="003828A8">
        <w:rPr>
          <w:rFonts w:ascii="Times New Roman" w:hAnsi="Times New Roman"/>
          <w:iCs/>
          <w:sz w:val="24"/>
          <w:szCs w:val="24"/>
        </w:rPr>
        <w:t xml:space="preserve"> </w:t>
      </w:r>
      <w:r w:rsidR="00D569C4" w:rsidRPr="003828A8">
        <w:rPr>
          <w:rFonts w:ascii="Times New Roman" w:hAnsi="Times New Roman"/>
          <w:iCs/>
          <w:sz w:val="24"/>
          <w:szCs w:val="24"/>
        </w:rPr>
        <w:t>A los efectos de la presente resolución, se entenderá por:</w:t>
      </w:r>
    </w:p>
    <w:p w14:paraId="3D842196" w14:textId="14A35FA1" w:rsidR="00D569C4" w:rsidRPr="003828A8" w:rsidRDefault="00D569C4" w:rsidP="00EC0C7E">
      <w:pPr>
        <w:spacing w:line="240" w:lineRule="auto"/>
        <w:jc w:val="both"/>
        <w:rPr>
          <w:rFonts w:ascii="Times New Roman" w:hAnsi="Times New Roman"/>
          <w:iCs/>
          <w:sz w:val="24"/>
          <w:szCs w:val="24"/>
        </w:rPr>
      </w:pPr>
      <w:r w:rsidRPr="003828A8">
        <w:rPr>
          <w:rFonts w:ascii="Times New Roman" w:hAnsi="Times New Roman"/>
          <w:iCs/>
          <w:sz w:val="24"/>
          <w:szCs w:val="24"/>
        </w:rPr>
        <w:t>a- Planta medicinal: Es definida como cualquier especie vegetal que contiene sustancias que pueden ser empleadas para propósitos terapéuticos o cuyos principios activos pueden servir de precursores para la síntesis de nuevos fármacos (OMS, 1979).</w:t>
      </w:r>
    </w:p>
    <w:p w14:paraId="2F08E9F7" w14:textId="220ACD41" w:rsidR="00D569C4" w:rsidRPr="003828A8" w:rsidRDefault="00D569C4" w:rsidP="00EC0C7E">
      <w:pPr>
        <w:spacing w:line="240" w:lineRule="auto"/>
        <w:jc w:val="both"/>
        <w:rPr>
          <w:rFonts w:ascii="Times New Roman" w:hAnsi="Times New Roman"/>
          <w:iCs/>
          <w:sz w:val="24"/>
          <w:szCs w:val="24"/>
        </w:rPr>
      </w:pPr>
      <w:r w:rsidRPr="003828A8">
        <w:rPr>
          <w:rFonts w:ascii="Times New Roman" w:hAnsi="Times New Roman"/>
          <w:iCs/>
          <w:sz w:val="24"/>
          <w:szCs w:val="24"/>
        </w:rPr>
        <w:t>b- Droga vegetal: Planta entera, fragmentada o cortada, partes de las plantas no procesadas, usualmente en forma seca y a veces en forma fresca. La droga vegetal se define con el nombre botánico de acuerdo a la nomenclatura binominal (género y especie), el órgano vegetal (raíz, fruto, flor, etc.) y se consideran sustancias activas, se conozcan o no los componentes con actividad terapéutica.</w:t>
      </w:r>
    </w:p>
    <w:p w14:paraId="387FD5D6" w14:textId="6E6F9759" w:rsidR="00D569C4" w:rsidRPr="003828A8" w:rsidRDefault="00D569C4" w:rsidP="00EC0C7E">
      <w:pPr>
        <w:spacing w:line="240" w:lineRule="auto"/>
        <w:jc w:val="both"/>
        <w:rPr>
          <w:rFonts w:ascii="Times New Roman" w:hAnsi="Times New Roman"/>
          <w:iCs/>
          <w:sz w:val="24"/>
          <w:szCs w:val="24"/>
        </w:rPr>
      </w:pPr>
      <w:r w:rsidRPr="003828A8">
        <w:rPr>
          <w:rFonts w:ascii="Times New Roman" w:hAnsi="Times New Roman"/>
          <w:iCs/>
          <w:sz w:val="24"/>
          <w:szCs w:val="24"/>
        </w:rPr>
        <w:t>c- Preparado de droga vegetal: Son productos homogéneos obtenidos por sometimiento de la droga vegetal a tratamientos como lo son la fragmentación, extracción, destilación, expresión, purificación, concentración o fermentación. Éste puede presentarse como droga vegetal en polvo, tinturas, extractos, aceites esenciales, jugos y exudados procesados y se consideran sustancias activas, se conozcan o no los componentes de la actividad terapéutica.</w:t>
      </w:r>
    </w:p>
    <w:p w14:paraId="4DD037F9" w14:textId="4A0E228C" w:rsidR="00D569C4" w:rsidRPr="003828A8" w:rsidRDefault="00D569C4" w:rsidP="00EC0C7E">
      <w:pPr>
        <w:spacing w:line="240" w:lineRule="auto"/>
        <w:jc w:val="both"/>
        <w:rPr>
          <w:rFonts w:ascii="Times New Roman" w:hAnsi="Times New Roman"/>
          <w:iCs/>
          <w:sz w:val="24"/>
          <w:szCs w:val="24"/>
        </w:rPr>
      </w:pPr>
      <w:r w:rsidRPr="003828A8">
        <w:rPr>
          <w:rFonts w:ascii="Times New Roman" w:hAnsi="Times New Roman"/>
          <w:iCs/>
          <w:sz w:val="24"/>
          <w:szCs w:val="24"/>
        </w:rPr>
        <w:t xml:space="preserve">d-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 xml:space="preserve">: Medicamento que contiene como ingrediente activo una o más drogas vegetales, o uno o más preparados de drogas vegetales, o una o más drogas vegetales en combinación con uno o más preparados de drogas vegetales, a los fines de prevención, alivio de síntomas y tratamiento de enfermedades. No se considera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 xml:space="preserve"> a aquel en cuya formulación se incorporen principios activos aislados o sintéticos, aunque sean obtenidos de materia prima de origen vegetal, ni asociaciones de estos con drogas vegetales.</w:t>
      </w:r>
    </w:p>
    <w:p w14:paraId="47A0F1EC" w14:textId="1B504062" w:rsidR="00D569C4" w:rsidRPr="003828A8" w:rsidRDefault="00D569C4" w:rsidP="00EC0C7E">
      <w:pPr>
        <w:spacing w:line="240" w:lineRule="auto"/>
        <w:jc w:val="both"/>
        <w:rPr>
          <w:rFonts w:ascii="Times New Roman" w:hAnsi="Times New Roman"/>
          <w:iCs/>
          <w:sz w:val="24"/>
          <w:szCs w:val="24"/>
        </w:rPr>
      </w:pPr>
      <w:r w:rsidRPr="003828A8">
        <w:rPr>
          <w:rFonts w:ascii="Times New Roman" w:hAnsi="Times New Roman"/>
          <w:iCs/>
          <w:sz w:val="24"/>
          <w:szCs w:val="24"/>
        </w:rPr>
        <w:t xml:space="preserve">e-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 xml:space="preserve"> Simple: Medicamento que contiene como ingrediente activo a una o más drogas vegetales usualmente en forma seca y a veces en forma fresca, utilizado con fines terapéuticos y administrados por vía oral o tópica. </w:t>
      </w:r>
    </w:p>
    <w:p w14:paraId="7CCC3FA8" w14:textId="7791B231" w:rsidR="00D569C4" w:rsidRPr="003828A8" w:rsidRDefault="00D569C4" w:rsidP="00EC0C7E">
      <w:pPr>
        <w:spacing w:line="240" w:lineRule="auto"/>
        <w:jc w:val="both"/>
        <w:rPr>
          <w:rFonts w:ascii="Times New Roman" w:hAnsi="Times New Roman"/>
          <w:iCs/>
          <w:sz w:val="24"/>
          <w:szCs w:val="24"/>
        </w:rPr>
      </w:pPr>
      <w:r w:rsidRPr="003828A8">
        <w:rPr>
          <w:rFonts w:ascii="Times New Roman" w:hAnsi="Times New Roman"/>
          <w:iCs/>
          <w:sz w:val="24"/>
          <w:szCs w:val="24"/>
        </w:rPr>
        <w:t xml:space="preserve">f-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 xml:space="preserve"> Compuesto: Medicamento con forma farmacéutica definida (cápsulas, jarabes, entre otros) que contiene como ingrediente activo a una o más drogas vegetales, uno o más preparados de drogas vegetales o una combinación de ellas, pudiendo contener o no excipientes, de forma farmacéutica definida, utilizado con fines terapéuticos.</w:t>
      </w:r>
    </w:p>
    <w:p w14:paraId="69F5C5F4" w14:textId="77777777" w:rsidR="00D569C4" w:rsidRPr="003828A8" w:rsidRDefault="00D569C4" w:rsidP="00EC0C7E">
      <w:pPr>
        <w:spacing w:line="240" w:lineRule="auto"/>
        <w:jc w:val="both"/>
        <w:rPr>
          <w:rFonts w:ascii="Times New Roman" w:hAnsi="Times New Roman"/>
          <w:iCs/>
          <w:sz w:val="24"/>
          <w:szCs w:val="24"/>
        </w:rPr>
      </w:pPr>
    </w:p>
    <w:p w14:paraId="2D97D91A" w14:textId="6ABF42AB" w:rsidR="00552245" w:rsidRPr="003828A8" w:rsidRDefault="00D569C4" w:rsidP="00EC0C7E">
      <w:pPr>
        <w:spacing w:line="240" w:lineRule="auto"/>
        <w:jc w:val="both"/>
        <w:rPr>
          <w:rFonts w:ascii="Times New Roman" w:hAnsi="Times New Roman"/>
          <w:iCs/>
          <w:sz w:val="24"/>
          <w:szCs w:val="24"/>
        </w:rPr>
      </w:pPr>
      <w:r w:rsidRPr="003828A8">
        <w:rPr>
          <w:rFonts w:ascii="Times New Roman" w:hAnsi="Times New Roman"/>
          <w:iCs/>
          <w:sz w:val="24"/>
          <w:szCs w:val="24"/>
        </w:rPr>
        <w:lastRenderedPageBreak/>
        <w:t xml:space="preserve">ARTÍCULO 3°.- </w:t>
      </w:r>
      <w:r w:rsidR="00552245" w:rsidRPr="003828A8">
        <w:rPr>
          <w:rFonts w:ascii="Times New Roman" w:hAnsi="Times New Roman"/>
          <w:iCs/>
          <w:sz w:val="24"/>
          <w:szCs w:val="24"/>
        </w:rPr>
        <w:t xml:space="preserve">Las actividades mencionadas en el artículo 1° de la presente sólo podrán ser realizadas </w:t>
      </w:r>
      <w:r w:rsidR="00207FAB" w:rsidRPr="003828A8">
        <w:rPr>
          <w:rFonts w:ascii="Times New Roman" w:hAnsi="Times New Roman"/>
          <w:iCs/>
          <w:sz w:val="24"/>
          <w:szCs w:val="24"/>
        </w:rPr>
        <w:t xml:space="preserve">con </w:t>
      </w:r>
      <w:r w:rsidR="00552245" w:rsidRPr="003828A8">
        <w:rPr>
          <w:rFonts w:ascii="Times New Roman" w:hAnsi="Times New Roman"/>
          <w:iCs/>
          <w:sz w:val="24"/>
          <w:szCs w:val="24"/>
        </w:rPr>
        <w:t>previa autorización de esta DIRECCION NACIONAL, en establecimientos debidamente habilitados, bajo la dirección técnica de un profesional Farmacéutico o Químico Farmacéutico</w:t>
      </w:r>
      <w:r w:rsidR="00207FAB" w:rsidRPr="003828A8">
        <w:rPr>
          <w:rFonts w:ascii="Times New Roman" w:hAnsi="Times New Roman"/>
          <w:iCs/>
          <w:sz w:val="24"/>
          <w:szCs w:val="24"/>
        </w:rPr>
        <w:t xml:space="preserve">, </w:t>
      </w:r>
      <w:r w:rsidR="00552245" w:rsidRPr="003828A8">
        <w:rPr>
          <w:rFonts w:ascii="Times New Roman" w:hAnsi="Times New Roman"/>
          <w:iCs/>
          <w:sz w:val="24"/>
          <w:szCs w:val="24"/>
        </w:rPr>
        <w:t>cumpli</w:t>
      </w:r>
      <w:r w:rsidR="00207FAB" w:rsidRPr="003828A8">
        <w:rPr>
          <w:rFonts w:ascii="Times New Roman" w:hAnsi="Times New Roman"/>
          <w:iCs/>
          <w:sz w:val="24"/>
          <w:szCs w:val="24"/>
        </w:rPr>
        <w:t>endo</w:t>
      </w:r>
      <w:r w:rsidR="00552245" w:rsidRPr="003828A8">
        <w:rPr>
          <w:rFonts w:ascii="Times New Roman" w:hAnsi="Times New Roman"/>
          <w:iCs/>
          <w:sz w:val="24"/>
          <w:szCs w:val="24"/>
        </w:rPr>
        <w:t xml:space="preserve"> en todo momento con las condiciones de almacenamiento y distribución</w:t>
      </w:r>
      <w:r w:rsidR="00207FAB" w:rsidRPr="003828A8">
        <w:rPr>
          <w:rFonts w:ascii="Times New Roman" w:hAnsi="Times New Roman"/>
          <w:iCs/>
          <w:sz w:val="24"/>
          <w:szCs w:val="24"/>
        </w:rPr>
        <w:t xml:space="preserve"> indicadas por el fabricante</w:t>
      </w:r>
      <w:r w:rsidR="00210CB3" w:rsidRPr="003828A8">
        <w:rPr>
          <w:rFonts w:ascii="Times New Roman" w:hAnsi="Times New Roman"/>
          <w:iCs/>
          <w:sz w:val="24"/>
          <w:szCs w:val="24"/>
        </w:rPr>
        <w:t xml:space="preserve"> y</w:t>
      </w:r>
      <w:r w:rsidR="00552245" w:rsidRPr="003828A8">
        <w:rPr>
          <w:rFonts w:ascii="Times New Roman" w:hAnsi="Times New Roman"/>
          <w:iCs/>
          <w:sz w:val="24"/>
          <w:szCs w:val="24"/>
        </w:rPr>
        <w:t xml:space="preserve"> </w:t>
      </w:r>
      <w:r w:rsidR="00207FAB" w:rsidRPr="003828A8">
        <w:rPr>
          <w:rFonts w:ascii="Times New Roman" w:hAnsi="Times New Roman"/>
          <w:iCs/>
          <w:sz w:val="24"/>
          <w:szCs w:val="24"/>
        </w:rPr>
        <w:t xml:space="preserve">de acuerdo con los lineamientos establecidos en la presente resolución, </w:t>
      </w:r>
      <w:r w:rsidR="00552245" w:rsidRPr="003828A8">
        <w:rPr>
          <w:rFonts w:ascii="Times New Roman" w:hAnsi="Times New Roman"/>
          <w:iCs/>
          <w:sz w:val="24"/>
          <w:szCs w:val="24"/>
        </w:rPr>
        <w:t xml:space="preserve">con el fin de mantener inalterable la calidad de los productos. </w:t>
      </w:r>
    </w:p>
    <w:p w14:paraId="52C70FD4" w14:textId="32F36AC3"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 xml:space="preserve">ARTÍCULO </w:t>
      </w:r>
      <w:r w:rsidR="00D569C4" w:rsidRPr="003828A8">
        <w:rPr>
          <w:rFonts w:ascii="Times New Roman" w:hAnsi="Times New Roman"/>
          <w:iCs/>
          <w:sz w:val="24"/>
          <w:szCs w:val="24"/>
        </w:rPr>
        <w:t>4</w:t>
      </w:r>
      <w:r w:rsidRPr="003828A8">
        <w:rPr>
          <w:rFonts w:ascii="Times New Roman" w:hAnsi="Times New Roman"/>
          <w:iCs/>
          <w:sz w:val="24"/>
          <w:szCs w:val="24"/>
        </w:rPr>
        <w:t>°</w:t>
      </w:r>
      <w:r w:rsidR="00BA2887" w:rsidRPr="003828A8">
        <w:rPr>
          <w:rFonts w:ascii="Times New Roman" w:hAnsi="Times New Roman"/>
          <w:iCs/>
          <w:sz w:val="24"/>
          <w:szCs w:val="24"/>
        </w:rPr>
        <w:t>.</w:t>
      </w:r>
      <w:r w:rsidR="00D569C4" w:rsidRPr="003828A8">
        <w:rPr>
          <w:rFonts w:ascii="Times New Roman" w:hAnsi="Times New Roman"/>
          <w:iCs/>
          <w:sz w:val="24"/>
          <w:szCs w:val="24"/>
        </w:rPr>
        <w:t>-</w:t>
      </w:r>
      <w:r w:rsidRPr="003828A8">
        <w:rPr>
          <w:rFonts w:ascii="Times New Roman" w:hAnsi="Times New Roman"/>
          <w:iCs/>
          <w:sz w:val="24"/>
          <w:szCs w:val="24"/>
        </w:rPr>
        <w:t xml:space="preserve"> </w:t>
      </w:r>
      <w:r w:rsidR="00E50EEF" w:rsidRPr="003828A8">
        <w:rPr>
          <w:rFonts w:ascii="Times New Roman" w:hAnsi="Times New Roman"/>
          <w:iCs/>
          <w:sz w:val="24"/>
          <w:szCs w:val="24"/>
        </w:rPr>
        <w:t>El titular del registro debe contar con depósito, área de acondicionamiento primario y secundario propio o contratado que deben cumplir con las Buenas Prácticas de Fabricación y Control (</w:t>
      </w:r>
      <w:proofErr w:type="spellStart"/>
      <w:r w:rsidR="00E50EEF" w:rsidRPr="003828A8">
        <w:rPr>
          <w:rFonts w:ascii="Times New Roman" w:hAnsi="Times New Roman"/>
          <w:iCs/>
          <w:sz w:val="24"/>
          <w:szCs w:val="24"/>
        </w:rPr>
        <w:t>BPFyC</w:t>
      </w:r>
      <w:proofErr w:type="spellEnd"/>
      <w:r w:rsidR="00E50EEF" w:rsidRPr="003828A8">
        <w:rPr>
          <w:rFonts w:ascii="Times New Roman" w:hAnsi="Times New Roman"/>
          <w:iCs/>
          <w:sz w:val="24"/>
          <w:szCs w:val="24"/>
        </w:rPr>
        <w:t>) y las Buenas Prácticas de Almacenamiento y Distribución (</w:t>
      </w:r>
      <w:proofErr w:type="spellStart"/>
      <w:r w:rsidR="00E50EEF" w:rsidRPr="003828A8">
        <w:rPr>
          <w:rFonts w:ascii="Times New Roman" w:hAnsi="Times New Roman"/>
          <w:iCs/>
          <w:sz w:val="24"/>
          <w:szCs w:val="24"/>
        </w:rPr>
        <w:t>BPAyD</w:t>
      </w:r>
      <w:proofErr w:type="spellEnd"/>
      <w:r w:rsidR="00E50EEF" w:rsidRPr="003828A8">
        <w:rPr>
          <w:rFonts w:ascii="Times New Roman" w:hAnsi="Times New Roman"/>
          <w:iCs/>
          <w:sz w:val="24"/>
          <w:szCs w:val="24"/>
        </w:rPr>
        <w:t>).</w:t>
      </w:r>
    </w:p>
    <w:p w14:paraId="3DE75F3C" w14:textId="0B56A068"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5º</w:t>
      </w:r>
      <w:r w:rsidR="00BA2887" w:rsidRPr="003828A8">
        <w:rPr>
          <w:rFonts w:ascii="Times New Roman" w:hAnsi="Times New Roman"/>
          <w:iCs/>
          <w:sz w:val="24"/>
          <w:szCs w:val="24"/>
        </w:rPr>
        <w:t>.-</w:t>
      </w:r>
      <w:r w:rsidRPr="003828A8">
        <w:rPr>
          <w:rFonts w:ascii="Times New Roman" w:hAnsi="Times New Roman"/>
          <w:iCs/>
          <w:sz w:val="24"/>
          <w:szCs w:val="24"/>
        </w:rPr>
        <w:t xml:space="preserve"> Apruébese el </w:t>
      </w:r>
      <w:bookmarkStart w:id="2" w:name="_Hlk138336857"/>
      <w:r w:rsidRPr="003828A8">
        <w:rPr>
          <w:rFonts w:ascii="Times New Roman" w:hAnsi="Times New Roman"/>
          <w:iCs/>
          <w:sz w:val="24"/>
          <w:szCs w:val="24"/>
        </w:rPr>
        <w:t>REGIMEN DE REGISTRO PARA MEDICAMENTO FITOTERÁPICO SIMPLE</w:t>
      </w:r>
      <w:r w:rsidR="002965AB" w:rsidRPr="003828A8">
        <w:rPr>
          <w:rFonts w:ascii="Times New Roman" w:hAnsi="Times New Roman"/>
          <w:iCs/>
          <w:sz w:val="24"/>
          <w:szCs w:val="24"/>
        </w:rPr>
        <w:t xml:space="preserve"> Y COMPUESTO</w:t>
      </w:r>
      <w:r w:rsidRPr="003828A8">
        <w:rPr>
          <w:rFonts w:ascii="Times New Roman" w:hAnsi="Times New Roman"/>
          <w:iCs/>
          <w:sz w:val="24"/>
          <w:szCs w:val="24"/>
        </w:rPr>
        <w:t xml:space="preserve"> que</w:t>
      </w:r>
      <w:r w:rsidR="00510A1C" w:rsidRPr="003828A8">
        <w:rPr>
          <w:rFonts w:ascii="Times New Roman" w:hAnsi="Times New Roman"/>
          <w:iCs/>
          <w:sz w:val="24"/>
          <w:szCs w:val="24"/>
        </w:rPr>
        <w:t>,</w:t>
      </w:r>
      <w:r w:rsidRPr="003828A8">
        <w:rPr>
          <w:rFonts w:ascii="Times New Roman" w:hAnsi="Times New Roman"/>
          <w:iCs/>
          <w:sz w:val="24"/>
          <w:szCs w:val="24"/>
        </w:rPr>
        <w:t xml:space="preserve"> como ANEXO I</w:t>
      </w:r>
      <w:bookmarkEnd w:id="2"/>
      <w:r w:rsidRPr="003828A8">
        <w:rPr>
          <w:rFonts w:ascii="Times New Roman" w:hAnsi="Times New Roman"/>
          <w:iCs/>
          <w:sz w:val="24"/>
          <w:szCs w:val="24"/>
        </w:rPr>
        <w:t xml:space="preserve"> forma parte integrante de la presente resolución. </w:t>
      </w:r>
    </w:p>
    <w:p w14:paraId="79A0555A" w14:textId="15545DDF"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6°</w:t>
      </w:r>
      <w:r w:rsidR="00BA2887" w:rsidRPr="003828A8">
        <w:rPr>
          <w:rFonts w:ascii="Times New Roman" w:hAnsi="Times New Roman"/>
          <w:iCs/>
          <w:sz w:val="24"/>
          <w:szCs w:val="24"/>
        </w:rPr>
        <w:t>.-</w:t>
      </w:r>
      <w:r w:rsidRPr="003828A8">
        <w:rPr>
          <w:rFonts w:ascii="Times New Roman" w:hAnsi="Times New Roman"/>
          <w:iCs/>
          <w:sz w:val="24"/>
          <w:szCs w:val="24"/>
        </w:rPr>
        <w:t xml:space="preserve"> </w:t>
      </w:r>
      <w:bookmarkStart w:id="3" w:name="_Hlk138336902"/>
      <w:r w:rsidR="002965AB" w:rsidRPr="003828A8">
        <w:rPr>
          <w:rFonts w:ascii="Times New Roman" w:hAnsi="Times New Roman"/>
          <w:iCs/>
          <w:sz w:val="24"/>
          <w:szCs w:val="24"/>
        </w:rPr>
        <w:t xml:space="preserve">Apruébese los REQUISITOS DEL CONTROL DE CALIDAD y DEL ESTUDIO DE ESTABILIDAD </w:t>
      </w:r>
      <w:r w:rsidRPr="003828A8">
        <w:rPr>
          <w:rFonts w:ascii="Times New Roman" w:hAnsi="Times New Roman"/>
          <w:iCs/>
          <w:sz w:val="24"/>
          <w:szCs w:val="24"/>
        </w:rPr>
        <w:t>que</w:t>
      </w:r>
      <w:r w:rsidR="00510A1C" w:rsidRPr="003828A8">
        <w:rPr>
          <w:rFonts w:ascii="Times New Roman" w:hAnsi="Times New Roman"/>
          <w:iCs/>
          <w:sz w:val="24"/>
          <w:szCs w:val="24"/>
        </w:rPr>
        <w:t>,</w:t>
      </w:r>
      <w:r w:rsidRPr="003828A8">
        <w:rPr>
          <w:rFonts w:ascii="Times New Roman" w:hAnsi="Times New Roman"/>
          <w:iCs/>
          <w:sz w:val="24"/>
          <w:szCs w:val="24"/>
        </w:rPr>
        <w:t xml:space="preserve"> como ANEXO II</w:t>
      </w:r>
      <w:bookmarkEnd w:id="3"/>
      <w:r w:rsidRPr="003828A8">
        <w:rPr>
          <w:rFonts w:ascii="Times New Roman" w:hAnsi="Times New Roman"/>
          <w:iCs/>
          <w:sz w:val="24"/>
          <w:szCs w:val="24"/>
        </w:rPr>
        <w:t xml:space="preserve"> forma parte integrante de la presente resolución. </w:t>
      </w:r>
    </w:p>
    <w:p w14:paraId="00234830" w14:textId="11402345"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7º</w:t>
      </w:r>
      <w:r w:rsidR="00BA2887" w:rsidRPr="003828A8">
        <w:rPr>
          <w:rFonts w:ascii="Times New Roman" w:hAnsi="Times New Roman"/>
          <w:iCs/>
          <w:sz w:val="24"/>
          <w:szCs w:val="24"/>
        </w:rPr>
        <w:t>.-</w:t>
      </w:r>
      <w:r w:rsidRPr="003828A8">
        <w:rPr>
          <w:rFonts w:ascii="Times New Roman" w:hAnsi="Times New Roman"/>
          <w:iCs/>
          <w:sz w:val="24"/>
          <w:szCs w:val="24"/>
        </w:rPr>
        <w:t xml:space="preserve"> </w:t>
      </w:r>
      <w:r w:rsidR="002965AB" w:rsidRPr="003828A8">
        <w:rPr>
          <w:rFonts w:ascii="Times New Roman" w:hAnsi="Times New Roman"/>
          <w:iCs/>
          <w:sz w:val="24"/>
          <w:szCs w:val="24"/>
        </w:rPr>
        <w:t xml:space="preserve">Apruébese el </w:t>
      </w:r>
      <w:r w:rsidR="002965AB" w:rsidRPr="003828A8">
        <w:rPr>
          <w:rFonts w:ascii="Times New Roman" w:hAnsi="Times New Roman"/>
          <w:sz w:val="24"/>
          <w:szCs w:val="24"/>
          <w:lang w:val="es-MX"/>
        </w:rPr>
        <w:t>PROSPECTO DE INFORMACIÓN PARA EL PACIENTE para Medicamentos Fitoterápicos Compuestos que</w:t>
      </w:r>
      <w:r w:rsidR="00510A1C" w:rsidRPr="003828A8">
        <w:rPr>
          <w:rFonts w:ascii="Times New Roman" w:hAnsi="Times New Roman"/>
          <w:sz w:val="24"/>
          <w:szCs w:val="24"/>
          <w:lang w:val="es-MX"/>
        </w:rPr>
        <w:t>,</w:t>
      </w:r>
      <w:r w:rsidRPr="003828A8">
        <w:rPr>
          <w:rFonts w:ascii="Times New Roman" w:hAnsi="Times New Roman"/>
          <w:iCs/>
          <w:sz w:val="24"/>
          <w:szCs w:val="24"/>
        </w:rPr>
        <w:t xml:space="preserve"> como ANEXO I</w:t>
      </w:r>
      <w:r w:rsidR="001914B6" w:rsidRPr="003828A8">
        <w:rPr>
          <w:rFonts w:ascii="Times New Roman" w:hAnsi="Times New Roman"/>
          <w:iCs/>
          <w:sz w:val="24"/>
          <w:szCs w:val="24"/>
        </w:rPr>
        <w:t>II</w:t>
      </w:r>
      <w:r w:rsidRPr="003828A8">
        <w:rPr>
          <w:rFonts w:ascii="Times New Roman" w:hAnsi="Times New Roman"/>
          <w:iCs/>
          <w:sz w:val="24"/>
          <w:szCs w:val="24"/>
        </w:rPr>
        <w:t xml:space="preserve"> forma parte integrante de la presente resolución.</w:t>
      </w:r>
    </w:p>
    <w:p w14:paraId="41CD44D5" w14:textId="1A4E64BA"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w:t>
      </w:r>
      <w:r w:rsidR="002E175B" w:rsidRPr="003828A8">
        <w:rPr>
          <w:rFonts w:ascii="Times New Roman" w:hAnsi="Times New Roman"/>
          <w:iCs/>
          <w:sz w:val="24"/>
          <w:szCs w:val="24"/>
        </w:rPr>
        <w:t xml:space="preserve"> </w:t>
      </w:r>
      <w:r w:rsidR="00386FB2" w:rsidRPr="003828A8">
        <w:rPr>
          <w:rFonts w:ascii="Times New Roman" w:hAnsi="Times New Roman"/>
          <w:iCs/>
          <w:sz w:val="24"/>
          <w:szCs w:val="24"/>
        </w:rPr>
        <w:t>8</w:t>
      </w:r>
      <w:r w:rsidRPr="003828A8">
        <w:rPr>
          <w:rFonts w:ascii="Times New Roman" w:hAnsi="Times New Roman"/>
          <w:iCs/>
          <w:sz w:val="24"/>
          <w:szCs w:val="24"/>
        </w:rPr>
        <w:t>º</w:t>
      </w:r>
      <w:r w:rsidR="00BA2887" w:rsidRPr="003828A8">
        <w:rPr>
          <w:rFonts w:ascii="Times New Roman" w:hAnsi="Times New Roman"/>
          <w:iCs/>
          <w:sz w:val="24"/>
          <w:szCs w:val="24"/>
        </w:rPr>
        <w:t>.-</w:t>
      </w:r>
      <w:r w:rsidRPr="003828A8">
        <w:rPr>
          <w:rFonts w:ascii="Times New Roman" w:hAnsi="Times New Roman"/>
          <w:iCs/>
          <w:sz w:val="24"/>
          <w:szCs w:val="24"/>
        </w:rPr>
        <w:t xml:space="preserve"> Apruébese el LISTADO DE DROGAS VEGETALES DE USO TRADICIONAL EN PARAGUAY </w:t>
      </w:r>
      <w:r w:rsidR="00DD61AC" w:rsidRPr="003828A8">
        <w:rPr>
          <w:rFonts w:ascii="Times New Roman" w:hAnsi="Times New Roman"/>
          <w:iCs/>
          <w:sz w:val="24"/>
          <w:szCs w:val="24"/>
        </w:rPr>
        <w:t>en</w:t>
      </w:r>
      <w:r w:rsidRPr="003828A8">
        <w:rPr>
          <w:rFonts w:ascii="Times New Roman" w:hAnsi="Times New Roman"/>
          <w:iCs/>
          <w:sz w:val="24"/>
          <w:szCs w:val="24"/>
        </w:rPr>
        <w:t xml:space="preserve"> ANEXO </w:t>
      </w:r>
      <w:r w:rsidR="001914B6" w:rsidRPr="003828A8">
        <w:rPr>
          <w:rFonts w:ascii="Times New Roman" w:hAnsi="Times New Roman"/>
          <w:iCs/>
          <w:sz w:val="24"/>
          <w:szCs w:val="24"/>
        </w:rPr>
        <w:t>IV</w:t>
      </w:r>
      <w:r w:rsidRPr="003828A8">
        <w:rPr>
          <w:rFonts w:ascii="Times New Roman" w:hAnsi="Times New Roman"/>
          <w:iCs/>
          <w:sz w:val="24"/>
          <w:szCs w:val="24"/>
        </w:rPr>
        <w:t xml:space="preserve"> y el LISTADO</w:t>
      </w:r>
      <w:r w:rsidR="00526ED5" w:rsidRPr="003828A8">
        <w:rPr>
          <w:rFonts w:ascii="Times New Roman" w:hAnsi="Times New Roman"/>
          <w:iCs/>
          <w:sz w:val="24"/>
          <w:szCs w:val="24"/>
        </w:rPr>
        <w:t xml:space="preserve"> </w:t>
      </w:r>
      <w:r w:rsidRPr="003828A8">
        <w:rPr>
          <w:rFonts w:ascii="Times New Roman" w:hAnsi="Times New Roman"/>
          <w:iCs/>
          <w:sz w:val="24"/>
          <w:szCs w:val="24"/>
        </w:rPr>
        <w:t>DE DROGAS VEGETALES</w:t>
      </w:r>
      <w:r w:rsidR="00526ED5" w:rsidRPr="003828A8">
        <w:rPr>
          <w:rFonts w:ascii="Times New Roman" w:hAnsi="Times New Roman"/>
          <w:iCs/>
          <w:sz w:val="24"/>
          <w:szCs w:val="24"/>
        </w:rPr>
        <w:t xml:space="preserve"> CON ACCIÓN RESTRINGIDA</w:t>
      </w:r>
      <w:r w:rsidRPr="003828A8">
        <w:rPr>
          <w:rFonts w:ascii="Times New Roman" w:hAnsi="Times New Roman"/>
          <w:iCs/>
          <w:sz w:val="24"/>
          <w:szCs w:val="24"/>
        </w:rPr>
        <w:t xml:space="preserve"> que</w:t>
      </w:r>
      <w:r w:rsidR="00510A1C" w:rsidRPr="003828A8">
        <w:rPr>
          <w:rFonts w:ascii="Times New Roman" w:hAnsi="Times New Roman"/>
          <w:iCs/>
          <w:sz w:val="24"/>
          <w:szCs w:val="24"/>
        </w:rPr>
        <w:t>,</w:t>
      </w:r>
      <w:r w:rsidRPr="003828A8">
        <w:rPr>
          <w:rFonts w:ascii="Times New Roman" w:hAnsi="Times New Roman"/>
          <w:iCs/>
          <w:sz w:val="24"/>
          <w:szCs w:val="24"/>
        </w:rPr>
        <w:t xml:space="preserve"> como ANEXO </w:t>
      </w:r>
      <w:r w:rsidR="001914B6" w:rsidRPr="003828A8">
        <w:rPr>
          <w:rFonts w:ascii="Times New Roman" w:hAnsi="Times New Roman"/>
          <w:iCs/>
          <w:sz w:val="24"/>
          <w:szCs w:val="24"/>
        </w:rPr>
        <w:t>V</w:t>
      </w:r>
      <w:r w:rsidRPr="003828A8">
        <w:rPr>
          <w:rFonts w:ascii="Times New Roman" w:hAnsi="Times New Roman"/>
          <w:iCs/>
          <w:sz w:val="24"/>
          <w:szCs w:val="24"/>
        </w:rPr>
        <w:t xml:space="preserve"> forman parte integrante de la presente resolución.</w:t>
      </w:r>
    </w:p>
    <w:p w14:paraId="7AD67B3D" w14:textId="6F07972B"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 xml:space="preserve">ARTÍCULO </w:t>
      </w:r>
      <w:r w:rsidR="00386FB2" w:rsidRPr="003828A8">
        <w:rPr>
          <w:rFonts w:ascii="Times New Roman" w:hAnsi="Times New Roman"/>
          <w:iCs/>
          <w:sz w:val="24"/>
          <w:szCs w:val="24"/>
        </w:rPr>
        <w:t>9</w:t>
      </w:r>
      <w:r w:rsidRPr="003828A8">
        <w:rPr>
          <w:rFonts w:ascii="Times New Roman" w:hAnsi="Times New Roman"/>
          <w:iCs/>
          <w:sz w:val="24"/>
          <w:szCs w:val="24"/>
        </w:rPr>
        <w:t>º</w:t>
      </w:r>
      <w:r w:rsidR="002E175B" w:rsidRPr="003828A8">
        <w:rPr>
          <w:rFonts w:ascii="Times New Roman" w:hAnsi="Times New Roman"/>
          <w:iCs/>
          <w:sz w:val="24"/>
          <w:szCs w:val="24"/>
        </w:rPr>
        <w:t>.-</w:t>
      </w:r>
      <w:r w:rsidRPr="003828A8">
        <w:rPr>
          <w:rFonts w:ascii="Times New Roman" w:hAnsi="Times New Roman"/>
          <w:iCs/>
          <w:sz w:val="24"/>
          <w:szCs w:val="24"/>
        </w:rPr>
        <w:t xml:space="preserve"> Uso tradicional refiere a cuando los constituyentes del producto cuentan con una larga tradición y tienen una actividad terapéutica de reconocida eficacia y un nivel aceptable de seguridad. La indicación de uso se aplicará a periodos cortos de tiempo o episodios, para dolencias leves, con finalidad profiláctica y tras evidencia de uso seguro por un periodo igual o superior a 20 años, se administren exclusivamente de acuerdo con una dosis o posología determinada por vía oral o tópica y deberá llevar la leyenda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 xml:space="preserve"> de Uso Tradicional” al inicio de la “Indicación” en rótulo, estuche y prospecto, según corresponda.</w:t>
      </w:r>
    </w:p>
    <w:p w14:paraId="2D48AF0A" w14:textId="16B05C0C"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1</w:t>
      </w:r>
      <w:r w:rsidR="00386FB2" w:rsidRPr="003828A8">
        <w:rPr>
          <w:rFonts w:ascii="Times New Roman" w:hAnsi="Times New Roman"/>
          <w:iCs/>
          <w:sz w:val="24"/>
          <w:szCs w:val="24"/>
        </w:rPr>
        <w:t>0</w:t>
      </w:r>
      <w:r w:rsidRPr="003828A8">
        <w:rPr>
          <w:rFonts w:ascii="Times New Roman" w:hAnsi="Times New Roman"/>
          <w:iCs/>
          <w:sz w:val="24"/>
          <w:szCs w:val="24"/>
        </w:rPr>
        <w:t>°</w:t>
      </w:r>
      <w:r w:rsidR="003B6DEC" w:rsidRPr="003828A8">
        <w:rPr>
          <w:rFonts w:ascii="Times New Roman" w:hAnsi="Times New Roman"/>
          <w:iCs/>
          <w:sz w:val="24"/>
          <w:szCs w:val="24"/>
        </w:rPr>
        <w:t>.-</w:t>
      </w:r>
      <w:r w:rsidRPr="003828A8">
        <w:rPr>
          <w:rFonts w:ascii="Times New Roman" w:hAnsi="Times New Roman"/>
          <w:iCs/>
          <w:sz w:val="24"/>
          <w:szCs w:val="24"/>
        </w:rPr>
        <w:t xml:space="preserve"> Las vías de administración de los medicamentos fitoterápicos compuestos podrán ser oral o tópica exclusivamente. Cada producto, cada forma farmacéutica, cada proceso de elaboración, cada concentración de los mismos constituyentes implica una solicitud de registro independiente.</w:t>
      </w:r>
    </w:p>
    <w:p w14:paraId="5914AC86" w14:textId="06C8011E"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1</w:t>
      </w:r>
      <w:r w:rsidR="00386FB2" w:rsidRPr="003828A8">
        <w:rPr>
          <w:rFonts w:ascii="Times New Roman" w:hAnsi="Times New Roman"/>
          <w:iCs/>
          <w:sz w:val="24"/>
          <w:szCs w:val="24"/>
        </w:rPr>
        <w:t>1</w:t>
      </w:r>
      <w:r w:rsidRPr="003828A8">
        <w:rPr>
          <w:rFonts w:ascii="Times New Roman" w:hAnsi="Times New Roman"/>
          <w:iCs/>
          <w:sz w:val="24"/>
          <w:szCs w:val="24"/>
        </w:rPr>
        <w:t>°</w:t>
      </w:r>
      <w:r w:rsidR="003B6DEC" w:rsidRPr="003828A8">
        <w:rPr>
          <w:rFonts w:ascii="Times New Roman" w:hAnsi="Times New Roman"/>
          <w:iCs/>
          <w:sz w:val="24"/>
          <w:szCs w:val="24"/>
        </w:rPr>
        <w:t>.-</w:t>
      </w:r>
      <w:r w:rsidRPr="003828A8">
        <w:rPr>
          <w:rFonts w:ascii="Times New Roman" w:hAnsi="Times New Roman"/>
          <w:iCs/>
          <w:sz w:val="24"/>
          <w:szCs w:val="24"/>
        </w:rPr>
        <w:t xml:space="preserve"> Como norma general la condición de venta del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 xml:space="preserve"> simple será de VENTA LIBRE DENTRO Y FUERA DE FARMACIAS y del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 xml:space="preserve"> compuesto, VENTA LIBRE EN FARMACIAS. Por otro lado, la condición de VENTA BAJO RECETA u otra condición será dispuesta por esta DIRECCIÓN NACIONAL según lo considere en base a su composición, concentración de principios activos, indicaciones, población a la que va dirigida, posología o vía de administración.</w:t>
      </w:r>
    </w:p>
    <w:p w14:paraId="63FDE6D4" w14:textId="5EABF887"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1</w:t>
      </w:r>
      <w:r w:rsidR="00386FB2" w:rsidRPr="003828A8">
        <w:rPr>
          <w:rFonts w:ascii="Times New Roman" w:hAnsi="Times New Roman"/>
          <w:iCs/>
          <w:sz w:val="24"/>
          <w:szCs w:val="24"/>
        </w:rPr>
        <w:t>2</w:t>
      </w:r>
      <w:r w:rsidRPr="003828A8">
        <w:rPr>
          <w:rFonts w:ascii="Times New Roman" w:hAnsi="Times New Roman"/>
          <w:iCs/>
          <w:sz w:val="24"/>
          <w:szCs w:val="24"/>
        </w:rPr>
        <w:t>°</w:t>
      </w:r>
      <w:r w:rsidR="002A4594" w:rsidRPr="003828A8">
        <w:rPr>
          <w:rFonts w:ascii="Times New Roman" w:hAnsi="Times New Roman"/>
          <w:iCs/>
          <w:sz w:val="24"/>
          <w:szCs w:val="24"/>
        </w:rPr>
        <w:t>.-</w:t>
      </w:r>
      <w:r w:rsidRPr="003828A8">
        <w:rPr>
          <w:rFonts w:ascii="Times New Roman" w:hAnsi="Times New Roman"/>
          <w:iCs/>
          <w:sz w:val="24"/>
          <w:szCs w:val="24"/>
        </w:rPr>
        <w:t xml:space="preserve"> Los </w:t>
      </w:r>
      <w:r w:rsidR="00DB10E6" w:rsidRPr="003828A8">
        <w:rPr>
          <w:rFonts w:ascii="Times New Roman" w:hAnsi="Times New Roman"/>
          <w:iCs/>
          <w:sz w:val="24"/>
          <w:szCs w:val="24"/>
        </w:rPr>
        <w:t>medicamentos</w:t>
      </w:r>
      <w:r w:rsidRPr="003828A8">
        <w:rPr>
          <w:rFonts w:ascii="Times New Roman" w:hAnsi="Times New Roman"/>
          <w:iCs/>
          <w:sz w:val="24"/>
          <w:szCs w:val="24"/>
        </w:rPr>
        <w:t xml:space="preserve"> cuya condición sea de VENTA LIBRE EN FARMACIA</w:t>
      </w:r>
      <w:r w:rsidR="00B05DB5" w:rsidRPr="003828A8">
        <w:rPr>
          <w:rFonts w:ascii="Times New Roman" w:hAnsi="Times New Roman"/>
          <w:iCs/>
          <w:sz w:val="24"/>
          <w:szCs w:val="24"/>
        </w:rPr>
        <w:t>S</w:t>
      </w:r>
      <w:r w:rsidRPr="003828A8">
        <w:rPr>
          <w:rFonts w:ascii="Times New Roman" w:hAnsi="Times New Roman"/>
          <w:iCs/>
          <w:sz w:val="24"/>
          <w:szCs w:val="24"/>
        </w:rPr>
        <w:t>, podrán expender presentaciones en exhibidor siempre y cuando cada unidad de venta vaya acompañada de toda la información mínima aprobada para el paciente</w:t>
      </w:r>
      <w:r w:rsidR="007C1E32" w:rsidRPr="003828A8">
        <w:rPr>
          <w:rFonts w:ascii="Times New Roman" w:hAnsi="Times New Roman"/>
          <w:iCs/>
          <w:sz w:val="24"/>
          <w:szCs w:val="24"/>
        </w:rPr>
        <w:t>, sea impresa o vinculada al código QR.</w:t>
      </w:r>
    </w:p>
    <w:p w14:paraId="2B7702C8" w14:textId="07041D59"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1</w:t>
      </w:r>
      <w:r w:rsidR="00386FB2" w:rsidRPr="003828A8">
        <w:rPr>
          <w:rFonts w:ascii="Times New Roman" w:hAnsi="Times New Roman"/>
          <w:iCs/>
          <w:sz w:val="24"/>
          <w:szCs w:val="24"/>
        </w:rPr>
        <w:t>3</w:t>
      </w:r>
      <w:r w:rsidRPr="003828A8">
        <w:rPr>
          <w:rFonts w:ascii="Times New Roman" w:hAnsi="Times New Roman"/>
          <w:iCs/>
          <w:sz w:val="24"/>
          <w:szCs w:val="24"/>
        </w:rPr>
        <w:t>°</w:t>
      </w:r>
      <w:r w:rsidR="008425AF" w:rsidRPr="003828A8">
        <w:rPr>
          <w:rFonts w:ascii="Times New Roman" w:hAnsi="Times New Roman"/>
          <w:iCs/>
          <w:sz w:val="24"/>
          <w:szCs w:val="24"/>
        </w:rPr>
        <w:t>.-</w:t>
      </w:r>
      <w:r w:rsidRPr="003828A8">
        <w:rPr>
          <w:rFonts w:ascii="Times New Roman" w:hAnsi="Times New Roman"/>
          <w:iCs/>
          <w:sz w:val="24"/>
          <w:szCs w:val="24"/>
        </w:rPr>
        <w:t xml:space="preserve"> Para los medicamentos fitoterápicos importados, se debe adjuntar el certificado de registro sanitario, certificado del producto (CPP) o certificado de libre venta (CLV) emitido por la autoridad competente del país de origen, y el certificado de Buenas Prácticas de Fabricación </w:t>
      </w:r>
      <w:r w:rsidR="00B05DB5" w:rsidRPr="003828A8">
        <w:rPr>
          <w:rFonts w:ascii="Times New Roman" w:hAnsi="Times New Roman"/>
          <w:iCs/>
          <w:sz w:val="24"/>
          <w:szCs w:val="24"/>
        </w:rPr>
        <w:t>y Control (</w:t>
      </w:r>
      <w:proofErr w:type="spellStart"/>
      <w:r w:rsidR="00B05DB5" w:rsidRPr="003828A8">
        <w:rPr>
          <w:rFonts w:ascii="Times New Roman" w:hAnsi="Times New Roman"/>
          <w:iCs/>
          <w:sz w:val="24"/>
          <w:szCs w:val="24"/>
        </w:rPr>
        <w:t>BPFyC</w:t>
      </w:r>
      <w:proofErr w:type="spellEnd"/>
      <w:r w:rsidR="00B05DB5" w:rsidRPr="003828A8">
        <w:rPr>
          <w:rFonts w:ascii="Times New Roman" w:hAnsi="Times New Roman"/>
          <w:iCs/>
          <w:sz w:val="24"/>
          <w:szCs w:val="24"/>
        </w:rPr>
        <w:t xml:space="preserve">) </w:t>
      </w:r>
      <w:r w:rsidRPr="003828A8">
        <w:rPr>
          <w:rFonts w:ascii="Times New Roman" w:hAnsi="Times New Roman"/>
          <w:iCs/>
          <w:sz w:val="24"/>
          <w:szCs w:val="24"/>
        </w:rPr>
        <w:t>de la línea productiva, según producto a registrar. En su defecto, documento equivalente que acredite el cumplimiento de las Buenas Prácticas de Fabricación según clasificación del producto en el país de origen.</w:t>
      </w:r>
    </w:p>
    <w:p w14:paraId="4C10207C" w14:textId="2034072D"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1</w:t>
      </w:r>
      <w:r w:rsidR="00386FB2" w:rsidRPr="003828A8">
        <w:rPr>
          <w:rFonts w:ascii="Times New Roman" w:hAnsi="Times New Roman"/>
          <w:iCs/>
          <w:sz w:val="24"/>
          <w:szCs w:val="24"/>
        </w:rPr>
        <w:t>4</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Todos los documentos de origen extranjero deben estar vigentes, debidamente autenticados, </w:t>
      </w:r>
      <w:proofErr w:type="spellStart"/>
      <w:r w:rsidRPr="003828A8">
        <w:rPr>
          <w:rFonts w:ascii="Times New Roman" w:hAnsi="Times New Roman"/>
          <w:iCs/>
          <w:sz w:val="24"/>
          <w:szCs w:val="24"/>
        </w:rPr>
        <w:t>consularizados</w:t>
      </w:r>
      <w:proofErr w:type="spellEnd"/>
      <w:r w:rsidRPr="003828A8">
        <w:rPr>
          <w:rFonts w:ascii="Times New Roman" w:hAnsi="Times New Roman"/>
          <w:iCs/>
          <w:sz w:val="24"/>
          <w:szCs w:val="24"/>
        </w:rPr>
        <w:t xml:space="preserve"> o apostillados y legalizados, y en caso de que se encuentre redactado en un idioma distinto, acompañados de traducción a la lengua española por un traductor matriculado. Igualmente, los documentos que estén en proceso de renovación podrán ingresar con su correspondiente acuse de sumisión, con la salvedad de que dichos documentos deberán estar vigentes al momento de la emisión del Registro Sanitario.</w:t>
      </w:r>
    </w:p>
    <w:p w14:paraId="22BACF2B" w14:textId="3D4BCE3E"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1</w:t>
      </w:r>
      <w:r w:rsidR="00386FB2" w:rsidRPr="003828A8">
        <w:rPr>
          <w:rFonts w:ascii="Times New Roman" w:hAnsi="Times New Roman"/>
          <w:iCs/>
          <w:sz w:val="24"/>
          <w:szCs w:val="24"/>
        </w:rPr>
        <w:t>5</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Para el registro de un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 xml:space="preserve"> simple y compuesto de elaboración nacional o importado, la DINAVISA siempre podrá solicitar información adicional, en el caso que lo considere necesario incluso después de autorizar el registro sanitario.</w:t>
      </w:r>
    </w:p>
    <w:p w14:paraId="7AD60412" w14:textId="4400AF95" w:rsidR="00EC0C7E" w:rsidRPr="003828A8" w:rsidRDefault="00EC0C7E" w:rsidP="00EC0C7E">
      <w:pPr>
        <w:spacing w:line="240" w:lineRule="auto"/>
        <w:jc w:val="both"/>
        <w:rPr>
          <w:rFonts w:ascii="Times New Roman" w:hAnsi="Times New Roman"/>
          <w:iCs/>
          <w:sz w:val="24"/>
          <w:szCs w:val="24"/>
        </w:rPr>
      </w:pPr>
      <w:r w:rsidRPr="003828A8">
        <w:rPr>
          <w:rFonts w:ascii="Times New Roman" w:hAnsi="Times New Roman"/>
          <w:iCs/>
          <w:sz w:val="24"/>
          <w:szCs w:val="24"/>
        </w:rPr>
        <w:t xml:space="preserve">ARTICULO </w:t>
      </w:r>
      <w:r w:rsidR="00153478" w:rsidRPr="003828A8">
        <w:rPr>
          <w:rFonts w:ascii="Times New Roman" w:hAnsi="Times New Roman"/>
          <w:iCs/>
          <w:sz w:val="24"/>
          <w:szCs w:val="24"/>
        </w:rPr>
        <w:t>1</w:t>
      </w:r>
      <w:r w:rsidR="00A507D9" w:rsidRPr="003828A8">
        <w:rPr>
          <w:rFonts w:ascii="Times New Roman" w:hAnsi="Times New Roman"/>
          <w:iCs/>
          <w:sz w:val="24"/>
          <w:szCs w:val="24"/>
        </w:rPr>
        <w:t>6</w:t>
      </w:r>
      <w:r w:rsidRPr="003828A8">
        <w:rPr>
          <w:rFonts w:ascii="Times New Roman" w:hAnsi="Times New Roman"/>
          <w:iCs/>
          <w:sz w:val="24"/>
          <w:szCs w:val="24"/>
        </w:rPr>
        <w:t>°.- Para el caso de aquellas especies vegetales presentes en productos fitoterápicos que no presenten estudios científicos previos relativos a su composición química, se solicitará la presentación de un informe con la identificación de al menos un trazador fitoquímico, determinado mediante técnicas cromatográficas y espectroscópicas que avalen lo declarado en dicho informe.</w:t>
      </w:r>
    </w:p>
    <w:p w14:paraId="405E2BB1" w14:textId="23D45941"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1</w:t>
      </w:r>
      <w:r w:rsidR="00A507D9" w:rsidRPr="003828A8">
        <w:rPr>
          <w:rFonts w:ascii="Times New Roman" w:hAnsi="Times New Roman"/>
          <w:iCs/>
          <w:sz w:val="24"/>
          <w:szCs w:val="24"/>
        </w:rPr>
        <w:t>7</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w:t>
      </w:r>
      <w:r w:rsidR="00006C59" w:rsidRPr="003828A8">
        <w:rPr>
          <w:rFonts w:ascii="Times New Roman" w:hAnsi="Times New Roman"/>
          <w:iCs/>
          <w:sz w:val="24"/>
          <w:szCs w:val="24"/>
        </w:rPr>
        <w:t xml:space="preserve">A fin de establecer el periodo de vida útil </w:t>
      </w:r>
      <w:r w:rsidR="00207D0A" w:rsidRPr="003828A8">
        <w:rPr>
          <w:rFonts w:ascii="Times New Roman" w:hAnsi="Times New Roman"/>
          <w:iCs/>
          <w:sz w:val="24"/>
          <w:szCs w:val="24"/>
        </w:rPr>
        <w:t xml:space="preserve">del medicamento </w:t>
      </w:r>
      <w:proofErr w:type="spellStart"/>
      <w:r w:rsidR="00207D0A" w:rsidRPr="003828A8">
        <w:rPr>
          <w:rFonts w:ascii="Times New Roman" w:hAnsi="Times New Roman"/>
          <w:iCs/>
          <w:sz w:val="24"/>
          <w:szCs w:val="24"/>
        </w:rPr>
        <w:t>fitoterápico</w:t>
      </w:r>
      <w:proofErr w:type="spellEnd"/>
      <w:r w:rsidR="00002B3A" w:rsidRPr="003828A8">
        <w:rPr>
          <w:rFonts w:ascii="Times New Roman" w:hAnsi="Times New Roman"/>
          <w:iCs/>
          <w:sz w:val="24"/>
          <w:szCs w:val="24"/>
        </w:rPr>
        <w:t xml:space="preserve"> </w:t>
      </w:r>
      <w:r w:rsidR="00006C59" w:rsidRPr="003828A8">
        <w:rPr>
          <w:rFonts w:ascii="Times New Roman" w:hAnsi="Times New Roman"/>
          <w:iCs/>
          <w:sz w:val="24"/>
          <w:szCs w:val="24"/>
        </w:rPr>
        <w:t xml:space="preserve">o </w:t>
      </w:r>
      <w:r w:rsidR="00543890" w:rsidRPr="003828A8">
        <w:rPr>
          <w:rFonts w:ascii="Times New Roman" w:hAnsi="Times New Roman"/>
          <w:iCs/>
          <w:sz w:val="24"/>
          <w:szCs w:val="24"/>
        </w:rPr>
        <w:t xml:space="preserve">su </w:t>
      </w:r>
      <w:r w:rsidR="00006C59" w:rsidRPr="003828A8">
        <w:rPr>
          <w:rFonts w:ascii="Times New Roman" w:hAnsi="Times New Roman"/>
          <w:iCs/>
          <w:sz w:val="24"/>
          <w:szCs w:val="24"/>
        </w:rPr>
        <w:t>ampliación</w:t>
      </w:r>
      <w:r w:rsidR="00207D0A" w:rsidRPr="003828A8">
        <w:rPr>
          <w:rFonts w:ascii="Times New Roman" w:hAnsi="Times New Roman"/>
          <w:iCs/>
          <w:sz w:val="24"/>
          <w:szCs w:val="24"/>
        </w:rPr>
        <w:t xml:space="preserve">, </w:t>
      </w:r>
      <w:r w:rsidR="00006C59" w:rsidRPr="003828A8">
        <w:rPr>
          <w:rFonts w:ascii="Times New Roman" w:hAnsi="Times New Roman"/>
          <w:iCs/>
          <w:sz w:val="24"/>
          <w:szCs w:val="24"/>
        </w:rPr>
        <w:t xml:space="preserve">se deberá presentar el </w:t>
      </w:r>
      <w:r w:rsidR="007C1E32" w:rsidRPr="003828A8">
        <w:rPr>
          <w:rFonts w:ascii="Times New Roman" w:hAnsi="Times New Roman"/>
          <w:iCs/>
          <w:sz w:val="24"/>
          <w:szCs w:val="24"/>
        </w:rPr>
        <w:t>certificado de c</w:t>
      </w:r>
      <w:r w:rsidR="00006C59" w:rsidRPr="003828A8">
        <w:rPr>
          <w:rFonts w:ascii="Times New Roman" w:hAnsi="Times New Roman"/>
          <w:iCs/>
          <w:sz w:val="24"/>
          <w:szCs w:val="24"/>
        </w:rPr>
        <w:t>ontrol de calidad</w:t>
      </w:r>
      <w:r w:rsidR="006862E6" w:rsidRPr="003828A8">
        <w:rPr>
          <w:rFonts w:ascii="Times New Roman" w:hAnsi="Times New Roman"/>
          <w:iCs/>
          <w:sz w:val="24"/>
          <w:szCs w:val="24"/>
        </w:rPr>
        <w:t xml:space="preserve"> del producto terminado </w:t>
      </w:r>
      <w:r w:rsidR="00006C59" w:rsidRPr="003828A8">
        <w:rPr>
          <w:rFonts w:ascii="Times New Roman" w:hAnsi="Times New Roman"/>
          <w:iCs/>
          <w:sz w:val="24"/>
          <w:szCs w:val="24"/>
        </w:rPr>
        <w:t>en los tiempos propuestos</w:t>
      </w:r>
      <w:r w:rsidR="006862E6" w:rsidRPr="003828A8">
        <w:rPr>
          <w:rFonts w:ascii="Times New Roman" w:hAnsi="Times New Roman"/>
          <w:iCs/>
          <w:sz w:val="24"/>
          <w:szCs w:val="24"/>
        </w:rPr>
        <w:t>, según Requisitos del Control de Calidad en ANEXO II.</w:t>
      </w:r>
    </w:p>
    <w:p w14:paraId="197D6A55" w14:textId="182F5237"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 xml:space="preserve">ARTÍCULO </w:t>
      </w:r>
      <w:r w:rsidR="00C1132F" w:rsidRPr="003828A8">
        <w:rPr>
          <w:rFonts w:ascii="Times New Roman" w:hAnsi="Times New Roman"/>
          <w:iCs/>
          <w:sz w:val="24"/>
          <w:szCs w:val="24"/>
        </w:rPr>
        <w:t>1</w:t>
      </w:r>
      <w:r w:rsidR="00A507D9" w:rsidRPr="003828A8">
        <w:rPr>
          <w:rFonts w:ascii="Times New Roman" w:hAnsi="Times New Roman"/>
          <w:iCs/>
          <w:sz w:val="24"/>
          <w:szCs w:val="24"/>
        </w:rPr>
        <w:t>8</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Los medicamentos fitoterápicos compuestos que se declaren como “Libres de Gluten”, deberán presentar certificado de análisis</w:t>
      </w:r>
      <w:r w:rsidR="00B05DB5" w:rsidRPr="003828A8">
        <w:rPr>
          <w:rFonts w:ascii="Times New Roman" w:hAnsi="Times New Roman"/>
          <w:iCs/>
          <w:sz w:val="24"/>
          <w:szCs w:val="24"/>
        </w:rPr>
        <w:t xml:space="preserve"> del producto terminado</w:t>
      </w:r>
      <w:r w:rsidRPr="003828A8">
        <w:rPr>
          <w:rFonts w:ascii="Times New Roman" w:hAnsi="Times New Roman"/>
          <w:iCs/>
          <w:sz w:val="24"/>
          <w:szCs w:val="24"/>
        </w:rPr>
        <w:t xml:space="preserve"> con ensayo que avale dicha leyenda.</w:t>
      </w:r>
    </w:p>
    <w:p w14:paraId="7B64EBC2" w14:textId="15083D40" w:rsidR="00552245" w:rsidRPr="003828A8" w:rsidRDefault="00552245" w:rsidP="00EC0C7E">
      <w:pPr>
        <w:spacing w:line="240" w:lineRule="auto"/>
        <w:jc w:val="both"/>
        <w:rPr>
          <w:rFonts w:ascii="Times New Roman" w:hAnsi="Times New Roman"/>
          <w:iCs/>
          <w:strike/>
          <w:sz w:val="24"/>
          <w:szCs w:val="24"/>
        </w:rPr>
      </w:pPr>
      <w:r w:rsidRPr="003828A8">
        <w:rPr>
          <w:rFonts w:ascii="Times New Roman" w:hAnsi="Times New Roman"/>
          <w:iCs/>
          <w:sz w:val="24"/>
          <w:szCs w:val="24"/>
        </w:rPr>
        <w:t xml:space="preserve">ARTÍCULO </w:t>
      </w:r>
      <w:r w:rsidR="00A507D9" w:rsidRPr="003828A8">
        <w:rPr>
          <w:rFonts w:ascii="Times New Roman" w:hAnsi="Times New Roman"/>
          <w:iCs/>
          <w:sz w:val="24"/>
          <w:szCs w:val="24"/>
        </w:rPr>
        <w:t>19</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Los medicamentos fitoterápicos compuestos deberán presentar información sobre la situación de la marca. El titular de un registro podrá denominar con un mismo nombre de fantasía una serie de productos registradas, siempre que en sus composiciones mantengan al menos un mismo principio activo sobre el cual se determina la acción terapéutica principal.</w:t>
      </w:r>
    </w:p>
    <w:p w14:paraId="7F483D46" w14:textId="5FACB67D"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2</w:t>
      </w:r>
      <w:r w:rsidR="00A507D9" w:rsidRPr="003828A8">
        <w:rPr>
          <w:rFonts w:ascii="Times New Roman" w:hAnsi="Times New Roman"/>
          <w:iCs/>
          <w:sz w:val="24"/>
          <w:szCs w:val="24"/>
        </w:rPr>
        <w:t>0</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El titular del registro sanitario en el territorio nacional, a través de su responsable de post-comercialización en Farmacovigilancia y director técnico, presentará un Plan de Farmacovigilancia definido a los efectos de implementar un Sistema de Gestión de Riesgos que permita informar la aparición de eventos adversos esperados o imprevistos, y evaluar el perfil de seguridad y eficacia de los medicamentos a lo largo de su ciclo de vida. Los informes periódicos generados se presentarán ante la Dirección General de </w:t>
      </w:r>
      <w:r w:rsidR="006862E6" w:rsidRPr="003828A8">
        <w:rPr>
          <w:rFonts w:ascii="Times New Roman" w:hAnsi="Times New Roman"/>
          <w:iCs/>
          <w:sz w:val="24"/>
          <w:szCs w:val="24"/>
        </w:rPr>
        <w:t>V</w:t>
      </w:r>
      <w:r w:rsidRPr="003828A8">
        <w:rPr>
          <w:rFonts w:ascii="Times New Roman" w:hAnsi="Times New Roman"/>
          <w:iCs/>
          <w:sz w:val="24"/>
          <w:szCs w:val="24"/>
        </w:rPr>
        <w:t>igilancia de la DINAVISA.</w:t>
      </w:r>
    </w:p>
    <w:p w14:paraId="5B9A855E" w14:textId="10617307" w:rsidR="00B05DB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2</w:t>
      </w:r>
      <w:r w:rsidR="00A507D9" w:rsidRPr="003828A8">
        <w:rPr>
          <w:rFonts w:ascii="Times New Roman" w:hAnsi="Times New Roman"/>
          <w:iCs/>
          <w:sz w:val="24"/>
          <w:szCs w:val="24"/>
        </w:rPr>
        <w:t>1</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El registro tendrá una vigencia de 5 (cinco) años. Si se hubiere vencido el registro sanitario sin que se presente la solicitud de renovación o no se hubiere presentado la solicitud en el término aquí previsto, el correspondiente producto no podrá fabricarse ni importarse, según sea el caso.</w:t>
      </w:r>
    </w:p>
    <w:p w14:paraId="18CA42C0" w14:textId="183DF6BA"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 xml:space="preserve"> ARTÍCULO 2</w:t>
      </w:r>
      <w:r w:rsidR="00A507D9" w:rsidRPr="003828A8">
        <w:rPr>
          <w:rFonts w:ascii="Times New Roman" w:hAnsi="Times New Roman"/>
          <w:iCs/>
          <w:sz w:val="24"/>
          <w:szCs w:val="24"/>
        </w:rPr>
        <w:t>2</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La renovación de registro sanitario de los medicamentos fitoterápicos simples y compuestos se realizará siguiendo el mismo procedimiento establecido para inscripción de registro pudiendo </w:t>
      </w:r>
      <w:r w:rsidR="00DB10E6" w:rsidRPr="003828A8">
        <w:rPr>
          <w:rFonts w:ascii="Times New Roman" w:hAnsi="Times New Roman"/>
          <w:iCs/>
          <w:sz w:val="24"/>
          <w:szCs w:val="24"/>
        </w:rPr>
        <w:t>iniciarse</w:t>
      </w:r>
      <w:r w:rsidRPr="003828A8">
        <w:rPr>
          <w:rFonts w:ascii="Times New Roman" w:hAnsi="Times New Roman"/>
          <w:iCs/>
          <w:sz w:val="24"/>
          <w:szCs w:val="24"/>
        </w:rPr>
        <w:t xml:space="preserve"> 90 (noventa) días corridos antes del vencimiento del certificado anterior. La solicitud de renovación del registro sanitario que no sea presentada dentro del plazo establecido, se tramitará como una solicitud de Inscripción de Registro.</w:t>
      </w:r>
    </w:p>
    <w:p w14:paraId="2976204E" w14:textId="537441E8"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2</w:t>
      </w:r>
      <w:r w:rsidR="00A507D9" w:rsidRPr="003828A8">
        <w:rPr>
          <w:rFonts w:ascii="Times New Roman" w:hAnsi="Times New Roman"/>
          <w:iCs/>
          <w:sz w:val="24"/>
          <w:szCs w:val="24"/>
        </w:rPr>
        <w:t>3</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En todos los casos, para la renovación del registro sanitario se deberá presentar como prueba de comercialización del producto; el registro de elaboración de los dos (2) últimos lotes para nacionales y los dos (2) últimos despachos de importación (Autorización del VUI) en productos importados, siendo en ambos casos documentos emitidos durante la vigencia del anterior Registro Sanitario.</w:t>
      </w:r>
    </w:p>
    <w:p w14:paraId="35F0AA89" w14:textId="6518F150"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2</w:t>
      </w:r>
      <w:r w:rsidR="00A507D9" w:rsidRPr="003828A8">
        <w:rPr>
          <w:rFonts w:ascii="Times New Roman" w:hAnsi="Times New Roman"/>
          <w:iCs/>
          <w:sz w:val="24"/>
          <w:szCs w:val="24"/>
        </w:rPr>
        <w:t>4</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En cuanto a promoción y publicidad de los medicamentos fitoterápicos compuestos, los mismos deben cumplir con lo establecido en la resolución DINAVISA </w:t>
      </w:r>
      <w:proofErr w:type="spellStart"/>
      <w:r w:rsidRPr="003828A8">
        <w:rPr>
          <w:rFonts w:ascii="Times New Roman" w:hAnsi="Times New Roman"/>
          <w:iCs/>
          <w:sz w:val="24"/>
          <w:szCs w:val="24"/>
        </w:rPr>
        <w:t>N°</w:t>
      </w:r>
      <w:proofErr w:type="spellEnd"/>
      <w:r w:rsidRPr="003828A8">
        <w:rPr>
          <w:rFonts w:ascii="Times New Roman" w:hAnsi="Times New Roman"/>
          <w:iCs/>
          <w:sz w:val="24"/>
          <w:szCs w:val="24"/>
        </w:rPr>
        <w:t xml:space="preserve"> 286/2023 y sus siguientes actualizaciones. Quedan exceptuados de este artículo los medicamentos fitoterápicos simples.</w:t>
      </w:r>
    </w:p>
    <w:p w14:paraId="47BD4DDF" w14:textId="3F05095D"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2</w:t>
      </w:r>
      <w:r w:rsidR="00A507D9" w:rsidRPr="003828A8">
        <w:rPr>
          <w:rFonts w:ascii="Times New Roman" w:hAnsi="Times New Roman"/>
          <w:iCs/>
          <w:sz w:val="24"/>
          <w:szCs w:val="24"/>
        </w:rPr>
        <w:t>5</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Los medicamentos fitoterápicos simples y compuestos que cuenten con una cancelación del registro sanitario por una medida de origen administrativo y que no influya en la calidad, podrán seguir siendo comercializados hasta el agotamiento de la cantidad de producto terminado a la fecha de implementación de la medida, siendo responsable el </w:t>
      </w:r>
      <w:r w:rsidR="001D0E4C" w:rsidRPr="003828A8">
        <w:rPr>
          <w:rFonts w:ascii="Times New Roman" w:hAnsi="Times New Roman"/>
          <w:iCs/>
          <w:sz w:val="24"/>
          <w:szCs w:val="24"/>
        </w:rPr>
        <w:t xml:space="preserve">titular del Registro </w:t>
      </w:r>
      <w:r w:rsidR="002965AB" w:rsidRPr="003828A8">
        <w:rPr>
          <w:rFonts w:ascii="Times New Roman" w:hAnsi="Times New Roman"/>
          <w:iCs/>
          <w:sz w:val="24"/>
          <w:szCs w:val="24"/>
        </w:rPr>
        <w:t>Sanitario.</w:t>
      </w:r>
    </w:p>
    <w:p w14:paraId="601EB66B" w14:textId="55A574F0"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ARTÍCULO 2</w:t>
      </w:r>
      <w:r w:rsidR="00A507D9" w:rsidRPr="003828A8">
        <w:rPr>
          <w:rFonts w:ascii="Times New Roman" w:hAnsi="Times New Roman"/>
          <w:iCs/>
          <w:sz w:val="24"/>
          <w:szCs w:val="24"/>
        </w:rPr>
        <w:t>6</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En el caso de que se verifique que se haya realizado alguna modificación y no fuera notificada en tiempo y forma a la DINAVISA, será pasible de medidas o sanciones sanitarias cuya gravedad dependerá del tipo de modificación realizada</w:t>
      </w:r>
      <w:r w:rsidR="00963D0A" w:rsidRPr="003828A8">
        <w:rPr>
          <w:rFonts w:ascii="Times New Roman" w:hAnsi="Times New Roman"/>
          <w:iCs/>
          <w:sz w:val="24"/>
          <w:szCs w:val="24"/>
        </w:rPr>
        <w:t xml:space="preserve">, según </w:t>
      </w:r>
      <w:r w:rsidR="006411D0" w:rsidRPr="003828A8">
        <w:rPr>
          <w:rFonts w:ascii="Times New Roman" w:hAnsi="Times New Roman"/>
          <w:iCs/>
          <w:sz w:val="24"/>
          <w:szCs w:val="24"/>
        </w:rPr>
        <w:t xml:space="preserve">Ley </w:t>
      </w:r>
      <w:proofErr w:type="spellStart"/>
      <w:r w:rsidR="006411D0" w:rsidRPr="003828A8">
        <w:rPr>
          <w:rFonts w:ascii="Times New Roman" w:hAnsi="Times New Roman"/>
          <w:iCs/>
          <w:sz w:val="24"/>
          <w:szCs w:val="24"/>
        </w:rPr>
        <w:t>N°</w:t>
      </w:r>
      <w:proofErr w:type="spellEnd"/>
      <w:r w:rsidR="006411D0" w:rsidRPr="003828A8">
        <w:rPr>
          <w:rFonts w:ascii="Times New Roman" w:hAnsi="Times New Roman"/>
          <w:iCs/>
          <w:sz w:val="24"/>
          <w:szCs w:val="24"/>
        </w:rPr>
        <w:t xml:space="preserve"> 836</w:t>
      </w:r>
      <w:r w:rsidR="00DE7976" w:rsidRPr="003828A8">
        <w:rPr>
          <w:rFonts w:ascii="Times New Roman" w:hAnsi="Times New Roman"/>
          <w:iCs/>
          <w:sz w:val="24"/>
          <w:szCs w:val="24"/>
        </w:rPr>
        <w:t>/80</w:t>
      </w:r>
      <w:r w:rsidR="006411D0" w:rsidRPr="003828A8">
        <w:rPr>
          <w:rFonts w:ascii="Times New Roman" w:hAnsi="Times New Roman"/>
          <w:iCs/>
          <w:sz w:val="24"/>
          <w:szCs w:val="24"/>
        </w:rPr>
        <w:t xml:space="preserve"> </w:t>
      </w:r>
      <w:r w:rsidR="00DE7976" w:rsidRPr="003828A8">
        <w:rPr>
          <w:rFonts w:ascii="Times New Roman" w:hAnsi="Times New Roman"/>
          <w:iCs/>
          <w:sz w:val="24"/>
          <w:szCs w:val="24"/>
        </w:rPr>
        <w:t>“</w:t>
      </w:r>
      <w:r w:rsidR="00963D0A" w:rsidRPr="003828A8">
        <w:rPr>
          <w:rFonts w:ascii="Times New Roman" w:hAnsi="Times New Roman"/>
          <w:iCs/>
          <w:sz w:val="24"/>
          <w:szCs w:val="24"/>
        </w:rPr>
        <w:t>Código Sanitario</w:t>
      </w:r>
      <w:r w:rsidR="00DE7976" w:rsidRPr="003828A8">
        <w:rPr>
          <w:rFonts w:ascii="Times New Roman" w:hAnsi="Times New Roman"/>
          <w:iCs/>
          <w:sz w:val="24"/>
          <w:szCs w:val="24"/>
        </w:rPr>
        <w:t>”,</w:t>
      </w:r>
      <w:r w:rsidR="00362A16" w:rsidRPr="003828A8">
        <w:rPr>
          <w:rFonts w:ascii="Times New Roman" w:hAnsi="Times New Roman"/>
          <w:iCs/>
          <w:sz w:val="24"/>
          <w:szCs w:val="24"/>
        </w:rPr>
        <w:t xml:space="preserve"> Ley </w:t>
      </w:r>
      <w:proofErr w:type="spellStart"/>
      <w:r w:rsidR="006411D0" w:rsidRPr="003828A8">
        <w:rPr>
          <w:rFonts w:ascii="Times New Roman" w:hAnsi="Times New Roman"/>
          <w:iCs/>
          <w:sz w:val="24"/>
          <w:szCs w:val="24"/>
        </w:rPr>
        <w:t>N°</w:t>
      </w:r>
      <w:proofErr w:type="spellEnd"/>
      <w:r w:rsidR="006411D0" w:rsidRPr="003828A8">
        <w:rPr>
          <w:rFonts w:ascii="Times New Roman" w:hAnsi="Times New Roman"/>
          <w:iCs/>
          <w:sz w:val="24"/>
          <w:szCs w:val="24"/>
        </w:rPr>
        <w:t xml:space="preserve"> </w:t>
      </w:r>
      <w:r w:rsidR="00362A16" w:rsidRPr="003828A8">
        <w:rPr>
          <w:rFonts w:ascii="Times New Roman" w:hAnsi="Times New Roman"/>
          <w:iCs/>
          <w:sz w:val="24"/>
          <w:szCs w:val="24"/>
        </w:rPr>
        <w:t>1119</w:t>
      </w:r>
      <w:r w:rsidR="00DE7976" w:rsidRPr="003828A8">
        <w:rPr>
          <w:rFonts w:ascii="Times New Roman" w:hAnsi="Times New Roman"/>
          <w:iCs/>
          <w:sz w:val="24"/>
          <w:szCs w:val="24"/>
        </w:rPr>
        <w:t xml:space="preserve">/97 “De productos para la Salud y otros” y Resolución DINAVISA </w:t>
      </w:r>
      <w:proofErr w:type="spellStart"/>
      <w:r w:rsidR="00DE7976" w:rsidRPr="003828A8">
        <w:rPr>
          <w:rFonts w:ascii="Times New Roman" w:hAnsi="Times New Roman"/>
          <w:iCs/>
          <w:sz w:val="24"/>
          <w:szCs w:val="24"/>
        </w:rPr>
        <w:t>N°</w:t>
      </w:r>
      <w:proofErr w:type="spellEnd"/>
      <w:r w:rsidR="00DE7976" w:rsidRPr="003828A8">
        <w:rPr>
          <w:rFonts w:ascii="Times New Roman" w:hAnsi="Times New Roman"/>
          <w:iCs/>
          <w:sz w:val="24"/>
          <w:szCs w:val="24"/>
        </w:rPr>
        <w:t xml:space="preserve"> 265/22 “Por la cual se establece el régimen de infracciones y sanciones y el procedimiento sumarial administrativo tramitado en la Dirección Nacional de Vigilancia Sanitaria”.</w:t>
      </w:r>
    </w:p>
    <w:p w14:paraId="30EBA6E8" w14:textId="2BB526B8"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 xml:space="preserve">ARTICULO </w:t>
      </w:r>
      <w:r w:rsidR="001869B2" w:rsidRPr="003828A8">
        <w:rPr>
          <w:rFonts w:ascii="Times New Roman" w:hAnsi="Times New Roman"/>
          <w:iCs/>
          <w:sz w:val="24"/>
          <w:szCs w:val="24"/>
        </w:rPr>
        <w:t>2</w:t>
      </w:r>
      <w:r w:rsidR="00A507D9" w:rsidRPr="003828A8">
        <w:rPr>
          <w:rFonts w:ascii="Times New Roman" w:hAnsi="Times New Roman"/>
          <w:iCs/>
          <w:sz w:val="24"/>
          <w:szCs w:val="24"/>
        </w:rPr>
        <w:t>7</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Se otorgará un plazo de </w:t>
      </w:r>
      <w:r w:rsidR="00002B3A" w:rsidRPr="003828A8">
        <w:rPr>
          <w:rFonts w:ascii="Times New Roman" w:hAnsi="Times New Roman"/>
          <w:iCs/>
          <w:sz w:val="24"/>
          <w:szCs w:val="24"/>
        </w:rPr>
        <w:t>6</w:t>
      </w:r>
      <w:r w:rsidRPr="003828A8">
        <w:rPr>
          <w:rFonts w:ascii="Times New Roman" w:hAnsi="Times New Roman"/>
          <w:iCs/>
          <w:sz w:val="24"/>
          <w:szCs w:val="24"/>
        </w:rPr>
        <w:t xml:space="preserve"> (</w:t>
      </w:r>
      <w:r w:rsidR="00002B3A" w:rsidRPr="003828A8">
        <w:rPr>
          <w:rFonts w:ascii="Times New Roman" w:hAnsi="Times New Roman"/>
          <w:iCs/>
          <w:sz w:val="24"/>
          <w:szCs w:val="24"/>
        </w:rPr>
        <w:t>seis</w:t>
      </w:r>
      <w:r w:rsidRPr="003828A8">
        <w:rPr>
          <w:rFonts w:ascii="Times New Roman" w:hAnsi="Times New Roman"/>
          <w:iCs/>
          <w:sz w:val="24"/>
          <w:szCs w:val="24"/>
        </w:rPr>
        <w:t xml:space="preserve">) </w:t>
      </w:r>
      <w:r w:rsidR="00002B3A" w:rsidRPr="003828A8">
        <w:rPr>
          <w:rFonts w:ascii="Times New Roman" w:hAnsi="Times New Roman"/>
          <w:iCs/>
          <w:sz w:val="24"/>
          <w:szCs w:val="24"/>
        </w:rPr>
        <w:t>meses</w:t>
      </w:r>
      <w:r w:rsidRPr="003828A8">
        <w:rPr>
          <w:rFonts w:ascii="Times New Roman" w:hAnsi="Times New Roman"/>
          <w:iCs/>
          <w:sz w:val="24"/>
          <w:szCs w:val="24"/>
        </w:rPr>
        <w:t xml:space="preserve"> de la entrada de vigencia del presente documento a las empresas que fabrican, importan, fraccionan, distribuyen, almacenan, comercializan o realicen cualquier actividad en los que intervengan los productos definidos en el presente documento, para iniciar la inscripción y habilitación de la empresa o realizar el trámite de renovación de habilitación y cumplimiento de las Buenas Prácticas.</w:t>
      </w:r>
    </w:p>
    <w:p w14:paraId="69AB5F47" w14:textId="5CA950FA" w:rsidR="00EC0C7E"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 xml:space="preserve">ARTICULO </w:t>
      </w:r>
      <w:r w:rsidR="00C1132F" w:rsidRPr="003828A8">
        <w:rPr>
          <w:rFonts w:ascii="Times New Roman" w:hAnsi="Times New Roman"/>
          <w:iCs/>
          <w:sz w:val="24"/>
          <w:szCs w:val="24"/>
        </w:rPr>
        <w:t>2</w:t>
      </w:r>
      <w:r w:rsidR="00A507D9" w:rsidRPr="003828A8">
        <w:rPr>
          <w:rFonts w:ascii="Times New Roman" w:hAnsi="Times New Roman"/>
          <w:iCs/>
          <w:sz w:val="24"/>
          <w:szCs w:val="24"/>
        </w:rPr>
        <w:t>8</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Las empresas dispondrán de un plazo de</w:t>
      </w:r>
      <w:r w:rsidR="00002B3A" w:rsidRPr="003828A8">
        <w:rPr>
          <w:rFonts w:ascii="Times New Roman" w:hAnsi="Times New Roman"/>
          <w:iCs/>
          <w:sz w:val="24"/>
          <w:szCs w:val="24"/>
        </w:rPr>
        <w:t xml:space="preserve"> 6</w:t>
      </w:r>
      <w:r w:rsidRPr="003828A8">
        <w:rPr>
          <w:rFonts w:ascii="Times New Roman" w:hAnsi="Times New Roman"/>
          <w:iCs/>
          <w:sz w:val="24"/>
          <w:szCs w:val="24"/>
        </w:rPr>
        <w:t xml:space="preserve"> </w:t>
      </w:r>
      <w:r w:rsidR="00002B3A" w:rsidRPr="003828A8">
        <w:rPr>
          <w:rFonts w:ascii="Times New Roman" w:hAnsi="Times New Roman"/>
          <w:iCs/>
          <w:sz w:val="24"/>
          <w:szCs w:val="24"/>
        </w:rPr>
        <w:t xml:space="preserve">(seis) </w:t>
      </w:r>
      <w:r w:rsidRPr="003828A8">
        <w:rPr>
          <w:rFonts w:ascii="Times New Roman" w:hAnsi="Times New Roman"/>
          <w:iCs/>
          <w:sz w:val="24"/>
          <w:szCs w:val="24"/>
        </w:rPr>
        <w:t xml:space="preserve">meses para adecuarse al cumplimiento de las </w:t>
      </w:r>
      <w:proofErr w:type="spellStart"/>
      <w:r w:rsidRPr="003828A8">
        <w:rPr>
          <w:rFonts w:ascii="Times New Roman" w:hAnsi="Times New Roman"/>
          <w:iCs/>
          <w:sz w:val="24"/>
          <w:szCs w:val="24"/>
        </w:rPr>
        <w:t>BPFyC</w:t>
      </w:r>
      <w:proofErr w:type="spellEnd"/>
      <w:r w:rsidRPr="003828A8">
        <w:rPr>
          <w:rFonts w:ascii="Times New Roman" w:hAnsi="Times New Roman"/>
          <w:iCs/>
          <w:sz w:val="24"/>
          <w:szCs w:val="24"/>
        </w:rPr>
        <w:t xml:space="preserve"> y </w:t>
      </w:r>
      <w:proofErr w:type="spellStart"/>
      <w:r w:rsidRPr="003828A8">
        <w:rPr>
          <w:rFonts w:ascii="Times New Roman" w:hAnsi="Times New Roman"/>
          <w:iCs/>
          <w:sz w:val="24"/>
          <w:szCs w:val="24"/>
        </w:rPr>
        <w:t>BPAyD</w:t>
      </w:r>
      <w:proofErr w:type="spellEnd"/>
      <w:r w:rsidRPr="003828A8">
        <w:rPr>
          <w:rFonts w:ascii="Times New Roman" w:hAnsi="Times New Roman"/>
          <w:iCs/>
          <w:sz w:val="24"/>
          <w:szCs w:val="24"/>
        </w:rPr>
        <w:t xml:space="preserve"> vigentes. El plazo podrá ser extendido puntualmente a aquellas empresas fabricantes que hayan demostrado un alto grado de avance en el cumplimiento de las mismas.</w:t>
      </w:r>
    </w:p>
    <w:p w14:paraId="2B751EC4" w14:textId="11534271" w:rsidR="00552245" w:rsidRPr="003828A8" w:rsidRDefault="00552245" w:rsidP="00EC0C7E">
      <w:pPr>
        <w:spacing w:line="240" w:lineRule="auto"/>
        <w:jc w:val="both"/>
        <w:rPr>
          <w:rFonts w:ascii="Times New Roman" w:hAnsi="Times New Roman"/>
          <w:iCs/>
          <w:sz w:val="24"/>
          <w:szCs w:val="24"/>
        </w:rPr>
      </w:pPr>
      <w:r w:rsidRPr="003828A8">
        <w:rPr>
          <w:rFonts w:ascii="Times New Roman" w:hAnsi="Times New Roman"/>
          <w:iCs/>
          <w:sz w:val="24"/>
          <w:szCs w:val="24"/>
        </w:rPr>
        <w:t xml:space="preserve">ARTICULO </w:t>
      </w:r>
      <w:r w:rsidR="00A507D9" w:rsidRPr="003828A8">
        <w:rPr>
          <w:rFonts w:ascii="Times New Roman" w:hAnsi="Times New Roman"/>
          <w:iCs/>
          <w:sz w:val="24"/>
          <w:szCs w:val="24"/>
        </w:rPr>
        <w:t>29</w:t>
      </w:r>
      <w:r w:rsidRPr="003828A8">
        <w:rPr>
          <w:rFonts w:ascii="Times New Roman" w:hAnsi="Times New Roman"/>
          <w:iCs/>
          <w:sz w:val="24"/>
          <w:szCs w:val="24"/>
        </w:rPr>
        <w:t>°</w:t>
      </w:r>
      <w:r w:rsidR="00337760" w:rsidRPr="003828A8">
        <w:rPr>
          <w:rFonts w:ascii="Times New Roman" w:hAnsi="Times New Roman"/>
          <w:iCs/>
          <w:sz w:val="24"/>
          <w:szCs w:val="24"/>
        </w:rPr>
        <w:t>.-</w:t>
      </w:r>
      <w:r w:rsidRPr="003828A8">
        <w:rPr>
          <w:rFonts w:ascii="Times New Roman" w:hAnsi="Times New Roman"/>
          <w:iCs/>
          <w:sz w:val="24"/>
          <w:szCs w:val="24"/>
        </w:rPr>
        <w:t xml:space="preserve"> La presente disposición entrará en vigencia a partir del día siguiente de su publicación. </w:t>
      </w:r>
    </w:p>
    <w:p w14:paraId="5590BFCD" w14:textId="2D1B07F8" w:rsidR="00584313" w:rsidRPr="003828A8" w:rsidRDefault="00584313" w:rsidP="00552245">
      <w:pPr>
        <w:contextualSpacing/>
        <w:jc w:val="both"/>
        <w:rPr>
          <w:rFonts w:ascii="Times New Roman" w:hAnsi="Times New Roman"/>
          <w:iCs/>
          <w:sz w:val="24"/>
          <w:szCs w:val="24"/>
        </w:rPr>
      </w:pPr>
    </w:p>
    <w:p w14:paraId="010D8F89" w14:textId="64454ECD" w:rsidR="00584313" w:rsidRPr="003828A8" w:rsidRDefault="00584313" w:rsidP="001E7FC4">
      <w:pPr>
        <w:spacing w:after="120"/>
        <w:jc w:val="both"/>
        <w:rPr>
          <w:rFonts w:ascii="Times New Roman" w:hAnsi="Times New Roman"/>
          <w:iCs/>
          <w:sz w:val="24"/>
          <w:szCs w:val="24"/>
        </w:rPr>
      </w:pPr>
    </w:p>
    <w:p w14:paraId="472A1022" w14:textId="77777777" w:rsidR="00552245" w:rsidRPr="003828A8" w:rsidRDefault="00552245" w:rsidP="00552245">
      <w:pPr>
        <w:contextualSpacing/>
        <w:jc w:val="center"/>
        <w:rPr>
          <w:rFonts w:ascii="Times New Roman" w:hAnsi="Times New Roman"/>
          <w:b/>
          <w:bCs/>
          <w:sz w:val="24"/>
          <w:szCs w:val="24"/>
          <w:lang w:val="es-MX"/>
        </w:rPr>
      </w:pPr>
      <w:r w:rsidRPr="003828A8">
        <w:rPr>
          <w:rFonts w:ascii="Times New Roman" w:hAnsi="Times New Roman"/>
          <w:iCs/>
          <w:sz w:val="24"/>
          <w:szCs w:val="24"/>
        </w:rPr>
        <w:br w:type="page"/>
      </w:r>
      <w:r w:rsidRPr="003828A8">
        <w:rPr>
          <w:rFonts w:ascii="Times New Roman" w:hAnsi="Times New Roman"/>
          <w:b/>
          <w:bCs/>
          <w:sz w:val="24"/>
          <w:szCs w:val="24"/>
          <w:lang w:val="es-MX"/>
        </w:rPr>
        <w:t>ANEXO I</w:t>
      </w:r>
    </w:p>
    <w:p w14:paraId="13FDD29F" w14:textId="77777777" w:rsidR="00552245" w:rsidRPr="003828A8" w:rsidRDefault="00552245" w:rsidP="005B7388">
      <w:pPr>
        <w:contextualSpacing/>
        <w:rPr>
          <w:rFonts w:ascii="Times New Roman" w:hAnsi="Times New Roman"/>
          <w:b/>
          <w:bCs/>
          <w:iCs/>
          <w:sz w:val="24"/>
          <w:szCs w:val="24"/>
        </w:rPr>
      </w:pPr>
      <w:bookmarkStart w:id="4" w:name="_Hlk138241720"/>
    </w:p>
    <w:p w14:paraId="0B85CFE4" w14:textId="10D50F96" w:rsidR="00552245" w:rsidRPr="003828A8" w:rsidRDefault="00552245" w:rsidP="00552245">
      <w:pPr>
        <w:contextualSpacing/>
        <w:jc w:val="center"/>
        <w:rPr>
          <w:rFonts w:ascii="Times New Roman" w:hAnsi="Times New Roman"/>
          <w:b/>
          <w:bCs/>
          <w:iCs/>
          <w:sz w:val="24"/>
          <w:szCs w:val="24"/>
        </w:rPr>
      </w:pPr>
      <w:r w:rsidRPr="003828A8">
        <w:rPr>
          <w:rFonts w:ascii="Times New Roman" w:hAnsi="Times New Roman"/>
          <w:b/>
          <w:bCs/>
          <w:iCs/>
          <w:sz w:val="24"/>
          <w:szCs w:val="24"/>
        </w:rPr>
        <w:t>REGIMEN DE REGISTRO PARA MEDICAMENTO FITOTERÁPICO SIMPLE</w:t>
      </w:r>
      <w:r w:rsidR="002965AB" w:rsidRPr="003828A8">
        <w:rPr>
          <w:rFonts w:ascii="Times New Roman" w:hAnsi="Times New Roman"/>
          <w:b/>
          <w:bCs/>
          <w:iCs/>
          <w:sz w:val="24"/>
          <w:szCs w:val="24"/>
        </w:rPr>
        <w:t xml:space="preserve"> Y COMPUESTO</w:t>
      </w:r>
    </w:p>
    <w:p w14:paraId="27852529" w14:textId="77777777" w:rsidR="00552245" w:rsidRPr="003828A8" w:rsidRDefault="00552245" w:rsidP="00552245">
      <w:pPr>
        <w:contextualSpacing/>
        <w:jc w:val="both"/>
        <w:rPr>
          <w:rFonts w:ascii="Times New Roman" w:hAnsi="Times New Roman"/>
          <w:iCs/>
          <w:sz w:val="24"/>
          <w:szCs w:val="24"/>
        </w:rPr>
      </w:pPr>
    </w:p>
    <w:p w14:paraId="39EF6CBD" w14:textId="77777777" w:rsidR="00552245" w:rsidRPr="003828A8" w:rsidRDefault="00552245" w:rsidP="00552245">
      <w:pPr>
        <w:contextualSpacing/>
        <w:jc w:val="both"/>
        <w:rPr>
          <w:rFonts w:ascii="Times New Roman" w:hAnsi="Times New Roman"/>
          <w:iCs/>
          <w:sz w:val="24"/>
          <w:szCs w:val="24"/>
        </w:rPr>
      </w:pPr>
    </w:p>
    <w:p w14:paraId="312B5625" w14:textId="55F6DFD9"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t xml:space="preserve">A los efectos de la solicitud del registro se deberá </w:t>
      </w:r>
      <w:r w:rsidR="00C94B11" w:rsidRPr="003828A8">
        <w:rPr>
          <w:rFonts w:ascii="Times New Roman" w:hAnsi="Times New Roman"/>
          <w:iCs/>
          <w:sz w:val="24"/>
          <w:szCs w:val="24"/>
        </w:rPr>
        <w:t>presentar</w:t>
      </w:r>
      <w:r w:rsidRPr="003828A8">
        <w:rPr>
          <w:rFonts w:ascii="Times New Roman" w:hAnsi="Times New Roman"/>
          <w:iCs/>
          <w:sz w:val="24"/>
          <w:szCs w:val="24"/>
        </w:rPr>
        <w:t xml:space="preserve"> la siguiente información.</w:t>
      </w:r>
    </w:p>
    <w:p w14:paraId="669487DB" w14:textId="77777777" w:rsidR="00552245" w:rsidRPr="003828A8" w:rsidRDefault="00552245" w:rsidP="00552245">
      <w:pPr>
        <w:ind w:left="284"/>
        <w:contextualSpacing/>
        <w:jc w:val="both"/>
        <w:rPr>
          <w:rFonts w:ascii="Times New Roman" w:hAnsi="Times New Roman"/>
          <w:iCs/>
          <w:sz w:val="24"/>
          <w:szCs w:val="24"/>
        </w:rPr>
      </w:pPr>
      <w:r w:rsidRPr="003828A8">
        <w:rPr>
          <w:rFonts w:ascii="Times New Roman" w:hAnsi="Times New Roman"/>
          <w:iCs/>
          <w:sz w:val="24"/>
          <w:szCs w:val="24"/>
        </w:rPr>
        <w:t xml:space="preserve"> </w:t>
      </w:r>
    </w:p>
    <w:p w14:paraId="6B2CC229" w14:textId="77777777" w:rsidR="00552245" w:rsidRPr="003828A8" w:rsidRDefault="00552245" w:rsidP="00011074">
      <w:pPr>
        <w:pStyle w:val="Prrafodelista"/>
        <w:numPr>
          <w:ilvl w:val="0"/>
          <w:numId w:val="1"/>
        </w:numPr>
        <w:spacing w:after="0" w:line="240" w:lineRule="auto"/>
        <w:ind w:left="284" w:firstLine="0"/>
        <w:jc w:val="both"/>
        <w:rPr>
          <w:rFonts w:ascii="Times New Roman" w:hAnsi="Times New Roman"/>
          <w:b/>
          <w:bCs/>
          <w:iCs/>
          <w:sz w:val="24"/>
          <w:szCs w:val="24"/>
        </w:rPr>
      </w:pPr>
      <w:r w:rsidRPr="003828A8">
        <w:rPr>
          <w:rFonts w:ascii="Times New Roman" w:hAnsi="Times New Roman"/>
          <w:b/>
          <w:bCs/>
          <w:iCs/>
          <w:sz w:val="24"/>
          <w:szCs w:val="24"/>
        </w:rPr>
        <w:t>Información sobre el establecimiento elaborador y solicitante.</w:t>
      </w:r>
    </w:p>
    <w:p w14:paraId="2F21846C" w14:textId="77777777" w:rsidR="00552245" w:rsidRPr="003828A8" w:rsidRDefault="00552245" w:rsidP="00552245">
      <w:pPr>
        <w:pStyle w:val="Prrafodelista"/>
        <w:ind w:left="284"/>
        <w:jc w:val="both"/>
        <w:rPr>
          <w:rFonts w:ascii="Times New Roman" w:hAnsi="Times New Roman"/>
          <w:iCs/>
          <w:sz w:val="24"/>
          <w:szCs w:val="24"/>
        </w:rPr>
      </w:pPr>
    </w:p>
    <w:p w14:paraId="33E201DF" w14:textId="77777777" w:rsidR="00552245" w:rsidRPr="003828A8" w:rsidRDefault="00552245" w:rsidP="00011074">
      <w:pPr>
        <w:pStyle w:val="Prrafodelista"/>
        <w:numPr>
          <w:ilvl w:val="0"/>
          <w:numId w:val="23"/>
        </w:numPr>
        <w:spacing w:after="0" w:line="240" w:lineRule="auto"/>
        <w:ind w:left="851"/>
        <w:jc w:val="both"/>
        <w:rPr>
          <w:rFonts w:ascii="Times New Roman" w:hAnsi="Times New Roman"/>
          <w:iCs/>
          <w:sz w:val="24"/>
          <w:szCs w:val="24"/>
        </w:rPr>
      </w:pPr>
      <w:proofErr w:type="spellStart"/>
      <w:r w:rsidRPr="003828A8">
        <w:rPr>
          <w:rFonts w:ascii="Times New Roman" w:hAnsi="Times New Roman"/>
          <w:iCs/>
          <w:sz w:val="24"/>
          <w:szCs w:val="24"/>
        </w:rPr>
        <w:t>BPFyC</w:t>
      </w:r>
      <w:proofErr w:type="spellEnd"/>
    </w:p>
    <w:p w14:paraId="006E8B4D" w14:textId="77777777" w:rsidR="00552245" w:rsidRPr="003828A8" w:rsidRDefault="00552245" w:rsidP="00011074">
      <w:pPr>
        <w:pStyle w:val="Prrafodelista"/>
        <w:numPr>
          <w:ilvl w:val="0"/>
          <w:numId w:val="23"/>
        </w:numPr>
        <w:spacing w:after="0" w:line="240" w:lineRule="auto"/>
        <w:ind w:left="851"/>
        <w:jc w:val="both"/>
        <w:rPr>
          <w:rFonts w:ascii="Times New Roman" w:hAnsi="Times New Roman"/>
          <w:iCs/>
          <w:sz w:val="24"/>
          <w:szCs w:val="24"/>
        </w:rPr>
      </w:pPr>
      <w:proofErr w:type="spellStart"/>
      <w:r w:rsidRPr="003828A8">
        <w:rPr>
          <w:rFonts w:ascii="Times New Roman" w:hAnsi="Times New Roman"/>
          <w:iCs/>
          <w:sz w:val="24"/>
          <w:szCs w:val="24"/>
        </w:rPr>
        <w:t>BPAyD</w:t>
      </w:r>
      <w:proofErr w:type="spellEnd"/>
      <w:r w:rsidRPr="003828A8">
        <w:rPr>
          <w:rFonts w:ascii="Times New Roman" w:hAnsi="Times New Roman"/>
          <w:iCs/>
          <w:sz w:val="24"/>
          <w:szCs w:val="24"/>
        </w:rPr>
        <w:t>, según corresponda.</w:t>
      </w:r>
    </w:p>
    <w:p w14:paraId="2BE2C0CC" w14:textId="77777777" w:rsidR="00552245" w:rsidRPr="003828A8" w:rsidRDefault="00552245" w:rsidP="00011074">
      <w:pPr>
        <w:pStyle w:val="Prrafodelista"/>
        <w:numPr>
          <w:ilvl w:val="0"/>
          <w:numId w:val="23"/>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RUE</w:t>
      </w:r>
    </w:p>
    <w:p w14:paraId="350B11F3" w14:textId="77777777" w:rsidR="00552245" w:rsidRPr="003828A8" w:rsidRDefault="00552245" w:rsidP="00011074">
      <w:pPr>
        <w:pStyle w:val="Prrafodelista"/>
        <w:numPr>
          <w:ilvl w:val="0"/>
          <w:numId w:val="23"/>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CLV o Registro del producto del país de origen, según sea el caso.</w:t>
      </w:r>
    </w:p>
    <w:p w14:paraId="63BE1EDE" w14:textId="64F46CEB" w:rsidR="002965AB" w:rsidRPr="003828A8" w:rsidRDefault="002965AB" w:rsidP="00011074">
      <w:pPr>
        <w:pStyle w:val="Prrafodelista"/>
        <w:numPr>
          <w:ilvl w:val="0"/>
          <w:numId w:val="23"/>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Situación del Título de Marca, solo para Medicamento</w:t>
      </w:r>
      <w:r w:rsidR="00C94B11" w:rsidRPr="003828A8">
        <w:rPr>
          <w:rFonts w:ascii="Times New Roman" w:hAnsi="Times New Roman"/>
          <w:iCs/>
          <w:sz w:val="24"/>
          <w:szCs w:val="24"/>
        </w:rPr>
        <w:t>s</w:t>
      </w:r>
      <w:r w:rsidRPr="003828A8">
        <w:rPr>
          <w:rFonts w:ascii="Times New Roman" w:hAnsi="Times New Roman"/>
          <w:iCs/>
          <w:sz w:val="24"/>
          <w:szCs w:val="24"/>
        </w:rPr>
        <w:t xml:space="preserve"> Fitoterápico</w:t>
      </w:r>
      <w:r w:rsidR="00C94B11" w:rsidRPr="003828A8">
        <w:rPr>
          <w:rFonts w:ascii="Times New Roman" w:hAnsi="Times New Roman"/>
          <w:iCs/>
          <w:sz w:val="24"/>
          <w:szCs w:val="24"/>
        </w:rPr>
        <w:t>s</w:t>
      </w:r>
      <w:r w:rsidRPr="003828A8">
        <w:rPr>
          <w:rFonts w:ascii="Times New Roman" w:hAnsi="Times New Roman"/>
          <w:iCs/>
          <w:sz w:val="24"/>
          <w:szCs w:val="24"/>
        </w:rPr>
        <w:t xml:space="preserve"> Compuesto</w:t>
      </w:r>
      <w:r w:rsidR="00C94B11" w:rsidRPr="003828A8">
        <w:rPr>
          <w:rFonts w:ascii="Times New Roman" w:hAnsi="Times New Roman"/>
          <w:iCs/>
          <w:sz w:val="24"/>
          <w:szCs w:val="24"/>
        </w:rPr>
        <w:t>s</w:t>
      </w:r>
      <w:r w:rsidRPr="003828A8">
        <w:rPr>
          <w:rFonts w:ascii="Times New Roman" w:hAnsi="Times New Roman"/>
          <w:iCs/>
          <w:sz w:val="24"/>
          <w:szCs w:val="24"/>
        </w:rPr>
        <w:t>.</w:t>
      </w:r>
    </w:p>
    <w:p w14:paraId="04BC7355" w14:textId="77777777" w:rsidR="00552245" w:rsidRPr="003828A8" w:rsidRDefault="00552245" w:rsidP="00011074">
      <w:pPr>
        <w:pStyle w:val="Prrafodelista"/>
        <w:numPr>
          <w:ilvl w:val="0"/>
          <w:numId w:val="23"/>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Poder de representación, según corresponda.</w:t>
      </w:r>
    </w:p>
    <w:p w14:paraId="4CA129C1" w14:textId="77777777" w:rsidR="00552245" w:rsidRPr="003828A8" w:rsidRDefault="00552245" w:rsidP="00011074">
      <w:pPr>
        <w:pStyle w:val="Prrafodelista"/>
        <w:numPr>
          <w:ilvl w:val="0"/>
          <w:numId w:val="23"/>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Contrato, según corresponda.</w:t>
      </w:r>
    </w:p>
    <w:p w14:paraId="5DCBB734" w14:textId="77777777" w:rsidR="00552245" w:rsidRPr="003828A8" w:rsidRDefault="00552245" w:rsidP="00552245">
      <w:pPr>
        <w:pStyle w:val="Prrafodelista"/>
        <w:ind w:left="284"/>
        <w:jc w:val="both"/>
        <w:rPr>
          <w:rFonts w:ascii="Times New Roman" w:hAnsi="Times New Roman"/>
          <w:iCs/>
          <w:sz w:val="24"/>
          <w:szCs w:val="24"/>
        </w:rPr>
      </w:pPr>
    </w:p>
    <w:p w14:paraId="6B401F34" w14:textId="77777777" w:rsidR="00552245" w:rsidRPr="003828A8" w:rsidRDefault="00552245" w:rsidP="00011074">
      <w:pPr>
        <w:pStyle w:val="Prrafodelista"/>
        <w:numPr>
          <w:ilvl w:val="0"/>
          <w:numId w:val="1"/>
        </w:numPr>
        <w:spacing w:after="0" w:line="240" w:lineRule="auto"/>
        <w:ind w:left="284" w:firstLine="0"/>
        <w:jc w:val="both"/>
        <w:rPr>
          <w:rFonts w:ascii="Times New Roman" w:hAnsi="Times New Roman"/>
          <w:b/>
          <w:bCs/>
          <w:iCs/>
          <w:sz w:val="24"/>
          <w:szCs w:val="24"/>
        </w:rPr>
      </w:pPr>
      <w:r w:rsidRPr="003828A8">
        <w:rPr>
          <w:rFonts w:ascii="Times New Roman" w:hAnsi="Times New Roman"/>
          <w:b/>
          <w:bCs/>
          <w:iCs/>
          <w:sz w:val="24"/>
          <w:szCs w:val="24"/>
        </w:rPr>
        <w:t>Información sobre el producto.</w:t>
      </w:r>
    </w:p>
    <w:p w14:paraId="15F9FB83" w14:textId="77777777" w:rsidR="00552245" w:rsidRPr="003828A8" w:rsidRDefault="00552245" w:rsidP="00552245">
      <w:pPr>
        <w:pStyle w:val="Prrafodelista"/>
        <w:ind w:left="284"/>
        <w:jc w:val="both"/>
        <w:rPr>
          <w:rFonts w:ascii="Times New Roman" w:hAnsi="Times New Roman"/>
          <w:iCs/>
          <w:sz w:val="24"/>
          <w:szCs w:val="24"/>
        </w:rPr>
      </w:pPr>
    </w:p>
    <w:p w14:paraId="3232A08A" w14:textId="77777777" w:rsidR="00552245" w:rsidRPr="003828A8" w:rsidRDefault="00552245"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 xml:space="preserve">Denominación Comercial del producto. </w:t>
      </w:r>
    </w:p>
    <w:p w14:paraId="5B45A0B4" w14:textId="1142C5BB" w:rsidR="00552245" w:rsidRPr="003828A8" w:rsidRDefault="00552245"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Nomenclatura botánica oficial de cada droga vegetal (Declaración de origen de Droga Vegetal por Identificación).</w:t>
      </w:r>
    </w:p>
    <w:p w14:paraId="1932F9AD" w14:textId="77777777" w:rsidR="00552245" w:rsidRPr="003828A8" w:rsidRDefault="00552245"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Monografía de las drogas vegetales utilizando referencias científicas indexadas, en donde detalle nombre científico, órgano vegetal empleado, información de las aplicaciones terapéuticas.</w:t>
      </w:r>
    </w:p>
    <w:p w14:paraId="53A124FC" w14:textId="4B9F8B5D" w:rsidR="00552245" w:rsidRPr="003828A8" w:rsidRDefault="00552245"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 xml:space="preserve">Formula del elaborador, </w:t>
      </w:r>
      <w:r w:rsidR="00CA0F0F" w:rsidRPr="003828A8">
        <w:rPr>
          <w:rFonts w:ascii="Times New Roman" w:hAnsi="Times New Roman"/>
          <w:iCs/>
          <w:sz w:val="24"/>
          <w:szCs w:val="24"/>
        </w:rPr>
        <w:t>droga(s) o preparado(s) de droga(s) vegetal(es)</w:t>
      </w:r>
      <w:r w:rsidRPr="003828A8">
        <w:rPr>
          <w:rFonts w:ascii="Times New Roman" w:hAnsi="Times New Roman"/>
          <w:iCs/>
          <w:sz w:val="24"/>
          <w:szCs w:val="24"/>
        </w:rPr>
        <w:t xml:space="preserve"> expresados en mg, g, mL por unidad de forma farmacéutica según corresponda.</w:t>
      </w:r>
      <w:r w:rsidR="00311D8B" w:rsidRPr="003828A8">
        <w:rPr>
          <w:rFonts w:ascii="Times New Roman" w:hAnsi="Times New Roman"/>
          <w:iCs/>
          <w:sz w:val="24"/>
          <w:szCs w:val="24"/>
        </w:rPr>
        <w:t xml:space="preserve"> En caso de soluciones aclarar concentración inicial.</w:t>
      </w:r>
    </w:p>
    <w:p w14:paraId="6814A7CB" w14:textId="77777777" w:rsidR="00552245" w:rsidRPr="003828A8" w:rsidRDefault="00552245"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Forma farmacéutica.</w:t>
      </w:r>
    </w:p>
    <w:p w14:paraId="7B760530" w14:textId="77777777" w:rsidR="00552245" w:rsidRPr="003828A8" w:rsidRDefault="00552245"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Vía de administración.</w:t>
      </w:r>
    </w:p>
    <w:p w14:paraId="79B1F899" w14:textId="77777777" w:rsidR="00552245" w:rsidRPr="003828A8" w:rsidRDefault="00552245"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 xml:space="preserve">Presentación. </w:t>
      </w:r>
    </w:p>
    <w:p w14:paraId="3B9AF0A8" w14:textId="77777777" w:rsidR="00552245" w:rsidRPr="003828A8" w:rsidRDefault="00552245"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Plazo de vida útil.</w:t>
      </w:r>
    </w:p>
    <w:p w14:paraId="420F263D" w14:textId="77777777" w:rsidR="00552245" w:rsidRPr="003828A8" w:rsidRDefault="00552245"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Condición de conservación.</w:t>
      </w:r>
    </w:p>
    <w:p w14:paraId="11CC4E94" w14:textId="11410063" w:rsidR="007E4ADB" w:rsidRPr="003828A8" w:rsidRDefault="007E4ADB"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Descripción de las etapas de elaboración (secado, molienda, fraccionado entre otros según corresponda) para Medicamentos Fitoterápicos Simples.</w:t>
      </w:r>
    </w:p>
    <w:p w14:paraId="7D45B314" w14:textId="15B9D282" w:rsidR="00303877" w:rsidRPr="003828A8" w:rsidRDefault="00303877"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Descripción del método de elaboración</w:t>
      </w:r>
      <w:r w:rsidR="00311D8B" w:rsidRPr="003828A8">
        <w:rPr>
          <w:rFonts w:ascii="Times New Roman" w:hAnsi="Times New Roman"/>
          <w:iCs/>
          <w:sz w:val="24"/>
          <w:szCs w:val="24"/>
        </w:rPr>
        <w:t xml:space="preserve"> </w:t>
      </w:r>
      <w:r w:rsidRPr="003828A8">
        <w:rPr>
          <w:rFonts w:ascii="Times New Roman" w:hAnsi="Times New Roman"/>
          <w:iCs/>
          <w:sz w:val="24"/>
          <w:szCs w:val="24"/>
        </w:rPr>
        <w:t>(detallar solventes</w:t>
      </w:r>
      <w:r w:rsidR="00311D8B" w:rsidRPr="003828A8">
        <w:rPr>
          <w:rFonts w:ascii="Times New Roman" w:hAnsi="Times New Roman"/>
          <w:iCs/>
          <w:sz w:val="24"/>
          <w:szCs w:val="24"/>
        </w:rPr>
        <w:t xml:space="preserve"> o</w:t>
      </w:r>
      <w:r w:rsidRPr="003828A8">
        <w:rPr>
          <w:rFonts w:ascii="Times New Roman" w:hAnsi="Times New Roman"/>
          <w:iCs/>
          <w:sz w:val="24"/>
          <w:szCs w:val="24"/>
        </w:rPr>
        <w:t xml:space="preserve"> vehículos empleados durante el proceso de elaboración de la materia prima vegetal) para Medicamentos Fitoterápicos Compuestos.</w:t>
      </w:r>
    </w:p>
    <w:p w14:paraId="199A713D" w14:textId="33B394B1" w:rsidR="00552245" w:rsidRPr="003828A8" w:rsidRDefault="00552245"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Control de calidad</w:t>
      </w:r>
      <w:r w:rsidR="00311D8B" w:rsidRPr="003828A8">
        <w:rPr>
          <w:rFonts w:ascii="Times New Roman" w:hAnsi="Times New Roman"/>
          <w:iCs/>
          <w:sz w:val="24"/>
          <w:szCs w:val="24"/>
        </w:rPr>
        <w:t>.</w:t>
      </w:r>
    </w:p>
    <w:p w14:paraId="21B90FD7" w14:textId="77777777" w:rsidR="00552245" w:rsidRPr="003828A8" w:rsidRDefault="00552245" w:rsidP="00011074">
      <w:pPr>
        <w:pStyle w:val="Prrafodelista"/>
        <w:numPr>
          <w:ilvl w:val="0"/>
          <w:numId w:val="24"/>
        </w:numPr>
        <w:spacing w:after="0" w:line="240" w:lineRule="auto"/>
        <w:jc w:val="both"/>
        <w:rPr>
          <w:rFonts w:ascii="Times New Roman" w:hAnsi="Times New Roman"/>
          <w:iCs/>
          <w:sz w:val="24"/>
          <w:szCs w:val="24"/>
        </w:rPr>
      </w:pPr>
      <w:r w:rsidRPr="003828A8">
        <w:rPr>
          <w:rFonts w:ascii="Times New Roman" w:hAnsi="Times New Roman"/>
          <w:iCs/>
          <w:sz w:val="24"/>
          <w:szCs w:val="24"/>
        </w:rPr>
        <w:t>Estudio de estabilidad.</w:t>
      </w:r>
    </w:p>
    <w:p w14:paraId="43CA9325" w14:textId="5892A307" w:rsidR="00552245" w:rsidRPr="003828A8" w:rsidRDefault="00265C4A" w:rsidP="00265C4A">
      <w:pPr>
        <w:rPr>
          <w:rFonts w:ascii="Times New Roman" w:hAnsi="Times New Roman"/>
          <w:iCs/>
          <w:sz w:val="24"/>
          <w:szCs w:val="24"/>
        </w:rPr>
      </w:pPr>
      <w:r w:rsidRPr="003828A8">
        <w:rPr>
          <w:rFonts w:ascii="Times New Roman" w:hAnsi="Times New Roman"/>
          <w:iCs/>
          <w:sz w:val="24"/>
          <w:szCs w:val="24"/>
        </w:rPr>
        <w:br w:type="page"/>
      </w:r>
    </w:p>
    <w:p w14:paraId="75C0F1BB" w14:textId="4233292B" w:rsidR="00552245" w:rsidRPr="003828A8" w:rsidRDefault="00552245" w:rsidP="00011074">
      <w:pPr>
        <w:pStyle w:val="Prrafodelista"/>
        <w:numPr>
          <w:ilvl w:val="0"/>
          <w:numId w:val="1"/>
        </w:numPr>
        <w:spacing w:after="0" w:line="240" w:lineRule="auto"/>
        <w:ind w:left="284" w:firstLine="0"/>
        <w:jc w:val="both"/>
        <w:rPr>
          <w:rFonts w:ascii="Times New Roman" w:hAnsi="Times New Roman"/>
          <w:b/>
          <w:bCs/>
          <w:iCs/>
          <w:sz w:val="24"/>
          <w:szCs w:val="24"/>
        </w:rPr>
      </w:pPr>
      <w:r w:rsidRPr="003828A8">
        <w:rPr>
          <w:rFonts w:ascii="Times New Roman" w:hAnsi="Times New Roman"/>
          <w:b/>
          <w:bCs/>
          <w:iCs/>
          <w:sz w:val="24"/>
          <w:szCs w:val="24"/>
        </w:rPr>
        <w:t>Información en rótulo, estuche y prospecto.</w:t>
      </w:r>
    </w:p>
    <w:p w14:paraId="060689C6" w14:textId="77777777" w:rsidR="00552245" w:rsidRPr="003828A8" w:rsidRDefault="00552245" w:rsidP="00552245">
      <w:pPr>
        <w:pStyle w:val="Prrafodelista"/>
        <w:ind w:left="284"/>
        <w:jc w:val="both"/>
        <w:rPr>
          <w:rFonts w:ascii="Times New Roman" w:hAnsi="Times New Roman"/>
          <w:iCs/>
          <w:sz w:val="24"/>
          <w:szCs w:val="24"/>
        </w:rPr>
      </w:pPr>
    </w:p>
    <w:p w14:paraId="43E027B4" w14:textId="1E7454FE" w:rsidR="00552245" w:rsidRPr="003828A8" w:rsidRDefault="00552245" w:rsidP="00552245">
      <w:pPr>
        <w:pStyle w:val="Prrafodelista"/>
        <w:ind w:left="284"/>
        <w:jc w:val="both"/>
        <w:rPr>
          <w:rFonts w:ascii="Times New Roman" w:hAnsi="Times New Roman"/>
          <w:iCs/>
          <w:sz w:val="24"/>
          <w:szCs w:val="24"/>
        </w:rPr>
      </w:pPr>
      <w:r w:rsidRPr="003828A8">
        <w:rPr>
          <w:rFonts w:ascii="Times New Roman" w:hAnsi="Times New Roman"/>
          <w:iCs/>
          <w:sz w:val="24"/>
          <w:szCs w:val="24"/>
        </w:rPr>
        <w:t xml:space="preserve">Todo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 xml:space="preserve"> </w:t>
      </w:r>
      <w:r w:rsidR="001172CC" w:rsidRPr="003828A8">
        <w:rPr>
          <w:rFonts w:ascii="Times New Roman" w:hAnsi="Times New Roman"/>
          <w:iCs/>
          <w:sz w:val="24"/>
          <w:szCs w:val="24"/>
        </w:rPr>
        <w:t>simple y compuesto</w:t>
      </w:r>
      <w:r w:rsidRPr="003828A8">
        <w:rPr>
          <w:rFonts w:ascii="Times New Roman" w:hAnsi="Times New Roman"/>
          <w:iCs/>
          <w:sz w:val="24"/>
          <w:szCs w:val="24"/>
        </w:rPr>
        <w:t xml:space="preserve"> deberá presentarse en un envase primario y</w:t>
      </w:r>
      <w:r w:rsidR="00CA0F0F" w:rsidRPr="003828A8">
        <w:rPr>
          <w:rFonts w:ascii="Times New Roman" w:hAnsi="Times New Roman"/>
          <w:iCs/>
          <w:sz w:val="24"/>
          <w:szCs w:val="24"/>
        </w:rPr>
        <w:t>/o</w:t>
      </w:r>
      <w:r w:rsidRPr="003828A8">
        <w:rPr>
          <w:rFonts w:ascii="Times New Roman" w:hAnsi="Times New Roman"/>
          <w:iCs/>
          <w:sz w:val="24"/>
          <w:szCs w:val="24"/>
        </w:rPr>
        <w:t xml:space="preserve"> secundario, debiendo ambos garantizar su inviolabilidad como producto terminado y contener prospecto (según corresponda), cuya información a declarar se detalla.</w:t>
      </w:r>
    </w:p>
    <w:p w14:paraId="095FF5C4" w14:textId="68C2DC06" w:rsidR="00552245" w:rsidRPr="003828A8" w:rsidRDefault="00552245" w:rsidP="00552245">
      <w:pPr>
        <w:pStyle w:val="Prrafodelista"/>
        <w:ind w:left="284"/>
        <w:jc w:val="both"/>
        <w:rPr>
          <w:rFonts w:ascii="Times New Roman" w:hAnsi="Times New Roman"/>
          <w:iCs/>
          <w:sz w:val="24"/>
          <w:szCs w:val="24"/>
        </w:rPr>
      </w:pPr>
      <w:r w:rsidRPr="003828A8">
        <w:rPr>
          <w:rFonts w:ascii="Times New Roman" w:hAnsi="Times New Roman"/>
          <w:iCs/>
          <w:sz w:val="24"/>
          <w:szCs w:val="24"/>
        </w:rPr>
        <w:t xml:space="preserve">Los rótulos del envase primario deberán estar impresos o adheridos en la parte externa de los envases (primario o secundario según sea el caso), con la inscripción legible. En forma excepcional el rotulado del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 xml:space="preserve"> importado terminado, podrá incluir sobre rotulado con el fin de cumplir los requerimientos de la DINAVISA.</w:t>
      </w:r>
    </w:p>
    <w:p w14:paraId="2D399116" w14:textId="666DE889" w:rsidR="000400D5" w:rsidRPr="003828A8" w:rsidRDefault="000400D5" w:rsidP="00552245">
      <w:pPr>
        <w:pStyle w:val="Prrafodelista"/>
        <w:ind w:left="284"/>
        <w:jc w:val="both"/>
        <w:rPr>
          <w:rFonts w:ascii="Times New Roman" w:hAnsi="Times New Roman"/>
          <w:iCs/>
          <w:sz w:val="24"/>
          <w:szCs w:val="24"/>
        </w:rPr>
      </w:pPr>
      <w:r w:rsidRPr="003828A8">
        <w:rPr>
          <w:rFonts w:ascii="Times New Roman" w:hAnsi="Times New Roman"/>
          <w:iCs/>
          <w:sz w:val="24"/>
          <w:szCs w:val="24"/>
        </w:rPr>
        <w:t xml:space="preserve">En el caso de que el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 xml:space="preserve"> no presente estuche ni prospecto, éste deberá contener toda la información requerida </w:t>
      </w:r>
      <w:r w:rsidR="00A41BDA" w:rsidRPr="003828A8">
        <w:rPr>
          <w:rFonts w:ascii="Times New Roman" w:hAnsi="Times New Roman"/>
          <w:iCs/>
          <w:sz w:val="24"/>
          <w:szCs w:val="24"/>
        </w:rPr>
        <w:t xml:space="preserve">según lo mencionado </w:t>
      </w:r>
      <w:r w:rsidRPr="003828A8">
        <w:rPr>
          <w:rFonts w:ascii="Times New Roman" w:hAnsi="Times New Roman"/>
          <w:iCs/>
          <w:sz w:val="24"/>
          <w:szCs w:val="24"/>
        </w:rPr>
        <w:t xml:space="preserve">en </w:t>
      </w:r>
      <w:r w:rsidR="00A41BDA" w:rsidRPr="003828A8">
        <w:rPr>
          <w:rFonts w:ascii="Times New Roman" w:hAnsi="Times New Roman"/>
          <w:iCs/>
          <w:sz w:val="24"/>
          <w:szCs w:val="24"/>
        </w:rPr>
        <w:t>este</w:t>
      </w:r>
      <w:r w:rsidRPr="003828A8">
        <w:rPr>
          <w:rFonts w:ascii="Times New Roman" w:hAnsi="Times New Roman"/>
          <w:iCs/>
          <w:sz w:val="24"/>
          <w:szCs w:val="24"/>
        </w:rPr>
        <w:t xml:space="preserve"> punto, dentro del rótulo de forma legible y ordenada.</w:t>
      </w:r>
    </w:p>
    <w:p w14:paraId="41641DB8" w14:textId="77777777" w:rsidR="00552245" w:rsidRPr="003828A8" w:rsidRDefault="00552245" w:rsidP="00552245">
      <w:pPr>
        <w:pStyle w:val="Prrafodelista"/>
        <w:ind w:left="284"/>
        <w:jc w:val="both"/>
        <w:rPr>
          <w:rFonts w:ascii="Times New Roman" w:hAnsi="Times New Roman"/>
          <w:iCs/>
          <w:sz w:val="24"/>
          <w:szCs w:val="24"/>
        </w:rPr>
      </w:pPr>
      <w:r w:rsidRPr="003828A8">
        <w:rPr>
          <w:rFonts w:ascii="Times New Roman" w:hAnsi="Times New Roman"/>
          <w:iCs/>
          <w:sz w:val="24"/>
          <w:szCs w:val="24"/>
        </w:rPr>
        <w:t>Todo trámite de Renovación de Registro deberá adjuntar muestra original de rótulo, estuche y prospecto según corresponda.</w:t>
      </w:r>
    </w:p>
    <w:p w14:paraId="286F158D" w14:textId="77777777" w:rsidR="00552245" w:rsidRPr="003828A8" w:rsidRDefault="00552245" w:rsidP="00552245">
      <w:pPr>
        <w:pStyle w:val="Prrafodelista"/>
        <w:ind w:left="284"/>
        <w:jc w:val="both"/>
        <w:rPr>
          <w:rFonts w:ascii="Times New Roman" w:hAnsi="Times New Roman"/>
          <w:iCs/>
          <w:sz w:val="24"/>
          <w:szCs w:val="24"/>
        </w:rPr>
      </w:pPr>
    </w:p>
    <w:p w14:paraId="5D9CE3D7" w14:textId="77777777" w:rsidR="00552245" w:rsidRPr="003828A8" w:rsidRDefault="00552245" w:rsidP="00011074">
      <w:pPr>
        <w:pStyle w:val="Prrafodelista"/>
        <w:numPr>
          <w:ilvl w:val="0"/>
          <w:numId w:val="6"/>
        </w:numPr>
        <w:spacing w:after="0" w:line="240" w:lineRule="auto"/>
        <w:ind w:left="284" w:firstLine="0"/>
        <w:jc w:val="both"/>
        <w:rPr>
          <w:rFonts w:ascii="Times New Roman" w:hAnsi="Times New Roman"/>
          <w:b/>
          <w:bCs/>
          <w:iCs/>
          <w:sz w:val="24"/>
          <w:szCs w:val="24"/>
        </w:rPr>
      </w:pPr>
      <w:r w:rsidRPr="003828A8">
        <w:rPr>
          <w:rFonts w:ascii="Times New Roman" w:hAnsi="Times New Roman"/>
          <w:b/>
          <w:bCs/>
          <w:iCs/>
          <w:sz w:val="24"/>
          <w:szCs w:val="24"/>
        </w:rPr>
        <w:t>Rótulo</w:t>
      </w:r>
    </w:p>
    <w:p w14:paraId="66DD892B" w14:textId="77777777" w:rsidR="00552245" w:rsidRPr="003828A8" w:rsidRDefault="00552245" w:rsidP="00011074">
      <w:pPr>
        <w:pStyle w:val="Prrafodelista"/>
        <w:numPr>
          <w:ilvl w:val="0"/>
          <w:numId w:val="25"/>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 xml:space="preserve">Denominación comercial y genérica del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w:t>
      </w:r>
    </w:p>
    <w:p w14:paraId="5BE41D32" w14:textId="77777777" w:rsidR="00552245" w:rsidRPr="003828A8" w:rsidRDefault="00552245" w:rsidP="00011074">
      <w:pPr>
        <w:pStyle w:val="Prrafodelista"/>
        <w:numPr>
          <w:ilvl w:val="0"/>
          <w:numId w:val="25"/>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Forma farmacéutica.</w:t>
      </w:r>
    </w:p>
    <w:p w14:paraId="5940FA8D" w14:textId="5CDAF8E0" w:rsidR="00552245" w:rsidRPr="003828A8" w:rsidRDefault="00552245" w:rsidP="00011074">
      <w:pPr>
        <w:pStyle w:val="Prrafodelista"/>
        <w:numPr>
          <w:ilvl w:val="0"/>
          <w:numId w:val="25"/>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 xml:space="preserve">Composición de la fórmula: </w:t>
      </w:r>
      <w:r w:rsidR="007A48F8" w:rsidRPr="003828A8">
        <w:rPr>
          <w:rFonts w:ascii="Times New Roman" w:hAnsi="Times New Roman"/>
          <w:iCs/>
          <w:sz w:val="24"/>
          <w:szCs w:val="24"/>
        </w:rPr>
        <w:t>droga</w:t>
      </w:r>
      <w:r w:rsidR="00CA0F0F" w:rsidRPr="003828A8">
        <w:rPr>
          <w:rFonts w:ascii="Times New Roman" w:hAnsi="Times New Roman"/>
          <w:iCs/>
          <w:sz w:val="24"/>
          <w:szCs w:val="24"/>
        </w:rPr>
        <w:t>(s)</w:t>
      </w:r>
      <w:r w:rsidR="007A48F8" w:rsidRPr="003828A8">
        <w:rPr>
          <w:rFonts w:ascii="Times New Roman" w:hAnsi="Times New Roman"/>
          <w:iCs/>
          <w:sz w:val="24"/>
          <w:szCs w:val="24"/>
        </w:rPr>
        <w:t xml:space="preserve"> o preparado</w:t>
      </w:r>
      <w:r w:rsidR="00CA0F0F" w:rsidRPr="003828A8">
        <w:rPr>
          <w:rFonts w:ascii="Times New Roman" w:hAnsi="Times New Roman"/>
          <w:iCs/>
          <w:sz w:val="24"/>
          <w:szCs w:val="24"/>
        </w:rPr>
        <w:t>(s)</w:t>
      </w:r>
      <w:r w:rsidR="007A48F8" w:rsidRPr="003828A8">
        <w:rPr>
          <w:rFonts w:ascii="Times New Roman" w:hAnsi="Times New Roman"/>
          <w:iCs/>
          <w:sz w:val="24"/>
          <w:szCs w:val="24"/>
        </w:rPr>
        <w:t xml:space="preserve"> de droga</w:t>
      </w:r>
      <w:r w:rsidR="00CA0F0F" w:rsidRPr="003828A8">
        <w:rPr>
          <w:rFonts w:ascii="Times New Roman" w:hAnsi="Times New Roman"/>
          <w:iCs/>
          <w:sz w:val="24"/>
          <w:szCs w:val="24"/>
        </w:rPr>
        <w:t>(s)</w:t>
      </w:r>
      <w:r w:rsidR="007A48F8" w:rsidRPr="003828A8">
        <w:rPr>
          <w:rFonts w:ascii="Times New Roman" w:hAnsi="Times New Roman"/>
          <w:iCs/>
          <w:sz w:val="24"/>
          <w:szCs w:val="24"/>
        </w:rPr>
        <w:t xml:space="preserve"> vegetal</w:t>
      </w:r>
      <w:r w:rsidR="00CA0F0F" w:rsidRPr="003828A8">
        <w:rPr>
          <w:rFonts w:ascii="Times New Roman" w:hAnsi="Times New Roman"/>
          <w:iCs/>
          <w:sz w:val="24"/>
          <w:szCs w:val="24"/>
        </w:rPr>
        <w:t>(es)</w:t>
      </w:r>
      <w:r w:rsidRPr="003828A8">
        <w:rPr>
          <w:rFonts w:ascii="Times New Roman" w:hAnsi="Times New Roman"/>
          <w:iCs/>
          <w:sz w:val="24"/>
          <w:szCs w:val="24"/>
        </w:rPr>
        <w:t xml:space="preserve"> indicados </w:t>
      </w:r>
      <w:proofErr w:type="spellStart"/>
      <w:r w:rsidRPr="003828A8">
        <w:rPr>
          <w:rFonts w:ascii="Times New Roman" w:hAnsi="Times New Roman"/>
          <w:iCs/>
          <w:sz w:val="24"/>
          <w:szCs w:val="24"/>
        </w:rPr>
        <w:t>cuali</w:t>
      </w:r>
      <w:proofErr w:type="spellEnd"/>
      <w:r w:rsidRPr="003828A8">
        <w:rPr>
          <w:rFonts w:ascii="Times New Roman" w:hAnsi="Times New Roman"/>
          <w:iCs/>
          <w:sz w:val="24"/>
          <w:szCs w:val="24"/>
        </w:rPr>
        <w:t>-cuantitativamente.</w:t>
      </w:r>
    </w:p>
    <w:p w14:paraId="2CD8E8F0" w14:textId="77777777" w:rsidR="00552245" w:rsidRPr="003828A8" w:rsidRDefault="00552245" w:rsidP="00011074">
      <w:pPr>
        <w:pStyle w:val="Prrafodelista"/>
        <w:numPr>
          <w:ilvl w:val="0"/>
          <w:numId w:val="25"/>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Vía de administración.</w:t>
      </w:r>
    </w:p>
    <w:p w14:paraId="186D0061" w14:textId="77777777" w:rsidR="00552245" w:rsidRPr="003828A8" w:rsidRDefault="00552245" w:rsidP="00011074">
      <w:pPr>
        <w:pStyle w:val="Prrafodelista"/>
        <w:numPr>
          <w:ilvl w:val="0"/>
          <w:numId w:val="25"/>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Datos del elaborador y solicitante del registro.</w:t>
      </w:r>
    </w:p>
    <w:p w14:paraId="28B43DC4" w14:textId="77777777" w:rsidR="00552245" w:rsidRPr="003828A8" w:rsidRDefault="00552245" w:rsidP="00011074">
      <w:pPr>
        <w:pStyle w:val="Prrafodelista"/>
        <w:numPr>
          <w:ilvl w:val="0"/>
          <w:numId w:val="25"/>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Lote y vencimiento.</w:t>
      </w:r>
    </w:p>
    <w:p w14:paraId="25B24858" w14:textId="77777777" w:rsidR="00552245" w:rsidRPr="003828A8" w:rsidRDefault="00552245" w:rsidP="00552245">
      <w:pPr>
        <w:pStyle w:val="Prrafodelista"/>
        <w:ind w:left="284"/>
        <w:jc w:val="both"/>
        <w:rPr>
          <w:rFonts w:ascii="Times New Roman" w:hAnsi="Times New Roman"/>
          <w:iCs/>
          <w:sz w:val="24"/>
          <w:szCs w:val="24"/>
        </w:rPr>
      </w:pPr>
    </w:p>
    <w:p w14:paraId="438E1E07" w14:textId="0CF1B392" w:rsidR="00552245" w:rsidRPr="003828A8" w:rsidRDefault="00552245" w:rsidP="00011074">
      <w:pPr>
        <w:pStyle w:val="Prrafodelista"/>
        <w:numPr>
          <w:ilvl w:val="0"/>
          <w:numId w:val="7"/>
        </w:numPr>
        <w:spacing w:after="0" w:line="240" w:lineRule="auto"/>
        <w:ind w:left="284" w:firstLine="0"/>
        <w:jc w:val="both"/>
        <w:rPr>
          <w:rFonts w:ascii="Times New Roman" w:hAnsi="Times New Roman"/>
          <w:b/>
          <w:bCs/>
          <w:iCs/>
          <w:sz w:val="24"/>
          <w:szCs w:val="24"/>
        </w:rPr>
      </w:pPr>
      <w:r w:rsidRPr="003828A8">
        <w:rPr>
          <w:rFonts w:ascii="Times New Roman" w:hAnsi="Times New Roman"/>
          <w:b/>
          <w:bCs/>
          <w:iCs/>
          <w:sz w:val="24"/>
          <w:szCs w:val="24"/>
        </w:rPr>
        <w:t>Estuche</w:t>
      </w:r>
      <w:r w:rsidR="001172CC" w:rsidRPr="003828A8">
        <w:rPr>
          <w:rFonts w:ascii="Times New Roman" w:hAnsi="Times New Roman"/>
          <w:b/>
          <w:bCs/>
          <w:iCs/>
          <w:sz w:val="24"/>
          <w:szCs w:val="24"/>
        </w:rPr>
        <w:t xml:space="preserve"> (según corresponda)</w:t>
      </w:r>
    </w:p>
    <w:p w14:paraId="3E22C603" w14:textId="77777777" w:rsidR="00552245" w:rsidRPr="003828A8" w:rsidRDefault="00552245" w:rsidP="00011074">
      <w:pPr>
        <w:pStyle w:val="Prrafodelista"/>
        <w:numPr>
          <w:ilvl w:val="0"/>
          <w:numId w:val="26"/>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 xml:space="preserve">Denominación comercial y genérica del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w:t>
      </w:r>
    </w:p>
    <w:p w14:paraId="19C8371E" w14:textId="77777777" w:rsidR="00552245" w:rsidRPr="003828A8" w:rsidRDefault="00552245" w:rsidP="00011074">
      <w:pPr>
        <w:pStyle w:val="Prrafodelista"/>
        <w:numPr>
          <w:ilvl w:val="0"/>
          <w:numId w:val="26"/>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Forma farmacéutica.</w:t>
      </w:r>
    </w:p>
    <w:p w14:paraId="30F72848" w14:textId="46F663DF" w:rsidR="00552245" w:rsidRPr="003828A8" w:rsidRDefault="004663E8" w:rsidP="00011074">
      <w:pPr>
        <w:pStyle w:val="Prrafodelista"/>
        <w:numPr>
          <w:ilvl w:val="0"/>
          <w:numId w:val="26"/>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Presentación</w:t>
      </w:r>
      <w:r w:rsidR="005E2673" w:rsidRPr="003828A8">
        <w:rPr>
          <w:rFonts w:ascii="Times New Roman" w:hAnsi="Times New Roman"/>
          <w:iCs/>
          <w:sz w:val="24"/>
          <w:szCs w:val="24"/>
        </w:rPr>
        <w:t>.</w:t>
      </w:r>
    </w:p>
    <w:p w14:paraId="5069BE7E" w14:textId="77777777" w:rsidR="00CA0F0F" w:rsidRPr="003828A8" w:rsidRDefault="00CA0F0F" w:rsidP="00011074">
      <w:pPr>
        <w:pStyle w:val="Prrafodelista"/>
        <w:numPr>
          <w:ilvl w:val="0"/>
          <w:numId w:val="26"/>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 xml:space="preserve">Composición de la fórmula: droga(s) o preparado(s) de droga(s) vegetal(es) indicados </w:t>
      </w:r>
      <w:proofErr w:type="spellStart"/>
      <w:r w:rsidRPr="003828A8">
        <w:rPr>
          <w:rFonts w:ascii="Times New Roman" w:hAnsi="Times New Roman"/>
          <w:iCs/>
          <w:sz w:val="24"/>
          <w:szCs w:val="24"/>
        </w:rPr>
        <w:t>cuali</w:t>
      </w:r>
      <w:proofErr w:type="spellEnd"/>
      <w:r w:rsidRPr="003828A8">
        <w:rPr>
          <w:rFonts w:ascii="Times New Roman" w:hAnsi="Times New Roman"/>
          <w:iCs/>
          <w:sz w:val="24"/>
          <w:szCs w:val="24"/>
        </w:rPr>
        <w:t>-cuantitativamente.</w:t>
      </w:r>
    </w:p>
    <w:p w14:paraId="3452ECAF" w14:textId="77777777" w:rsidR="00552245" w:rsidRPr="003828A8" w:rsidRDefault="00552245" w:rsidP="00011074">
      <w:pPr>
        <w:pStyle w:val="Prrafodelista"/>
        <w:numPr>
          <w:ilvl w:val="0"/>
          <w:numId w:val="26"/>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Nombre y domicilio del titular y del laboratorio fabricante, fraccionador y/o importador, así como también datos del Regente/director técnico, según corresponda.</w:t>
      </w:r>
    </w:p>
    <w:p w14:paraId="6C4ED0AF" w14:textId="77777777" w:rsidR="00552245" w:rsidRPr="003828A8" w:rsidRDefault="00552245" w:rsidP="00011074">
      <w:pPr>
        <w:pStyle w:val="Prrafodelista"/>
        <w:numPr>
          <w:ilvl w:val="0"/>
          <w:numId w:val="26"/>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Vía de administración.</w:t>
      </w:r>
    </w:p>
    <w:p w14:paraId="26A8C4FC" w14:textId="77777777" w:rsidR="00552245" w:rsidRPr="003828A8" w:rsidRDefault="00552245" w:rsidP="00011074">
      <w:pPr>
        <w:pStyle w:val="Prrafodelista"/>
        <w:numPr>
          <w:ilvl w:val="0"/>
          <w:numId w:val="26"/>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Condición de venta.</w:t>
      </w:r>
    </w:p>
    <w:p w14:paraId="3399B151" w14:textId="77777777" w:rsidR="00552245" w:rsidRPr="003828A8" w:rsidRDefault="00552245" w:rsidP="00011074">
      <w:pPr>
        <w:pStyle w:val="Prrafodelista"/>
        <w:numPr>
          <w:ilvl w:val="0"/>
          <w:numId w:val="26"/>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 xml:space="preserve">Vencimiento y lote. </w:t>
      </w:r>
    </w:p>
    <w:p w14:paraId="2A344BFD" w14:textId="77777777" w:rsidR="00552245" w:rsidRPr="003828A8" w:rsidRDefault="00552245" w:rsidP="00011074">
      <w:pPr>
        <w:pStyle w:val="Prrafodelista"/>
        <w:numPr>
          <w:ilvl w:val="0"/>
          <w:numId w:val="26"/>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Condiciones de almacenamiento.</w:t>
      </w:r>
    </w:p>
    <w:p w14:paraId="33540167" w14:textId="3E071D88" w:rsidR="00552245" w:rsidRPr="003828A8" w:rsidRDefault="00552245" w:rsidP="00011074">
      <w:pPr>
        <w:pStyle w:val="Prrafodelista"/>
        <w:numPr>
          <w:ilvl w:val="0"/>
          <w:numId w:val="26"/>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Leyendas obligatorias</w:t>
      </w:r>
      <w:r w:rsidR="004663E8" w:rsidRPr="003828A8">
        <w:rPr>
          <w:rFonts w:ascii="Times New Roman" w:hAnsi="Times New Roman"/>
          <w:iCs/>
          <w:sz w:val="24"/>
          <w:szCs w:val="24"/>
        </w:rPr>
        <w:t xml:space="preserve">: </w:t>
      </w:r>
      <w:r w:rsidR="00637D39" w:rsidRPr="003828A8">
        <w:rPr>
          <w:rFonts w:ascii="Times New Roman" w:hAnsi="Times New Roman"/>
          <w:iCs/>
          <w:sz w:val="24"/>
          <w:szCs w:val="24"/>
        </w:rPr>
        <w:t>“</w:t>
      </w:r>
      <w:r w:rsidR="004663E8" w:rsidRPr="003828A8">
        <w:rPr>
          <w:rFonts w:ascii="Times New Roman" w:hAnsi="Times New Roman"/>
          <w:iCs/>
          <w:sz w:val="24"/>
          <w:szCs w:val="24"/>
        </w:rPr>
        <w:t>Mantener fuera del alcance de los niños</w:t>
      </w:r>
      <w:r w:rsidR="00EA1628" w:rsidRPr="003828A8">
        <w:rPr>
          <w:rFonts w:ascii="Times New Roman" w:hAnsi="Times New Roman"/>
          <w:iCs/>
          <w:sz w:val="24"/>
          <w:szCs w:val="24"/>
        </w:rPr>
        <w:t>”, “</w:t>
      </w:r>
      <w:r w:rsidR="004663E8" w:rsidRPr="003828A8">
        <w:rPr>
          <w:rFonts w:ascii="Times New Roman" w:hAnsi="Times New Roman"/>
          <w:iCs/>
          <w:sz w:val="24"/>
          <w:szCs w:val="24"/>
        </w:rPr>
        <w:t>No administrar a niños menores de 2 años</w:t>
      </w:r>
      <w:r w:rsidR="00EA1628" w:rsidRPr="003828A8">
        <w:rPr>
          <w:rFonts w:ascii="Times New Roman" w:hAnsi="Times New Roman"/>
          <w:iCs/>
          <w:sz w:val="24"/>
          <w:szCs w:val="24"/>
        </w:rPr>
        <w:t>”,</w:t>
      </w:r>
      <w:r w:rsidR="00637D39" w:rsidRPr="003828A8">
        <w:rPr>
          <w:rFonts w:ascii="Times New Roman" w:hAnsi="Times New Roman"/>
          <w:iCs/>
          <w:sz w:val="24"/>
          <w:szCs w:val="24"/>
        </w:rPr>
        <w:t xml:space="preserve"> </w:t>
      </w:r>
      <w:r w:rsidR="00EA1628" w:rsidRPr="003828A8">
        <w:rPr>
          <w:rFonts w:ascii="Times New Roman" w:hAnsi="Times New Roman"/>
          <w:iCs/>
          <w:sz w:val="24"/>
          <w:szCs w:val="24"/>
        </w:rPr>
        <w:t>“</w:t>
      </w:r>
      <w:r w:rsidR="00637D39" w:rsidRPr="003828A8">
        <w:rPr>
          <w:rFonts w:ascii="Times New Roman" w:hAnsi="Times New Roman"/>
          <w:iCs/>
          <w:sz w:val="24"/>
          <w:szCs w:val="24"/>
        </w:rPr>
        <w:t>En caso de que los síntomas persistan consultar con su médico</w:t>
      </w:r>
      <w:r w:rsidR="00EA1628" w:rsidRPr="003828A8">
        <w:rPr>
          <w:rFonts w:ascii="Times New Roman" w:hAnsi="Times New Roman"/>
          <w:iCs/>
          <w:sz w:val="24"/>
          <w:szCs w:val="24"/>
        </w:rPr>
        <w:t>”,</w:t>
      </w:r>
      <w:r w:rsidR="00637D39" w:rsidRPr="003828A8">
        <w:rPr>
          <w:rFonts w:ascii="Times New Roman" w:hAnsi="Times New Roman"/>
          <w:iCs/>
          <w:sz w:val="24"/>
          <w:szCs w:val="24"/>
        </w:rPr>
        <w:t xml:space="preserve"> </w:t>
      </w:r>
      <w:r w:rsidR="00EA1628" w:rsidRPr="003828A8">
        <w:rPr>
          <w:rFonts w:ascii="Times New Roman" w:hAnsi="Times New Roman"/>
          <w:iCs/>
          <w:sz w:val="24"/>
          <w:szCs w:val="24"/>
        </w:rPr>
        <w:t>“</w:t>
      </w:r>
      <w:r w:rsidR="00637D39" w:rsidRPr="003828A8">
        <w:rPr>
          <w:rFonts w:ascii="Times New Roman" w:hAnsi="Times New Roman"/>
          <w:iCs/>
          <w:sz w:val="24"/>
          <w:szCs w:val="24"/>
        </w:rPr>
        <w:t>No administrar a embarazados</w:t>
      </w:r>
      <w:r w:rsidR="00EA1628" w:rsidRPr="003828A8">
        <w:rPr>
          <w:rFonts w:ascii="Times New Roman" w:hAnsi="Times New Roman"/>
          <w:iCs/>
          <w:sz w:val="24"/>
          <w:szCs w:val="24"/>
        </w:rPr>
        <w:t xml:space="preserve"> ni a mujeres en periodo de lactancia materna”.</w:t>
      </w:r>
    </w:p>
    <w:p w14:paraId="01FDFCF6" w14:textId="045795F7" w:rsidR="007A48F8" w:rsidRPr="003828A8" w:rsidRDefault="007A48F8" w:rsidP="00011074">
      <w:pPr>
        <w:pStyle w:val="Prrafodelista"/>
        <w:numPr>
          <w:ilvl w:val="0"/>
          <w:numId w:val="26"/>
        </w:numPr>
        <w:spacing w:after="0" w:line="240" w:lineRule="auto"/>
        <w:ind w:left="993"/>
        <w:jc w:val="both"/>
        <w:rPr>
          <w:rFonts w:ascii="Times New Roman" w:hAnsi="Times New Roman"/>
          <w:iCs/>
          <w:sz w:val="24"/>
          <w:szCs w:val="24"/>
        </w:rPr>
      </w:pPr>
      <w:r w:rsidRPr="003828A8">
        <w:rPr>
          <w:rFonts w:ascii="Times New Roman" w:hAnsi="Times New Roman"/>
          <w:iCs/>
          <w:sz w:val="24"/>
          <w:szCs w:val="24"/>
        </w:rPr>
        <w:t>Número de certificado de registro sanitario autorizado por la DINAVISA.</w:t>
      </w:r>
    </w:p>
    <w:p w14:paraId="351F0398" w14:textId="7765CFBC" w:rsidR="00686C7B" w:rsidRPr="003828A8" w:rsidRDefault="00686C7B">
      <w:pPr>
        <w:rPr>
          <w:rFonts w:ascii="Times New Roman" w:hAnsi="Times New Roman"/>
          <w:iCs/>
          <w:sz w:val="24"/>
          <w:szCs w:val="24"/>
        </w:rPr>
      </w:pPr>
      <w:r w:rsidRPr="003828A8">
        <w:rPr>
          <w:rFonts w:ascii="Times New Roman" w:hAnsi="Times New Roman"/>
          <w:iCs/>
          <w:sz w:val="24"/>
          <w:szCs w:val="24"/>
        </w:rPr>
        <w:br w:type="page"/>
      </w:r>
    </w:p>
    <w:p w14:paraId="01D9A5B4" w14:textId="77777777" w:rsidR="00552245" w:rsidRPr="003828A8" w:rsidRDefault="00552245" w:rsidP="00011074">
      <w:pPr>
        <w:pStyle w:val="Prrafodelista"/>
        <w:numPr>
          <w:ilvl w:val="0"/>
          <w:numId w:val="8"/>
        </w:numPr>
        <w:spacing w:after="0" w:line="240" w:lineRule="auto"/>
        <w:ind w:left="284" w:firstLine="0"/>
        <w:jc w:val="both"/>
        <w:rPr>
          <w:rFonts w:ascii="Times New Roman" w:hAnsi="Times New Roman"/>
          <w:b/>
          <w:bCs/>
          <w:iCs/>
          <w:sz w:val="24"/>
          <w:szCs w:val="24"/>
        </w:rPr>
      </w:pPr>
      <w:r w:rsidRPr="003828A8">
        <w:rPr>
          <w:rFonts w:ascii="Times New Roman" w:hAnsi="Times New Roman"/>
          <w:b/>
          <w:bCs/>
          <w:iCs/>
          <w:sz w:val="24"/>
          <w:szCs w:val="24"/>
        </w:rPr>
        <w:t>Prospecto (según corresponda)</w:t>
      </w:r>
    </w:p>
    <w:p w14:paraId="15B6A8CF" w14:textId="77777777" w:rsidR="00552245" w:rsidRPr="003828A8" w:rsidRDefault="00552245" w:rsidP="00011074">
      <w:pPr>
        <w:pStyle w:val="Prrafodelista"/>
        <w:numPr>
          <w:ilvl w:val="0"/>
          <w:numId w:val="27"/>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 xml:space="preserve">Denominación comercial y genérica del medicamento </w:t>
      </w:r>
      <w:proofErr w:type="spellStart"/>
      <w:r w:rsidRPr="003828A8">
        <w:rPr>
          <w:rFonts w:ascii="Times New Roman" w:hAnsi="Times New Roman"/>
          <w:iCs/>
          <w:sz w:val="24"/>
          <w:szCs w:val="24"/>
        </w:rPr>
        <w:t>fitoterápico</w:t>
      </w:r>
      <w:proofErr w:type="spellEnd"/>
      <w:r w:rsidRPr="003828A8">
        <w:rPr>
          <w:rFonts w:ascii="Times New Roman" w:hAnsi="Times New Roman"/>
          <w:iCs/>
          <w:sz w:val="24"/>
          <w:szCs w:val="24"/>
        </w:rPr>
        <w:t>.</w:t>
      </w:r>
    </w:p>
    <w:p w14:paraId="03BDC73C" w14:textId="77777777" w:rsidR="00CA0F0F" w:rsidRPr="003828A8" w:rsidRDefault="00CA0F0F" w:rsidP="00011074">
      <w:pPr>
        <w:pStyle w:val="Prrafodelista"/>
        <w:numPr>
          <w:ilvl w:val="0"/>
          <w:numId w:val="27"/>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 xml:space="preserve">Composición de la fórmula: droga(s) o preparado(s) de droga(s) vegetal(es) indicados </w:t>
      </w:r>
      <w:proofErr w:type="spellStart"/>
      <w:r w:rsidRPr="003828A8">
        <w:rPr>
          <w:rFonts w:ascii="Times New Roman" w:hAnsi="Times New Roman"/>
          <w:iCs/>
          <w:sz w:val="24"/>
          <w:szCs w:val="24"/>
        </w:rPr>
        <w:t>cuali</w:t>
      </w:r>
      <w:proofErr w:type="spellEnd"/>
      <w:r w:rsidRPr="003828A8">
        <w:rPr>
          <w:rFonts w:ascii="Times New Roman" w:hAnsi="Times New Roman"/>
          <w:iCs/>
          <w:sz w:val="24"/>
          <w:szCs w:val="24"/>
        </w:rPr>
        <w:t>-cuantitativamente.</w:t>
      </w:r>
    </w:p>
    <w:p w14:paraId="54DB533F" w14:textId="77777777" w:rsidR="00552245" w:rsidRPr="003828A8" w:rsidRDefault="00552245" w:rsidP="00011074">
      <w:pPr>
        <w:pStyle w:val="Prrafodelista"/>
        <w:numPr>
          <w:ilvl w:val="0"/>
          <w:numId w:val="27"/>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Vía de administración.</w:t>
      </w:r>
    </w:p>
    <w:p w14:paraId="7D157A1D" w14:textId="77777777" w:rsidR="00552245" w:rsidRPr="003828A8" w:rsidRDefault="00552245" w:rsidP="00011074">
      <w:pPr>
        <w:pStyle w:val="Prrafodelista"/>
        <w:numPr>
          <w:ilvl w:val="0"/>
          <w:numId w:val="27"/>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Condición de venta.</w:t>
      </w:r>
    </w:p>
    <w:p w14:paraId="3BFAAFC2" w14:textId="77777777" w:rsidR="00552245" w:rsidRPr="003828A8" w:rsidRDefault="00552245" w:rsidP="00011074">
      <w:pPr>
        <w:pStyle w:val="Prrafodelista"/>
        <w:numPr>
          <w:ilvl w:val="0"/>
          <w:numId w:val="27"/>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Presentación.</w:t>
      </w:r>
    </w:p>
    <w:p w14:paraId="1B357DD2" w14:textId="77777777" w:rsidR="00552245" w:rsidRPr="003828A8" w:rsidRDefault="00552245" w:rsidP="00011074">
      <w:pPr>
        <w:pStyle w:val="Prrafodelista"/>
        <w:numPr>
          <w:ilvl w:val="0"/>
          <w:numId w:val="27"/>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Indicaciones, posología, precauciones y advertencias, contraindicaciones, reacciones adversas, interacciones, sobredosis.</w:t>
      </w:r>
    </w:p>
    <w:p w14:paraId="6E289AAF" w14:textId="77777777" w:rsidR="00552245" w:rsidRPr="003828A8" w:rsidRDefault="00552245" w:rsidP="00011074">
      <w:pPr>
        <w:pStyle w:val="Prrafodelista"/>
        <w:numPr>
          <w:ilvl w:val="0"/>
          <w:numId w:val="27"/>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Leyendas obligatorias.</w:t>
      </w:r>
    </w:p>
    <w:p w14:paraId="26C30AA9" w14:textId="77777777" w:rsidR="00552245" w:rsidRPr="003828A8" w:rsidRDefault="00552245" w:rsidP="00011074">
      <w:pPr>
        <w:pStyle w:val="Prrafodelista"/>
        <w:numPr>
          <w:ilvl w:val="0"/>
          <w:numId w:val="27"/>
        </w:numPr>
        <w:spacing w:after="0" w:line="240" w:lineRule="auto"/>
        <w:ind w:left="851"/>
        <w:jc w:val="both"/>
        <w:rPr>
          <w:rFonts w:ascii="Times New Roman" w:hAnsi="Times New Roman"/>
          <w:iCs/>
          <w:sz w:val="24"/>
          <w:szCs w:val="24"/>
        </w:rPr>
      </w:pPr>
      <w:r w:rsidRPr="003828A8">
        <w:rPr>
          <w:rFonts w:ascii="Times New Roman" w:hAnsi="Times New Roman"/>
          <w:iCs/>
          <w:sz w:val="24"/>
          <w:szCs w:val="24"/>
        </w:rPr>
        <w:t>Nombre y domicilio del titular y del laboratorio fabricante, fraccionador y/o importador, así como también datos del Regente/director técnico.</w:t>
      </w:r>
    </w:p>
    <w:bookmarkEnd w:id="4"/>
    <w:p w14:paraId="3D5DDB0A" w14:textId="5FB3620C" w:rsidR="007A48F8" w:rsidRPr="003828A8" w:rsidRDefault="00504C59">
      <w:pPr>
        <w:rPr>
          <w:rFonts w:ascii="Times New Roman" w:hAnsi="Times New Roman"/>
          <w:b/>
          <w:bCs/>
          <w:iCs/>
          <w:sz w:val="24"/>
          <w:szCs w:val="24"/>
        </w:rPr>
      </w:pPr>
      <w:r w:rsidRPr="003828A8">
        <w:rPr>
          <w:rFonts w:ascii="Times New Roman" w:hAnsi="Times New Roman"/>
          <w:iCs/>
          <w:sz w:val="24"/>
          <w:szCs w:val="24"/>
        </w:rPr>
        <w:t xml:space="preserve">   </w:t>
      </w:r>
      <w:r w:rsidR="00E454A4" w:rsidRPr="003828A8">
        <w:rPr>
          <w:rFonts w:ascii="Times New Roman" w:hAnsi="Times New Roman"/>
          <w:iCs/>
          <w:sz w:val="24"/>
          <w:szCs w:val="24"/>
        </w:rPr>
        <w:t xml:space="preserve">                                                                                                                                                                                                                                                                                                                                                                                                                                                                                                                                                                                                                                                                                                                                                                                                                                                                                                                                                                                                                                                                                                                                                                                                                                                                                                                                                                                                                                                                                                                                                                                                                                                                                                                                                                                                                                                                                                                                                                                                                                                                                                                                                                                                                                                                                                                                                                                                                                                                                                                                                                                                                                                                                                                                                                                                                                                                                                                                                                                                                                                                                                                                                                                                                                                                                                                                                                                                                                                                                                                                                                                                                                                                                                                                                                                                                                                                                                                                                                                                                                                                                                                                                                                                                                                                                                                                                                                                                                                                                                                                                                                                                                                                                                                                                                                                                                                                                                                                                                                                                                                                                                                                                                                                                                                                                                                                                                                                                                                                                                                                                                                                                                                                                                                                                                                                                                                                                                                                                                                                                                                                                                                                                                                                                                                                                                                                                                                                                                                                                                                                                                                                                                                                                                                                                                                                                                                                                                                                                                                                                                                                                                                                                                                                                                                                                                                                                                                                                                                                                                                                                                                                                                                                                                                                                                                                                                                                                                                                                                                                                                                                                                                                                                                                                                                                                                                                                                                                                                                                                                                                                                                                                                                                                                                                                                                                                                                                                                                                                                                                                                                                                                                                                                                                                                                                                                                                                                                                                                                                                                                                                                                                                                                                                                                                                                                                                                                                                                                                                                                                                                                                                                                                                                                                                                                                                                                                                                                                                                                                                                                                                                                                                                                                                                                                                                                                                                                                                                                                                                                                                                                                                                                                                                                                                                                                                                                                                                                                                                                                                                                                                                                                                                                                                                                                                                                                                                                                                                                                                                                                                                                                                                                                                                                                                                                                                                                                                                                                                                                                                                                                                                                                                                                                                                                                                                                                                                                                                                                                                                                                                                                                                                                                                                                                                                                                                                                                                                                                                                                                                                                                                                                                                                                                                                                                                                                                                                                                                                                                                                                                                                                                                                                                                                                                                                                                                                                                                                                                                                                                                                                                                                                                                                                                                                                                                                                                                                                                                                                                                                                                                                                                                                                                                                                                                                                                                                                                                                                                                                                                                                                                                                                                                                                                                                                                                                                                                                                                                                                                                                                                                                                                                                                                                                                                                                                                                                                                                                                                                                                                                                                                                                                                                                                                                                                                                                                                                                                                                                                                                                                                                                                                                                                                                                                                                                                                                                                                                                                                                                                                                                                                                                                                                                                                                                                                                                                                                                                                                                                                                                                                                                                                                                                                                                                                                                                                                                                                                                                                                                                                                                                                                                                                                                                                                                                                                                                                                                                                                                                                                                                                                                                                                                                                                                                                                                                                                                                                                                                                                                                                                                                                                                                                                                                                                                                                                                                                                                                                                                                                                                                                                                                                                                                                                                                                                                                                                                                                                                                                                                                                                                                                                                                                                                                                                                                                                                                                                                                                                                                                                                                                                                                                                                                                                                                                                                                                                                                                                                                                                                                                                                                                                                                                                                                                                                                                                                                                                                                                                                                                                                                                                                                                                                                                                                                                                                                                                                                                                                                                                                                                                                                                                                                                                                                                                                                                                                                                                                                                                                                                                                                                                                                                                                                                                                                                                                                                                                                                                                                                                                                                                                                                                                                                                                                                                                                                                                                                                                                                                                                                                                                                                                                                                                                                                                                                                                                                                                                                                                                                                                                                                                                                                                                                                                                                                                                                                                                                                                                                                                                                                                                                                                                                                                                                                                                                                                                                                                                                                                                                                                                                                                                                                                                                                                                                                                                                                                                                                                                                                                                                                                                                                                                                                                                                                                                                                                                                                                                                                                                                                                                                                                                                                                                                                                     </w:t>
      </w:r>
      <w:r w:rsidR="007A48F8" w:rsidRPr="003828A8">
        <w:rPr>
          <w:rFonts w:ascii="Times New Roman" w:hAnsi="Times New Roman"/>
          <w:b/>
          <w:bCs/>
          <w:iCs/>
          <w:sz w:val="24"/>
          <w:szCs w:val="24"/>
        </w:rPr>
        <w:br w:type="page"/>
      </w:r>
    </w:p>
    <w:p w14:paraId="37B97EC1" w14:textId="60A1EE4E" w:rsidR="00552245" w:rsidRPr="003828A8" w:rsidRDefault="00552245" w:rsidP="00552245">
      <w:pPr>
        <w:contextualSpacing/>
        <w:jc w:val="center"/>
        <w:rPr>
          <w:rFonts w:ascii="Times New Roman" w:hAnsi="Times New Roman"/>
          <w:b/>
          <w:bCs/>
          <w:iCs/>
          <w:sz w:val="24"/>
          <w:szCs w:val="24"/>
        </w:rPr>
      </w:pPr>
      <w:r w:rsidRPr="003828A8">
        <w:rPr>
          <w:rFonts w:ascii="Times New Roman" w:hAnsi="Times New Roman"/>
          <w:b/>
          <w:bCs/>
          <w:iCs/>
          <w:sz w:val="24"/>
          <w:szCs w:val="24"/>
        </w:rPr>
        <w:t>ANEXO II</w:t>
      </w:r>
    </w:p>
    <w:p w14:paraId="656686CE" w14:textId="77777777" w:rsidR="00552245" w:rsidRPr="003828A8" w:rsidRDefault="00552245" w:rsidP="002965AB">
      <w:pPr>
        <w:contextualSpacing/>
        <w:rPr>
          <w:rFonts w:ascii="Times New Roman" w:hAnsi="Times New Roman"/>
          <w:b/>
          <w:bCs/>
          <w:sz w:val="24"/>
          <w:szCs w:val="24"/>
          <w:lang w:val="es-MX"/>
        </w:rPr>
      </w:pPr>
    </w:p>
    <w:p w14:paraId="294E8912" w14:textId="77777777" w:rsidR="00552245" w:rsidRPr="003828A8" w:rsidRDefault="00552245" w:rsidP="00552245">
      <w:pPr>
        <w:contextualSpacing/>
        <w:jc w:val="center"/>
        <w:rPr>
          <w:rFonts w:ascii="Times New Roman" w:hAnsi="Times New Roman"/>
          <w:b/>
          <w:bCs/>
          <w:sz w:val="24"/>
          <w:szCs w:val="24"/>
          <w:lang w:val="es-MX"/>
        </w:rPr>
      </w:pPr>
      <w:r w:rsidRPr="003828A8">
        <w:rPr>
          <w:rFonts w:ascii="Times New Roman" w:hAnsi="Times New Roman"/>
          <w:b/>
          <w:bCs/>
          <w:sz w:val="24"/>
          <w:szCs w:val="24"/>
          <w:lang w:val="es-MX"/>
        </w:rPr>
        <w:t>DEL CONTROL DE CALIDAD</w:t>
      </w:r>
    </w:p>
    <w:p w14:paraId="44ED3129" w14:textId="77777777" w:rsidR="00552245" w:rsidRPr="003828A8" w:rsidRDefault="00552245" w:rsidP="00552245">
      <w:pPr>
        <w:contextualSpacing/>
        <w:jc w:val="both"/>
        <w:rPr>
          <w:rFonts w:ascii="Times New Roman" w:hAnsi="Times New Roman"/>
          <w:b/>
          <w:bCs/>
          <w:sz w:val="24"/>
          <w:szCs w:val="24"/>
          <w:lang w:val="es-MX"/>
        </w:rPr>
      </w:pPr>
    </w:p>
    <w:p w14:paraId="5A83BF85" w14:textId="77777777" w:rsidR="00552245" w:rsidRPr="003828A8" w:rsidRDefault="00552245" w:rsidP="00552245">
      <w:pPr>
        <w:contextualSpacing/>
        <w:jc w:val="both"/>
        <w:rPr>
          <w:rFonts w:ascii="Times New Roman" w:hAnsi="Times New Roman"/>
          <w:sz w:val="24"/>
          <w:szCs w:val="24"/>
          <w:lang w:val="es-MX"/>
        </w:rPr>
      </w:pPr>
    </w:p>
    <w:p w14:paraId="0B57320D" w14:textId="3DB015F5" w:rsidR="00552245" w:rsidRPr="003828A8" w:rsidRDefault="00552245" w:rsidP="00552245">
      <w:pPr>
        <w:contextualSpacing/>
        <w:jc w:val="both"/>
        <w:rPr>
          <w:rFonts w:ascii="Times New Roman" w:hAnsi="Times New Roman"/>
          <w:sz w:val="24"/>
          <w:szCs w:val="24"/>
          <w:lang w:val="es-MX"/>
        </w:rPr>
      </w:pPr>
      <w:r w:rsidRPr="003828A8">
        <w:rPr>
          <w:rFonts w:ascii="Times New Roman" w:hAnsi="Times New Roman"/>
          <w:sz w:val="24"/>
          <w:szCs w:val="24"/>
          <w:lang w:val="es-MX"/>
        </w:rPr>
        <w:t>Las drogas vegetales</w:t>
      </w:r>
      <w:r w:rsidR="007A48F8" w:rsidRPr="003828A8">
        <w:rPr>
          <w:rFonts w:ascii="Times New Roman" w:hAnsi="Times New Roman"/>
          <w:sz w:val="24"/>
          <w:szCs w:val="24"/>
          <w:lang w:val="es-MX"/>
        </w:rPr>
        <w:t xml:space="preserve"> de los</w:t>
      </w:r>
      <w:r w:rsidRPr="003828A8">
        <w:rPr>
          <w:rFonts w:ascii="Times New Roman" w:hAnsi="Times New Roman"/>
          <w:sz w:val="24"/>
          <w:szCs w:val="24"/>
          <w:lang w:val="es-MX"/>
        </w:rPr>
        <w:t xml:space="preserve"> medicamento</w:t>
      </w:r>
      <w:r w:rsidR="007A48F8" w:rsidRPr="003828A8">
        <w:rPr>
          <w:rFonts w:ascii="Times New Roman" w:hAnsi="Times New Roman"/>
          <w:sz w:val="24"/>
          <w:szCs w:val="24"/>
          <w:lang w:val="es-MX"/>
        </w:rPr>
        <w:t>s</w:t>
      </w:r>
      <w:r w:rsidRPr="003828A8">
        <w:rPr>
          <w:rFonts w:ascii="Times New Roman" w:hAnsi="Times New Roman"/>
          <w:sz w:val="24"/>
          <w:szCs w:val="24"/>
          <w:lang w:val="es-MX"/>
        </w:rPr>
        <w:t xml:space="preserve"> fitoterápico</w:t>
      </w:r>
      <w:r w:rsidR="007A48F8" w:rsidRPr="003828A8">
        <w:rPr>
          <w:rFonts w:ascii="Times New Roman" w:hAnsi="Times New Roman"/>
          <w:sz w:val="24"/>
          <w:szCs w:val="24"/>
          <w:lang w:val="es-MX"/>
        </w:rPr>
        <w:t>s</w:t>
      </w:r>
      <w:r w:rsidRPr="003828A8">
        <w:rPr>
          <w:rFonts w:ascii="Times New Roman" w:hAnsi="Times New Roman"/>
          <w:sz w:val="24"/>
          <w:szCs w:val="24"/>
          <w:lang w:val="es-MX"/>
        </w:rPr>
        <w:t xml:space="preserve"> simple</w:t>
      </w:r>
      <w:r w:rsidR="007A48F8" w:rsidRPr="003828A8">
        <w:rPr>
          <w:rFonts w:ascii="Times New Roman" w:hAnsi="Times New Roman"/>
          <w:sz w:val="24"/>
          <w:szCs w:val="24"/>
          <w:lang w:val="es-MX"/>
        </w:rPr>
        <w:t>s</w:t>
      </w:r>
      <w:r w:rsidRPr="003828A8">
        <w:rPr>
          <w:rFonts w:ascii="Times New Roman" w:hAnsi="Times New Roman"/>
          <w:sz w:val="24"/>
          <w:szCs w:val="24"/>
          <w:lang w:val="es-MX"/>
        </w:rPr>
        <w:t xml:space="preserve"> y compuesto</w:t>
      </w:r>
      <w:r w:rsidR="007A48F8" w:rsidRPr="003828A8">
        <w:rPr>
          <w:rFonts w:ascii="Times New Roman" w:hAnsi="Times New Roman"/>
          <w:sz w:val="24"/>
          <w:szCs w:val="24"/>
          <w:lang w:val="es-MX"/>
        </w:rPr>
        <w:t>s</w:t>
      </w:r>
      <w:r w:rsidRPr="003828A8">
        <w:rPr>
          <w:rFonts w:ascii="Times New Roman" w:hAnsi="Times New Roman"/>
          <w:sz w:val="24"/>
          <w:szCs w:val="24"/>
          <w:lang w:val="es-MX"/>
        </w:rPr>
        <w:t xml:space="preserve"> estarán sujetos a los siguientes controles de calidad para garantizar la identidad y </w:t>
      </w:r>
      <w:r w:rsidR="007A48F8" w:rsidRPr="003828A8">
        <w:rPr>
          <w:rFonts w:ascii="Times New Roman" w:hAnsi="Times New Roman"/>
          <w:sz w:val="24"/>
          <w:szCs w:val="24"/>
          <w:lang w:val="es-MX"/>
        </w:rPr>
        <w:t>calidad.</w:t>
      </w:r>
    </w:p>
    <w:p w14:paraId="2B27E34F" w14:textId="77777777" w:rsidR="00552245" w:rsidRPr="003828A8" w:rsidRDefault="00552245" w:rsidP="00552245">
      <w:pPr>
        <w:contextualSpacing/>
        <w:jc w:val="both"/>
        <w:rPr>
          <w:rFonts w:ascii="Times New Roman" w:hAnsi="Times New Roman"/>
          <w:sz w:val="24"/>
          <w:szCs w:val="24"/>
          <w:lang w:val="es-MX"/>
        </w:rPr>
      </w:pPr>
    </w:p>
    <w:p w14:paraId="34480539" w14:textId="77777777" w:rsidR="00552245" w:rsidRPr="003828A8" w:rsidRDefault="00552245" w:rsidP="00011074">
      <w:pPr>
        <w:pStyle w:val="Prrafodelista"/>
        <w:numPr>
          <w:ilvl w:val="0"/>
          <w:numId w:val="2"/>
        </w:numPr>
        <w:spacing w:after="0" w:line="240" w:lineRule="auto"/>
        <w:ind w:left="284" w:firstLine="0"/>
        <w:jc w:val="both"/>
        <w:rPr>
          <w:rFonts w:ascii="Times New Roman" w:hAnsi="Times New Roman"/>
          <w:b/>
          <w:bCs/>
          <w:sz w:val="24"/>
          <w:szCs w:val="24"/>
          <w:lang w:val="es-MX"/>
        </w:rPr>
      </w:pPr>
      <w:r w:rsidRPr="003828A8">
        <w:rPr>
          <w:rFonts w:ascii="Times New Roman" w:hAnsi="Times New Roman"/>
          <w:b/>
          <w:bCs/>
          <w:sz w:val="24"/>
          <w:szCs w:val="24"/>
          <w:lang w:val="es-MX"/>
        </w:rPr>
        <w:t>Definición.</w:t>
      </w:r>
    </w:p>
    <w:p w14:paraId="49FD2609" w14:textId="77777777" w:rsidR="00552245" w:rsidRPr="003828A8" w:rsidRDefault="00552245" w:rsidP="00011074">
      <w:pPr>
        <w:pStyle w:val="Prrafodelista"/>
        <w:numPr>
          <w:ilvl w:val="0"/>
          <w:numId w:val="28"/>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Identificación de la droga vegetal por nombre científico.</w:t>
      </w:r>
    </w:p>
    <w:p w14:paraId="0FA9084E" w14:textId="77777777" w:rsidR="00552245" w:rsidRPr="003828A8" w:rsidRDefault="00552245" w:rsidP="00011074">
      <w:pPr>
        <w:pStyle w:val="Prrafodelista"/>
        <w:numPr>
          <w:ilvl w:val="0"/>
          <w:numId w:val="28"/>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Cantidad de droga vegetal.</w:t>
      </w:r>
    </w:p>
    <w:p w14:paraId="62B0546D" w14:textId="77777777" w:rsidR="00552245" w:rsidRPr="003828A8" w:rsidRDefault="00552245" w:rsidP="006430A2">
      <w:pPr>
        <w:pStyle w:val="Prrafodelista"/>
        <w:ind w:left="284"/>
        <w:jc w:val="both"/>
        <w:rPr>
          <w:rFonts w:ascii="Times New Roman" w:hAnsi="Times New Roman"/>
          <w:sz w:val="24"/>
          <w:szCs w:val="24"/>
          <w:lang w:val="es-MX"/>
        </w:rPr>
      </w:pPr>
    </w:p>
    <w:p w14:paraId="21A3CD5D" w14:textId="77777777" w:rsidR="00552245" w:rsidRPr="003828A8" w:rsidRDefault="00552245" w:rsidP="00011074">
      <w:pPr>
        <w:pStyle w:val="Prrafodelista"/>
        <w:numPr>
          <w:ilvl w:val="0"/>
          <w:numId w:val="2"/>
        </w:numPr>
        <w:spacing w:after="0" w:line="240" w:lineRule="auto"/>
        <w:ind w:left="284" w:firstLine="0"/>
        <w:jc w:val="both"/>
        <w:rPr>
          <w:rFonts w:ascii="Times New Roman" w:hAnsi="Times New Roman"/>
          <w:b/>
          <w:bCs/>
          <w:sz w:val="24"/>
          <w:szCs w:val="24"/>
          <w:lang w:val="es-MX"/>
        </w:rPr>
      </w:pPr>
      <w:r w:rsidRPr="003828A8">
        <w:rPr>
          <w:rFonts w:ascii="Times New Roman" w:hAnsi="Times New Roman"/>
          <w:b/>
          <w:bCs/>
          <w:sz w:val="24"/>
          <w:szCs w:val="24"/>
          <w:lang w:val="es-MX"/>
        </w:rPr>
        <w:t xml:space="preserve"> Ensayos físicos.</w:t>
      </w:r>
    </w:p>
    <w:p w14:paraId="240A349D" w14:textId="77777777" w:rsidR="00552245" w:rsidRPr="003828A8" w:rsidRDefault="00552245" w:rsidP="00011074">
      <w:pPr>
        <w:pStyle w:val="Prrafodelista"/>
        <w:numPr>
          <w:ilvl w:val="0"/>
          <w:numId w:val="29"/>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Características organolépticas.</w:t>
      </w:r>
    </w:p>
    <w:p w14:paraId="36913DFB" w14:textId="77777777" w:rsidR="00552245" w:rsidRPr="003828A8" w:rsidRDefault="00552245" w:rsidP="00011074">
      <w:pPr>
        <w:pStyle w:val="Prrafodelista"/>
        <w:numPr>
          <w:ilvl w:val="0"/>
          <w:numId w:val="29"/>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Características macroscópicas.</w:t>
      </w:r>
    </w:p>
    <w:p w14:paraId="7D03A2F1" w14:textId="77777777" w:rsidR="00552245" w:rsidRPr="003828A8" w:rsidRDefault="00552245" w:rsidP="00011074">
      <w:pPr>
        <w:pStyle w:val="Prrafodelista"/>
        <w:numPr>
          <w:ilvl w:val="0"/>
          <w:numId w:val="29"/>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Características microscópicas, cuando aplique.</w:t>
      </w:r>
    </w:p>
    <w:p w14:paraId="0F8EF2D0" w14:textId="566AFC69" w:rsidR="00552245" w:rsidRPr="003828A8" w:rsidRDefault="00A91F51" w:rsidP="00011074">
      <w:pPr>
        <w:pStyle w:val="Prrafodelista"/>
        <w:numPr>
          <w:ilvl w:val="0"/>
          <w:numId w:val="29"/>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M</w:t>
      </w:r>
      <w:r w:rsidR="00552245" w:rsidRPr="003828A8">
        <w:rPr>
          <w:rFonts w:ascii="Times New Roman" w:hAnsi="Times New Roman"/>
          <w:sz w:val="24"/>
          <w:szCs w:val="24"/>
          <w:lang w:val="es-MX"/>
        </w:rPr>
        <w:t>aterias extrañas.</w:t>
      </w:r>
    </w:p>
    <w:p w14:paraId="7A05C164" w14:textId="77777777" w:rsidR="00552245" w:rsidRPr="003828A8" w:rsidRDefault="00552245" w:rsidP="00011074">
      <w:pPr>
        <w:pStyle w:val="Prrafodelista"/>
        <w:numPr>
          <w:ilvl w:val="0"/>
          <w:numId w:val="29"/>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Pérdida por secado.</w:t>
      </w:r>
    </w:p>
    <w:p w14:paraId="49D9237F" w14:textId="77777777" w:rsidR="00552245" w:rsidRPr="003828A8" w:rsidRDefault="00552245" w:rsidP="00011074">
      <w:pPr>
        <w:pStyle w:val="Prrafodelista"/>
        <w:numPr>
          <w:ilvl w:val="0"/>
          <w:numId w:val="29"/>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Límite de metales pesados.</w:t>
      </w:r>
    </w:p>
    <w:p w14:paraId="2A3396E1" w14:textId="77777777" w:rsidR="00552245" w:rsidRPr="003828A8" w:rsidRDefault="00552245" w:rsidP="00011074">
      <w:pPr>
        <w:pStyle w:val="Prrafodelista"/>
        <w:numPr>
          <w:ilvl w:val="0"/>
          <w:numId w:val="29"/>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Contenido máximo de pesticidas incluso ausencia de agroquímicos de uso prohibido (convenio de Estocolmo).</w:t>
      </w:r>
    </w:p>
    <w:p w14:paraId="1830041E" w14:textId="77777777" w:rsidR="00552245" w:rsidRPr="003828A8" w:rsidRDefault="00552245" w:rsidP="006430A2">
      <w:pPr>
        <w:pStyle w:val="Prrafodelista"/>
        <w:ind w:left="284"/>
        <w:jc w:val="both"/>
        <w:rPr>
          <w:rFonts w:ascii="Times New Roman" w:hAnsi="Times New Roman"/>
          <w:sz w:val="24"/>
          <w:szCs w:val="24"/>
          <w:lang w:val="es-MX"/>
        </w:rPr>
      </w:pPr>
    </w:p>
    <w:p w14:paraId="051AA63A" w14:textId="77777777" w:rsidR="00552245" w:rsidRPr="003828A8" w:rsidRDefault="00552245" w:rsidP="00011074">
      <w:pPr>
        <w:pStyle w:val="Prrafodelista"/>
        <w:numPr>
          <w:ilvl w:val="0"/>
          <w:numId w:val="2"/>
        </w:numPr>
        <w:spacing w:after="0" w:line="240" w:lineRule="auto"/>
        <w:ind w:left="284" w:firstLine="0"/>
        <w:jc w:val="both"/>
        <w:rPr>
          <w:rFonts w:ascii="Times New Roman" w:hAnsi="Times New Roman"/>
          <w:b/>
          <w:bCs/>
          <w:sz w:val="24"/>
          <w:szCs w:val="24"/>
          <w:lang w:val="es-MX"/>
        </w:rPr>
      </w:pPr>
      <w:r w:rsidRPr="003828A8">
        <w:rPr>
          <w:rFonts w:ascii="Times New Roman" w:hAnsi="Times New Roman"/>
          <w:b/>
          <w:bCs/>
          <w:sz w:val="24"/>
          <w:szCs w:val="24"/>
          <w:lang w:val="es-MX"/>
        </w:rPr>
        <w:t xml:space="preserve">Ensayos físico-químico. </w:t>
      </w:r>
    </w:p>
    <w:p w14:paraId="6A67C2CE" w14:textId="4449CC61" w:rsidR="00552245" w:rsidRPr="003828A8" w:rsidRDefault="00552245" w:rsidP="00011074">
      <w:pPr>
        <w:pStyle w:val="Prrafodelista"/>
        <w:numPr>
          <w:ilvl w:val="0"/>
          <w:numId w:val="30"/>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 xml:space="preserve">Identificación </w:t>
      </w:r>
      <w:r w:rsidR="00491DD8" w:rsidRPr="003828A8">
        <w:rPr>
          <w:rFonts w:ascii="Times New Roman" w:hAnsi="Times New Roman"/>
          <w:sz w:val="24"/>
          <w:szCs w:val="24"/>
          <w:lang w:val="es-MX"/>
        </w:rPr>
        <w:t>de trazadores químicos</w:t>
      </w:r>
      <w:r w:rsidRPr="003828A8">
        <w:rPr>
          <w:rFonts w:ascii="Times New Roman" w:hAnsi="Times New Roman"/>
          <w:sz w:val="24"/>
          <w:szCs w:val="24"/>
          <w:lang w:val="es-MX"/>
        </w:rPr>
        <w:t xml:space="preserve"> </w:t>
      </w:r>
      <w:r w:rsidR="0043691D" w:rsidRPr="003828A8">
        <w:rPr>
          <w:rFonts w:ascii="Times New Roman" w:hAnsi="Times New Roman"/>
          <w:sz w:val="24"/>
          <w:szCs w:val="24"/>
          <w:lang w:val="es-MX"/>
        </w:rPr>
        <w:t xml:space="preserve">de cada </w:t>
      </w:r>
      <w:r w:rsidRPr="003828A8">
        <w:rPr>
          <w:rFonts w:ascii="Times New Roman" w:hAnsi="Times New Roman"/>
          <w:sz w:val="24"/>
          <w:szCs w:val="24"/>
          <w:lang w:val="es-MX"/>
        </w:rPr>
        <w:t>droga vegetal</w:t>
      </w:r>
      <w:r w:rsidR="0043691D" w:rsidRPr="003828A8">
        <w:rPr>
          <w:rFonts w:ascii="Times New Roman" w:hAnsi="Times New Roman"/>
          <w:sz w:val="24"/>
          <w:szCs w:val="24"/>
          <w:lang w:val="es-MX"/>
        </w:rPr>
        <w:t xml:space="preserve"> en el producto terminado</w:t>
      </w:r>
      <w:r w:rsidRPr="003828A8">
        <w:rPr>
          <w:rFonts w:ascii="Times New Roman" w:hAnsi="Times New Roman"/>
          <w:sz w:val="24"/>
          <w:szCs w:val="24"/>
          <w:lang w:val="es-MX"/>
        </w:rPr>
        <w:t xml:space="preserve"> mediante perfil cromatográfico o análisis fitoquímicos.</w:t>
      </w:r>
    </w:p>
    <w:p w14:paraId="29A93A78" w14:textId="77777777" w:rsidR="00552245" w:rsidRPr="003828A8" w:rsidRDefault="00552245" w:rsidP="006430A2">
      <w:pPr>
        <w:pStyle w:val="Prrafodelista"/>
        <w:ind w:left="284"/>
        <w:jc w:val="both"/>
        <w:rPr>
          <w:rFonts w:ascii="Times New Roman" w:hAnsi="Times New Roman"/>
          <w:sz w:val="24"/>
          <w:szCs w:val="24"/>
          <w:lang w:val="es-MX"/>
        </w:rPr>
      </w:pPr>
    </w:p>
    <w:p w14:paraId="5C34DB11" w14:textId="77777777" w:rsidR="00552245" w:rsidRPr="003828A8" w:rsidRDefault="00552245" w:rsidP="00011074">
      <w:pPr>
        <w:pStyle w:val="Prrafodelista"/>
        <w:numPr>
          <w:ilvl w:val="0"/>
          <w:numId w:val="2"/>
        </w:numPr>
        <w:spacing w:after="0" w:line="240" w:lineRule="auto"/>
        <w:ind w:left="284" w:firstLine="0"/>
        <w:jc w:val="both"/>
        <w:rPr>
          <w:rFonts w:ascii="Times New Roman" w:hAnsi="Times New Roman"/>
          <w:b/>
          <w:bCs/>
          <w:sz w:val="24"/>
          <w:szCs w:val="24"/>
          <w:lang w:val="es-MX"/>
        </w:rPr>
      </w:pPr>
      <w:r w:rsidRPr="003828A8">
        <w:rPr>
          <w:rFonts w:ascii="Times New Roman" w:hAnsi="Times New Roman"/>
          <w:b/>
          <w:bCs/>
          <w:sz w:val="24"/>
          <w:szCs w:val="24"/>
          <w:lang w:val="es-MX"/>
        </w:rPr>
        <w:t>Ensayos microbiológicos.</w:t>
      </w:r>
    </w:p>
    <w:p w14:paraId="72C51455" w14:textId="77777777" w:rsidR="00552245" w:rsidRPr="003828A8" w:rsidRDefault="00552245" w:rsidP="00011074">
      <w:pPr>
        <w:pStyle w:val="Prrafodelista"/>
        <w:numPr>
          <w:ilvl w:val="0"/>
          <w:numId w:val="31"/>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Control higiénico.</w:t>
      </w:r>
    </w:p>
    <w:p w14:paraId="0DA9F612" w14:textId="77777777" w:rsidR="00552245" w:rsidRPr="003828A8" w:rsidRDefault="00552245" w:rsidP="00011074">
      <w:pPr>
        <w:pStyle w:val="Prrafodelista"/>
        <w:numPr>
          <w:ilvl w:val="0"/>
          <w:numId w:val="31"/>
        </w:numPr>
        <w:spacing w:after="0" w:line="240" w:lineRule="auto"/>
        <w:ind w:left="851"/>
        <w:jc w:val="both"/>
        <w:rPr>
          <w:rFonts w:ascii="Times New Roman" w:hAnsi="Times New Roman"/>
          <w:sz w:val="24"/>
          <w:szCs w:val="24"/>
          <w:lang w:val="es-MX"/>
        </w:rPr>
      </w:pPr>
      <w:r w:rsidRPr="003828A8">
        <w:rPr>
          <w:rFonts w:ascii="Times New Roman" w:hAnsi="Times New Roman"/>
          <w:sz w:val="24"/>
          <w:szCs w:val="24"/>
          <w:lang w:val="es-MX"/>
        </w:rPr>
        <w:t>Ausencia de micotoxinas.</w:t>
      </w:r>
    </w:p>
    <w:p w14:paraId="4C51C750" w14:textId="77777777" w:rsidR="00552245" w:rsidRPr="003828A8" w:rsidRDefault="00552245" w:rsidP="006430A2">
      <w:pPr>
        <w:ind w:left="284"/>
        <w:contextualSpacing/>
        <w:jc w:val="both"/>
        <w:rPr>
          <w:rFonts w:ascii="Times New Roman" w:hAnsi="Times New Roman"/>
          <w:sz w:val="24"/>
          <w:szCs w:val="24"/>
          <w:lang w:val="es-MX"/>
        </w:rPr>
      </w:pPr>
    </w:p>
    <w:p w14:paraId="66D49B34" w14:textId="2F197406" w:rsidR="00552245" w:rsidRPr="003828A8" w:rsidRDefault="00552245" w:rsidP="006430A2">
      <w:pPr>
        <w:ind w:left="284"/>
        <w:contextualSpacing/>
        <w:jc w:val="both"/>
        <w:rPr>
          <w:rFonts w:ascii="Times New Roman" w:hAnsi="Times New Roman"/>
          <w:sz w:val="24"/>
          <w:szCs w:val="24"/>
          <w:lang w:val="es-MX"/>
        </w:rPr>
      </w:pPr>
      <w:r w:rsidRPr="003828A8">
        <w:rPr>
          <w:rFonts w:ascii="Times New Roman" w:hAnsi="Times New Roman"/>
          <w:sz w:val="24"/>
          <w:szCs w:val="24"/>
          <w:lang w:val="es-MX"/>
        </w:rPr>
        <w:t xml:space="preserve">La DINAVISA podrá cuando lo estime conveniente, tomar muestras de los </w:t>
      </w:r>
      <w:r w:rsidR="00ED4245" w:rsidRPr="003828A8">
        <w:rPr>
          <w:rFonts w:ascii="Times New Roman" w:hAnsi="Times New Roman"/>
          <w:sz w:val="24"/>
          <w:szCs w:val="24"/>
          <w:lang w:val="es-MX"/>
        </w:rPr>
        <w:t>medicamentos</w:t>
      </w:r>
      <w:r w:rsidRPr="003828A8">
        <w:rPr>
          <w:rFonts w:ascii="Times New Roman" w:hAnsi="Times New Roman"/>
          <w:sz w:val="24"/>
          <w:szCs w:val="24"/>
          <w:lang w:val="es-MX"/>
        </w:rPr>
        <w:t xml:space="preserve"> </w:t>
      </w:r>
      <w:r w:rsidR="00ED4245" w:rsidRPr="003828A8">
        <w:rPr>
          <w:rFonts w:ascii="Times New Roman" w:hAnsi="Times New Roman"/>
          <w:sz w:val="24"/>
          <w:szCs w:val="24"/>
          <w:lang w:val="es-MX"/>
        </w:rPr>
        <w:t>f</w:t>
      </w:r>
      <w:r w:rsidRPr="003828A8">
        <w:rPr>
          <w:rFonts w:ascii="Times New Roman" w:hAnsi="Times New Roman"/>
          <w:sz w:val="24"/>
          <w:szCs w:val="24"/>
          <w:lang w:val="es-MX"/>
        </w:rPr>
        <w:t>itoterápicos o del material utilizado como materia prima de los mismos, para verificar su calidad.</w:t>
      </w:r>
    </w:p>
    <w:p w14:paraId="0552F8AE" w14:textId="77777777" w:rsidR="00552245" w:rsidRPr="003828A8" w:rsidRDefault="00552245" w:rsidP="006430A2">
      <w:pPr>
        <w:ind w:left="284"/>
        <w:contextualSpacing/>
        <w:jc w:val="both"/>
        <w:rPr>
          <w:rFonts w:ascii="Times New Roman" w:hAnsi="Times New Roman"/>
          <w:sz w:val="24"/>
          <w:szCs w:val="24"/>
          <w:highlight w:val="yellow"/>
          <w:lang w:val="es-MX"/>
        </w:rPr>
      </w:pPr>
      <w:r w:rsidRPr="003828A8">
        <w:rPr>
          <w:rFonts w:ascii="Times New Roman" w:hAnsi="Times New Roman"/>
          <w:sz w:val="24"/>
          <w:szCs w:val="24"/>
          <w:highlight w:val="yellow"/>
          <w:lang w:val="es-MX"/>
        </w:rPr>
        <w:br w:type="page"/>
      </w:r>
    </w:p>
    <w:p w14:paraId="5B1AD612" w14:textId="77777777" w:rsidR="00552245" w:rsidRPr="003828A8" w:rsidRDefault="00552245" w:rsidP="00552245">
      <w:pPr>
        <w:contextualSpacing/>
        <w:jc w:val="center"/>
        <w:rPr>
          <w:rFonts w:ascii="Times New Roman" w:hAnsi="Times New Roman"/>
          <w:b/>
          <w:bCs/>
          <w:sz w:val="24"/>
          <w:szCs w:val="24"/>
          <w:lang w:val="es-MX"/>
        </w:rPr>
      </w:pPr>
      <w:r w:rsidRPr="003828A8">
        <w:rPr>
          <w:rFonts w:ascii="Times New Roman" w:hAnsi="Times New Roman"/>
          <w:b/>
          <w:bCs/>
          <w:sz w:val="24"/>
          <w:szCs w:val="24"/>
          <w:lang w:val="es-MX"/>
        </w:rPr>
        <w:t>DEL ESTUDIO DE ESTABILIDAD</w:t>
      </w:r>
    </w:p>
    <w:p w14:paraId="2F93467C" w14:textId="77777777" w:rsidR="00552245" w:rsidRPr="003828A8" w:rsidRDefault="00552245" w:rsidP="00552245">
      <w:pPr>
        <w:contextualSpacing/>
        <w:jc w:val="both"/>
        <w:rPr>
          <w:rFonts w:ascii="Times New Roman" w:hAnsi="Times New Roman"/>
          <w:b/>
          <w:bCs/>
          <w:sz w:val="24"/>
          <w:szCs w:val="24"/>
          <w:lang w:val="es-MX"/>
        </w:rPr>
      </w:pPr>
    </w:p>
    <w:p w14:paraId="4003C3A3" w14:textId="77777777" w:rsidR="00552245" w:rsidRPr="003828A8" w:rsidRDefault="00552245" w:rsidP="006430A2">
      <w:pPr>
        <w:ind w:left="284"/>
        <w:contextualSpacing/>
        <w:jc w:val="both"/>
        <w:rPr>
          <w:rFonts w:ascii="Times New Roman" w:hAnsi="Times New Roman"/>
          <w:sz w:val="24"/>
          <w:szCs w:val="24"/>
        </w:rPr>
      </w:pPr>
    </w:p>
    <w:p w14:paraId="6B750DB8" w14:textId="4D3C40FE" w:rsidR="00552245" w:rsidRPr="003828A8" w:rsidRDefault="00552245" w:rsidP="00011074">
      <w:pPr>
        <w:pStyle w:val="Prrafodelista"/>
        <w:numPr>
          <w:ilvl w:val="0"/>
          <w:numId w:val="3"/>
        </w:numPr>
        <w:spacing w:after="0" w:line="240" w:lineRule="auto"/>
        <w:ind w:left="284" w:firstLine="0"/>
        <w:jc w:val="both"/>
        <w:rPr>
          <w:rFonts w:ascii="Times New Roman" w:hAnsi="Times New Roman"/>
          <w:b/>
          <w:bCs/>
          <w:sz w:val="24"/>
          <w:szCs w:val="24"/>
        </w:rPr>
      </w:pPr>
      <w:r w:rsidRPr="003828A8">
        <w:rPr>
          <w:rFonts w:ascii="Times New Roman" w:hAnsi="Times New Roman"/>
          <w:b/>
          <w:bCs/>
          <w:sz w:val="24"/>
          <w:szCs w:val="24"/>
        </w:rPr>
        <w:t>Medicamento</w:t>
      </w:r>
      <w:r w:rsidR="00731A5E" w:rsidRPr="003828A8">
        <w:rPr>
          <w:rFonts w:ascii="Times New Roman" w:hAnsi="Times New Roman"/>
          <w:b/>
          <w:bCs/>
          <w:sz w:val="24"/>
          <w:szCs w:val="24"/>
        </w:rPr>
        <w:t>s</w:t>
      </w:r>
      <w:r w:rsidRPr="003828A8">
        <w:rPr>
          <w:rFonts w:ascii="Times New Roman" w:hAnsi="Times New Roman"/>
          <w:b/>
          <w:bCs/>
          <w:sz w:val="24"/>
          <w:szCs w:val="24"/>
        </w:rPr>
        <w:t xml:space="preserve"> Fitoterápico</w:t>
      </w:r>
      <w:r w:rsidR="00731A5E" w:rsidRPr="003828A8">
        <w:rPr>
          <w:rFonts w:ascii="Times New Roman" w:hAnsi="Times New Roman"/>
          <w:b/>
          <w:bCs/>
          <w:sz w:val="24"/>
          <w:szCs w:val="24"/>
        </w:rPr>
        <w:t>s</w:t>
      </w:r>
      <w:r w:rsidRPr="003828A8">
        <w:rPr>
          <w:rFonts w:ascii="Times New Roman" w:hAnsi="Times New Roman"/>
          <w:b/>
          <w:bCs/>
          <w:sz w:val="24"/>
          <w:szCs w:val="24"/>
        </w:rPr>
        <w:t xml:space="preserve"> Simple</w:t>
      </w:r>
      <w:r w:rsidR="00731A5E" w:rsidRPr="003828A8">
        <w:rPr>
          <w:rFonts w:ascii="Times New Roman" w:hAnsi="Times New Roman"/>
          <w:b/>
          <w:bCs/>
          <w:sz w:val="24"/>
          <w:szCs w:val="24"/>
        </w:rPr>
        <w:t>s y compuestos</w:t>
      </w:r>
      <w:r w:rsidRPr="003828A8">
        <w:rPr>
          <w:rFonts w:ascii="Times New Roman" w:hAnsi="Times New Roman"/>
          <w:b/>
          <w:bCs/>
          <w:sz w:val="24"/>
          <w:szCs w:val="24"/>
        </w:rPr>
        <w:t>.</w:t>
      </w:r>
    </w:p>
    <w:p w14:paraId="049C2CF4" w14:textId="77777777" w:rsidR="00552245" w:rsidRPr="003828A8" w:rsidRDefault="00552245" w:rsidP="006430A2">
      <w:pPr>
        <w:pStyle w:val="Prrafodelista"/>
        <w:ind w:left="284"/>
        <w:jc w:val="both"/>
        <w:rPr>
          <w:rFonts w:ascii="Times New Roman" w:hAnsi="Times New Roman"/>
          <w:sz w:val="24"/>
          <w:szCs w:val="24"/>
        </w:rPr>
      </w:pPr>
    </w:p>
    <w:p w14:paraId="64CD3B7D" w14:textId="495A25C1" w:rsidR="00401FC8" w:rsidRPr="003828A8" w:rsidRDefault="00552245" w:rsidP="006430A2">
      <w:pPr>
        <w:ind w:left="284"/>
        <w:contextualSpacing/>
        <w:jc w:val="both"/>
        <w:rPr>
          <w:rFonts w:ascii="Times New Roman" w:hAnsi="Times New Roman"/>
          <w:sz w:val="24"/>
          <w:szCs w:val="24"/>
        </w:rPr>
      </w:pPr>
      <w:r w:rsidRPr="003828A8">
        <w:rPr>
          <w:rFonts w:ascii="Times New Roman" w:hAnsi="Times New Roman"/>
          <w:sz w:val="24"/>
          <w:szCs w:val="24"/>
        </w:rPr>
        <w:t xml:space="preserve">Para el registro de estos </w:t>
      </w:r>
      <w:r w:rsidR="00CE7486" w:rsidRPr="003828A8">
        <w:rPr>
          <w:rFonts w:ascii="Times New Roman" w:hAnsi="Times New Roman"/>
          <w:sz w:val="24"/>
          <w:szCs w:val="24"/>
        </w:rPr>
        <w:t xml:space="preserve">medicamentos </w:t>
      </w:r>
      <w:r w:rsidRPr="003828A8">
        <w:rPr>
          <w:rFonts w:ascii="Times New Roman" w:hAnsi="Times New Roman"/>
          <w:sz w:val="24"/>
          <w:szCs w:val="24"/>
        </w:rPr>
        <w:t xml:space="preserve">se autorizará un periodo de vida útil provisorio de 24 (veinticuatro) meses tras </w:t>
      </w:r>
      <w:r w:rsidR="00401FC8" w:rsidRPr="003828A8">
        <w:rPr>
          <w:rFonts w:ascii="Times New Roman" w:hAnsi="Times New Roman"/>
          <w:sz w:val="24"/>
          <w:szCs w:val="24"/>
        </w:rPr>
        <w:t xml:space="preserve">la </w:t>
      </w:r>
      <w:r w:rsidRPr="003828A8">
        <w:rPr>
          <w:rFonts w:ascii="Times New Roman" w:hAnsi="Times New Roman"/>
          <w:sz w:val="24"/>
          <w:szCs w:val="24"/>
        </w:rPr>
        <w:t xml:space="preserve">aprobación de los certificados de </w:t>
      </w:r>
      <w:r w:rsidR="007E4ADB" w:rsidRPr="003828A8">
        <w:rPr>
          <w:rFonts w:ascii="Times New Roman" w:hAnsi="Times New Roman"/>
          <w:sz w:val="24"/>
          <w:szCs w:val="24"/>
        </w:rPr>
        <w:t>control de calidad</w:t>
      </w:r>
      <w:r w:rsidRPr="003828A8">
        <w:rPr>
          <w:rFonts w:ascii="Times New Roman" w:hAnsi="Times New Roman"/>
          <w:sz w:val="24"/>
          <w:szCs w:val="24"/>
        </w:rPr>
        <w:t xml:space="preserve"> </w:t>
      </w:r>
      <w:r w:rsidR="00CE7486" w:rsidRPr="003828A8">
        <w:rPr>
          <w:rFonts w:ascii="Times New Roman" w:hAnsi="Times New Roman"/>
          <w:sz w:val="24"/>
          <w:szCs w:val="24"/>
        </w:rPr>
        <w:t>del producto terminado</w:t>
      </w:r>
      <w:r w:rsidR="00FB19D9">
        <w:rPr>
          <w:rFonts w:ascii="Times New Roman" w:hAnsi="Times New Roman"/>
          <w:sz w:val="24"/>
          <w:szCs w:val="24"/>
        </w:rPr>
        <w:t>,</w:t>
      </w:r>
      <w:r w:rsidR="00CE7486" w:rsidRPr="003828A8">
        <w:rPr>
          <w:rFonts w:ascii="Times New Roman" w:hAnsi="Times New Roman"/>
          <w:sz w:val="24"/>
          <w:szCs w:val="24"/>
        </w:rPr>
        <w:t xml:space="preserve"> </w:t>
      </w:r>
      <w:r w:rsidRPr="003828A8">
        <w:rPr>
          <w:rFonts w:ascii="Times New Roman" w:hAnsi="Times New Roman"/>
          <w:sz w:val="24"/>
          <w:szCs w:val="24"/>
        </w:rPr>
        <w:t>durante el proceso de evaluación de los trámites de inscripción y renovación.</w:t>
      </w:r>
      <w:r w:rsidR="00401FC8" w:rsidRPr="003828A8">
        <w:rPr>
          <w:rFonts w:ascii="Times New Roman" w:hAnsi="Times New Roman"/>
          <w:sz w:val="24"/>
          <w:szCs w:val="24"/>
        </w:rPr>
        <w:t xml:space="preserve"> En caso de que se solicite una extensión del periodo de vida útil, se deberá presentar un estudio de estabilidad</w:t>
      </w:r>
      <w:r w:rsidR="00D82360" w:rsidRPr="003828A8">
        <w:rPr>
          <w:rFonts w:ascii="Times New Roman" w:hAnsi="Times New Roman"/>
          <w:sz w:val="24"/>
          <w:szCs w:val="24"/>
        </w:rPr>
        <w:t xml:space="preserve"> en estantería </w:t>
      </w:r>
      <w:r w:rsidR="00A21432" w:rsidRPr="003828A8">
        <w:rPr>
          <w:rFonts w:ascii="Times New Roman" w:hAnsi="Times New Roman"/>
          <w:sz w:val="24"/>
          <w:szCs w:val="24"/>
        </w:rPr>
        <w:t>cuya duración abarque el periodo de vida útil propuesto.</w:t>
      </w:r>
    </w:p>
    <w:p w14:paraId="22C84B5C" w14:textId="22674497" w:rsidR="005D72CE" w:rsidRPr="003828A8" w:rsidRDefault="005D72CE" w:rsidP="006430A2">
      <w:pPr>
        <w:ind w:left="284"/>
        <w:contextualSpacing/>
        <w:jc w:val="both"/>
        <w:rPr>
          <w:rFonts w:ascii="Times New Roman" w:hAnsi="Times New Roman"/>
          <w:sz w:val="24"/>
          <w:szCs w:val="24"/>
        </w:rPr>
      </w:pPr>
      <w:r w:rsidRPr="003828A8">
        <w:rPr>
          <w:rFonts w:ascii="Times New Roman" w:hAnsi="Times New Roman"/>
          <w:sz w:val="24"/>
          <w:szCs w:val="24"/>
        </w:rPr>
        <w:t>Se deberá demostrar la estabilidad del producto final mediante el monitoreo de perfiles cromatográficos</w:t>
      </w:r>
      <w:r w:rsidR="00D704B2" w:rsidRPr="003828A8">
        <w:rPr>
          <w:rFonts w:ascii="Times New Roman" w:hAnsi="Times New Roman"/>
          <w:sz w:val="24"/>
          <w:szCs w:val="24"/>
        </w:rPr>
        <w:t xml:space="preserve">, considerándose aceptable una variación </w:t>
      </w:r>
      <w:r w:rsidR="00C14971" w:rsidRPr="003828A8">
        <w:rPr>
          <w:rFonts w:ascii="Times New Roman" w:hAnsi="Times New Roman"/>
          <w:sz w:val="24"/>
          <w:szCs w:val="24"/>
        </w:rPr>
        <w:t>de ± 10% del valor inicial</w:t>
      </w:r>
      <w:r w:rsidR="00D704B2" w:rsidRPr="003828A8">
        <w:rPr>
          <w:rFonts w:ascii="Times New Roman" w:hAnsi="Times New Roman"/>
          <w:sz w:val="24"/>
          <w:szCs w:val="24"/>
        </w:rPr>
        <w:t xml:space="preserve"> en los principales componentes del perfil</w:t>
      </w:r>
      <w:r w:rsidRPr="003828A8">
        <w:rPr>
          <w:rFonts w:ascii="Times New Roman" w:hAnsi="Times New Roman"/>
          <w:sz w:val="24"/>
          <w:szCs w:val="24"/>
        </w:rPr>
        <w:t xml:space="preserve">. Además, se deberán </w:t>
      </w:r>
      <w:r w:rsidR="004A646F" w:rsidRPr="003828A8">
        <w:rPr>
          <w:rFonts w:ascii="Times New Roman" w:hAnsi="Times New Roman"/>
          <w:sz w:val="24"/>
          <w:szCs w:val="24"/>
        </w:rPr>
        <w:t xml:space="preserve">evaluar al inicio y al final del estudio: los caracteres organolépticos, </w:t>
      </w:r>
      <w:r w:rsidR="00D704B2" w:rsidRPr="003828A8">
        <w:rPr>
          <w:rFonts w:ascii="Times New Roman" w:hAnsi="Times New Roman"/>
          <w:sz w:val="24"/>
          <w:szCs w:val="24"/>
        </w:rPr>
        <w:t>contenido de humedad, y control higiénico.</w:t>
      </w:r>
      <w:r w:rsidR="004A646F" w:rsidRPr="003828A8">
        <w:rPr>
          <w:rFonts w:ascii="Times New Roman" w:hAnsi="Times New Roman"/>
          <w:sz w:val="24"/>
          <w:szCs w:val="24"/>
        </w:rPr>
        <w:t xml:space="preserve"> </w:t>
      </w:r>
    </w:p>
    <w:p w14:paraId="0A75A314" w14:textId="77777777" w:rsidR="005D72CE" w:rsidRPr="003828A8" w:rsidRDefault="005D72CE" w:rsidP="006430A2">
      <w:pPr>
        <w:ind w:left="284"/>
        <w:contextualSpacing/>
        <w:jc w:val="both"/>
        <w:rPr>
          <w:rFonts w:ascii="Times New Roman" w:hAnsi="Times New Roman"/>
          <w:sz w:val="24"/>
          <w:szCs w:val="24"/>
        </w:rPr>
      </w:pPr>
    </w:p>
    <w:p w14:paraId="1B5C3BDC" w14:textId="365A40B6" w:rsidR="002F0813" w:rsidRPr="003828A8" w:rsidRDefault="002F0813" w:rsidP="006430A2">
      <w:pPr>
        <w:ind w:left="284"/>
        <w:contextualSpacing/>
        <w:jc w:val="both"/>
        <w:rPr>
          <w:rFonts w:ascii="Times New Roman" w:hAnsi="Times New Roman"/>
          <w:sz w:val="24"/>
          <w:szCs w:val="24"/>
        </w:rPr>
      </w:pPr>
    </w:p>
    <w:p w14:paraId="2C5572A5" w14:textId="77777777" w:rsidR="008240EA" w:rsidRPr="003828A8" w:rsidRDefault="008240EA" w:rsidP="006430A2">
      <w:pPr>
        <w:ind w:left="284"/>
        <w:contextualSpacing/>
        <w:jc w:val="both"/>
        <w:rPr>
          <w:rFonts w:ascii="Times New Roman" w:hAnsi="Times New Roman"/>
          <w:sz w:val="24"/>
          <w:szCs w:val="24"/>
        </w:rPr>
      </w:pPr>
    </w:p>
    <w:p w14:paraId="72BC75DE" w14:textId="77777777" w:rsidR="00552245" w:rsidRPr="003828A8" w:rsidRDefault="00552245" w:rsidP="00552245">
      <w:pPr>
        <w:contextualSpacing/>
        <w:jc w:val="both"/>
        <w:rPr>
          <w:rFonts w:ascii="Times New Roman" w:hAnsi="Times New Roman"/>
          <w:iCs/>
          <w:sz w:val="24"/>
          <w:szCs w:val="24"/>
        </w:rPr>
      </w:pPr>
      <w:r w:rsidRPr="003828A8">
        <w:rPr>
          <w:rFonts w:ascii="Times New Roman" w:hAnsi="Times New Roman"/>
          <w:iCs/>
          <w:sz w:val="24"/>
          <w:szCs w:val="24"/>
        </w:rPr>
        <w:br w:type="page"/>
      </w:r>
    </w:p>
    <w:p w14:paraId="4302AE53" w14:textId="1357820A" w:rsidR="00552245" w:rsidRPr="003828A8" w:rsidRDefault="00552245" w:rsidP="00552245">
      <w:pPr>
        <w:contextualSpacing/>
        <w:jc w:val="center"/>
        <w:rPr>
          <w:rFonts w:ascii="Times New Roman" w:hAnsi="Times New Roman"/>
          <w:b/>
          <w:bCs/>
          <w:sz w:val="24"/>
          <w:szCs w:val="24"/>
          <w:lang w:val="es-MX"/>
        </w:rPr>
      </w:pPr>
      <w:r w:rsidRPr="003828A8">
        <w:rPr>
          <w:rFonts w:ascii="Times New Roman" w:hAnsi="Times New Roman"/>
          <w:b/>
          <w:bCs/>
          <w:sz w:val="24"/>
          <w:szCs w:val="24"/>
          <w:lang w:val="es-MX"/>
        </w:rPr>
        <w:t xml:space="preserve">ANEXO </w:t>
      </w:r>
      <w:r w:rsidR="002965AB" w:rsidRPr="003828A8">
        <w:rPr>
          <w:rFonts w:ascii="Times New Roman" w:hAnsi="Times New Roman"/>
          <w:b/>
          <w:bCs/>
          <w:sz w:val="24"/>
          <w:szCs w:val="24"/>
          <w:lang w:val="es-MX"/>
        </w:rPr>
        <w:t>I</w:t>
      </w:r>
      <w:r w:rsidR="001914B6" w:rsidRPr="003828A8">
        <w:rPr>
          <w:rFonts w:ascii="Times New Roman" w:hAnsi="Times New Roman"/>
          <w:b/>
          <w:bCs/>
          <w:sz w:val="24"/>
          <w:szCs w:val="24"/>
          <w:lang w:val="es-MX"/>
        </w:rPr>
        <w:t>II</w:t>
      </w:r>
    </w:p>
    <w:p w14:paraId="58E6768D" w14:textId="77777777" w:rsidR="00552245" w:rsidRPr="003828A8" w:rsidRDefault="00552245" w:rsidP="00552245">
      <w:pPr>
        <w:contextualSpacing/>
        <w:jc w:val="center"/>
        <w:rPr>
          <w:rFonts w:ascii="Times New Roman" w:hAnsi="Times New Roman"/>
          <w:b/>
          <w:bCs/>
          <w:sz w:val="24"/>
          <w:szCs w:val="24"/>
          <w:lang w:val="es-MX"/>
        </w:rPr>
      </w:pPr>
    </w:p>
    <w:p w14:paraId="1C5ED53E" w14:textId="77777777" w:rsidR="00552245" w:rsidRPr="003828A8" w:rsidRDefault="00552245" w:rsidP="00552245">
      <w:pPr>
        <w:contextualSpacing/>
        <w:jc w:val="center"/>
        <w:rPr>
          <w:rFonts w:ascii="Times New Roman" w:hAnsi="Times New Roman"/>
          <w:b/>
          <w:bCs/>
          <w:sz w:val="24"/>
          <w:szCs w:val="24"/>
          <w:lang w:val="es-MX"/>
        </w:rPr>
      </w:pPr>
      <w:r w:rsidRPr="003828A8">
        <w:rPr>
          <w:rFonts w:ascii="Times New Roman" w:hAnsi="Times New Roman"/>
          <w:b/>
          <w:bCs/>
          <w:sz w:val="24"/>
          <w:szCs w:val="24"/>
          <w:lang w:val="es-MX"/>
        </w:rPr>
        <w:t>PROSPECTO DE INFORMACIÓN PARA EL PACIENTE</w:t>
      </w:r>
    </w:p>
    <w:p w14:paraId="7D277314" w14:textId="77777777" w:rsidR="00552245" w:rsidRPr="003828A8" w:rsidRDefault="00552245" w:rsidP="00552245">
      <w:pPr>
        <w:pStyle w:val="Sinespaciado"/>
        <w:spacing w:after="200" w:line="276" w:lineRule="auto"/>
        <w:contextualSpacing/>
        <w:jc w:val="both"/>
        <w:rPr>
          <w:rFonts w:ascii="Arial" w:eastAsiaTheme="minorEastAsia" w:hAnsi="Arial" w:cs="Arial"/>
          <w:b/>
          <w:bCs/>
          <w:sz w:val="24"/>
          <w:szCs w:val="24"/>
          <w:lang w:val="es-EC" w:eastAsia="es-EC"/>
        </w:rPr>
      </w:pPr>
    </w:p>
    <w:p w14:paraId="6D76B203" w14:textId="77777777" w:rsidR="00552245" w:rsidRPr="003828A8" w:rsidRDefault="00552245" w:rsidP="007B5BC0">
      <w:pPr>
        <w:pStyle w:val="Sinespaciado"/>
        <w:spacing w:after="200" w:line="276" w:lineRule="auto"/>
        <w:ind w:left="284"/>
        <w:contextualSpacing/>
        <w:mirrorIndents/>
        <w:jc w:val="both"/>
        <w:rPr>
          <w:rFonts w:ascii="Times New Roman" w:hAnsi="Times New Roman"/>
          <w:sz w:val="24"/>
          <w:szCs w:val="24"/>
          <w:lang w:val="es-AR"/>
        </w:rPr>
      </w:pPr>
      <w:r w:rsidRPr="003828A8">
        <w:rPr>
          <w:rFonts w:ascii="Times New Roman" w:hAnsi="Times New Roman"/>
          <w:sz w:val="24"/>
          <w:szCs w:val="24"/>
          <w:lang w:val="es-AR"/>
        </w:rPr>
        <w:t>El prospecto información deberá contener los ítems enumerados a continuación, e incluir la información que responde a cada uno, agregando más información en caso de ser necesario.</w:t>
      </w:r>
    </w:p>
    <w:p w14:paraId="4A866650" w14:textId="77777777" w:rsidR="00552245" w:rsidRPr="003828A8" w:rsidRDefault="00552245" w:rsidP="007B5BC0">
      <w:pPr>
        <w:pStyle w:val="Prrafodelista"/>
        <w:ind w:left="284"/>
        <w:mirrorIndents/>
        <w:jc w:val="both"/>
        <w:rPr>
          <w:rFonts w:ascii="Times New Roman" w:eastAsiaTheme="minorEastAsia" w:hAnsi="Times New Roman"/>
          <w:sz w:val="24"/>
          <w:szCs w:val="24"/>
          <w:lang w:eastAsia="es-EC"/>
        </w:rPr>
      </w:pPr>
    </w:p>
    <w:p w14:paraId="210FDC5D" w14:textId="33BB9E3D" w:rsidR="00552245" w:rsidRPr="003828A8" w:rsidRDefault="00552245" w:rsidP="00011074">
      <w:pPr>
        <w:pStyle w:val="Prrafodelista"/>
        <w:numPr>
          <w:ilvl w:val="0"/>
          <w:numId w:val="21"/>
        </w:numPr>
        <w:spacing w:after="200" w:line="276" w:lineRule="auto"/>
        <w:ind w:left="284"/>
        <w:mirrorIndents/>
        <w:jc w:val="both"/>
        <w:rPr>
          <w:rFonts w:ascii="Times New Roman" w:hAnsi="Times New Roman"/>
          <w:b/>
          <w:sz w:val="24"/>
          <w:szCs w:val="24"/>
        </w:rPr>
      </w:pPr>
      <w:bookmarkStart w:id="5" w:name="_Hlk122589615"/>
      <w:r w:rsidRPr="003828A8">
        <w:rPr>
          <w:rFonts w:ascii="Times New Roman" w:hAnsi="Times New Roman"/>
          <w:b/>
          <w:sz w:val="24"/>
          <w:szCs w:val="24"/>
        </w:rPr>
        <w:t>¿QUÉ ES?</w:t>
      </w:r>
    </w:p>
    <w:bookmarkEnd w:id="5"/>
    <w:p w14:paraId="78859254" w14:textId="77777777" w:rsidR="00552245" w:rsidRPr="003828A8" w:rsidRDefault="00552245" w:rsidP="00011074">
      <w:pPr>
        <w:pStyle w:val="Prrafodelista"/>
        <w:numPr>
          <w:ilvl w:val="0"/>
          <w:numId w:val="9"/>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Denominación comercial.</w:t>
      </w:r>
    </w:p>
    <w:p w14:paraId="374BA9B6" w14:textId="77777777" w:rsidR="00552245" w:rsidRPr="003828A8" w:rsidRDefault="00552245" w:rsidP="00011074">
      <w:pPr>
        <w:pStyle w:val="Prrafodelista"/>
        <w:numPr>
          <w:ilvl w:val="0"/>
          <w:numId w:val="9"/>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Denominación genérica. (del/los principios activos).</w:t>
      </w:r>
    </w:p>
    <w:p w14:paraId="6CBA7512" w14:textId="77777777" w:rsidR="00552245" w:rsidRPr="003828A8" w:rsidRDefault="00552245" w:rsidP="00011074">
      <w:pPr>
        <w:pStyle w:val="Prrafodelista"/>
        <w:numPr>
          <w:ilvl w:val="0"/>
          <w:numId w:val="9"/>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Concentración.</w:t>
      </w:r>
    </w:p>
    <w:p w14:paraId="482A1818" w14:textId="77777777" w:rsidR="00552245" w:rsidRPr="003828A8" w:rsidRDefault="00552245" w:rsidP="00011074">
      <w:pPr>
        <w:pStyle w:val="Prrafodelista"/>
        <w:numPr>
          <w:ilvl w:val="0"/>
          <w:numId w:val="9"/>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Forma farmacéutica.</w:t>
      </w:r>
    </w:p>
    <w:p w14:paraId="11EB2192" w14:textId="77777777" w:rsidR="00552245" w:rsidRPr="003828A8" w:rsidRDefault="00552245" w:rsidP="00011074">
      <w:pPr>
        <w:pStyle w:val="Prrafodelista"/>
        <w:numPr>
          <w:ilvl w:val="0"/>
          <w:numId w:val="9"/>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Composición: cantidad de principios activos por unidad (comprimidos, cápsulas, sobres, etc.) o porcentaje (crema, pomadas, etc.). Excipientes.</w:t>
      </w:r>
    </w:p>
    <w:p w14:paraId="04739125" w14:textId="77777777" w:rsidR="00552245" w:rsidRPr="003828A8" w:rsidRDefault="00552245" w:rsidP="007B5BC0">
      <w:pPr>
        <w:pStyle w:val="Prrafodelista"/>
        <w:spacing w:after="200" w:line="276" w:lineRule="auto"/>
        <w:ind w:left="284"/>
        <w:mirrorIndents/>
        <w:jc w:val="both"/>
        <w:rPr>
          <w:rFonts w:ascii="Times New Roman" w:hAnsi="Times New Roman"/>
          <w:sz w:val="24"/>
          <w:szCs w:val="24"/>
        </w:rPr>
      </w:pPr>
    </w:p>
    <w:p w14:paraId="6093E745" w14:textId="37BDE28F" w:rsidR="00552245" w:rsidRPr="003828A8" w:rsidRDefault="00552245" w:rsidP="00011074">
      <w:pPr>
        <w:pStyle w:val="Prrafodelista"/>
        <w:numPr>
          <w:ilvl w:val="0"/>
          <w:numId w:val="21"/>
        </w:numPr>
        <w:spacing w:after="200" w:line="276" w:lineRule="auto"/>
        <w:ind w:left="284"/>
        <w:mirrorIndents/>
        <w:jc w:val="both"/>
        <w:rPr>
          <w:rFonts w:ascii="Times New Roman" w:hAnsi="Times New Roman"/>
          <w:b/>
          <w:sz w:val="24"/>
          <w:szCs w:val="24"/>
        </w:rPr>
      </w:pPr>
      <w:bookmarkStart w:id="6" w:name="_Hlk122589623"/>
      <w:r w:rsidRPr="003828A8">
        <w:rPr>
          <w:rFonts w:ascii="Times New Roman" w:hAnsi="Times New Roman"/>
          <w:b/>
          <w:sz w:val="24"/>
          <w:szCs w:val="24"/>
        </w:rPr>
        <w:t>SE USA PARA…</w:t>
      </w:r>
    </w:p>
    <w:bookmarkEnd w:id="6"/>
    <w:p w14:paraId="251C3010" w14:textId="77777777" w:rsidR="00552245" w:rsidRPr="003828A8" w:rsidRDefault="00552245" w:rsidP="00011074">
      <w:pPr>
        <w:pStyle w:val="Prrafodelista"/>
        <w:numPr>
          <w:ilvl w:val="0"/>
          <w:numId w:val="10"/>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 xml:space="preserve">Los términos en que se expresen los signos y síntomas deberán ser comprensibles para el paciente. </w:t>
      </w:r>
    </w:p>
    <w:p w14:paraId="456CA22A" w14:textId="77777777" w:rsidR="00552245" w:rsidRPr="003828A8" w:rsidRDefault="00552245" w:rsidP="00011074">
      <w:pPr>
        <w:pStyle w:val="Prrafodelista"/>
        <w:numPr>
          <w:ilvl w:val="0"/>
          <w:numId w:val="10"/>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 xml:space="preserve">Redactar lo más específicamente posible su uso, de modo que fácilmente se asocie el medicamento con su uso terapéutico. </w:t>
      </w:r>
    </w:p>
    <w:p w14:paraId="7396029E" w14:textId="77777777" w:rsidR="00552245" w:rsidRPr="003828A8" w:rsidRDefault="00552245" w:rsidP="00011074">
      <w:pPr>
        <w:pStyle w:val="Prrafodelista"/>
        <w:numPr>
          <w:ilvl w:val="0"/>
          <w:numId w:val="10"/>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Las indicaciones de uso deberán ser descriptas lo más específicamente posible.</w:t>
      </w:r>
    </w:p>
    <w:p w14:paraId="5CEF4DAD" w14:textId="2C35AB31" w:rsidR="00552245" w:rsidRPr="003828A8" w:rsidRDefault="00552245" w:rsidP="00011074">
      <w:pPr>
        <w:pStyle w:val="NormalWeb"/>
        <w:numPr>
          <w:ilvl w:val="0"/>
          <w:numId w:val="21"/>
        </w:numPr>
        <w:spacing w:before="0" w:beforeAutospacing="0" w:after="200" w:afterAutospacing="0"/>
        <w:ind w:left="284"/>
        <w:contextualSpacing/>
        <w:mirrorIndents/>
        <w:jc w:val="both"/>
        <w:rPr>
          <w:b/>
          <w:lang w:val="es-AR"/>
        </w:rPr>
      </w:pPr>
      <w:r w:rsidRPr="003828A8">
        <w:rPr>
          <w:b/>
          <w:lang w:val="es-AR"/>
        </w:rPr>
        <w:t>¿QUÉ NECESITA SABER ANTES DE EMPEZAR A UTILIZAR?</w:t>
      </w:r>
    </w:p>
    <w:p w14:paraId="6383BD70" w14:textId="77777777" w:rsidR="00552245" w:rsidRPr="003828A8" w:rsidRDefault="00552245" w:rsidP="00011074">
      <w:pPr>
        <w:pStyle w:val="NormalWeb"/>
        <w:numPr>
          <w:ilvl w:val="0"/>
          <w:numId w:val="11"/>
        </w:numPr>
        <w:spacing w:before="0" w:beforeAutospacing="0" w:after="200" w:afterAutospacing="0" w:line="276" w:lineRule="auto"/>
        <w:ind w:left="284" w:firstLine="0"/>
        <w:contextualSpacing/>
        <w:mirrorIndents/>
        <w:jc w:val="both"/>
        <w:rPr>
          <w:lang w:val="es-AR"/>
        </w:rPr>
      </w:pPr>
      <w:r w:rsidRPr="003828A8">
        <w:rPr>
          <w:lang w:val="es-AR"/>
        </w:rPr>
        <w:t>En caso de alguna interacción con otro medicamento podría incluirse: “No lo tome si ésta tomando……”</w:t>
      </w:r>
    </w:p>
    <w:p w14:paraId="5007587D" w14:textId="77777777" w:rsidR="00552245" w:rsidRPr="003828A8" w:rsidRDefault="00552245" w:rsidP="00011074">
      <w:pPr>
        <w:pStyle w:val="NormalWeb"/>
        <w:numPr>
          <w:ilvl w:val="0"/>
          <w:numId w:val="11"/>
        </w:numPr>
        <w:spacing w:before="0" w:beforeAutospacing="0" w:after="200" w:afterAutospacing="0" w:line="276" w:lineRule="auto"/>
        <w:ind w:left="284" w:firstLine="0"/>
        <w:contextualSpacing/>
        <w:mirrorIndents/>
        <w:jc w:val="both"/>
        <w:rPr>
          <w:lang w:val="es-AR"/>
        </w:rPr>
      </w:pPr>
      <w:r w:rsidRPr="003828A8">
        <w:rPr>
          <w:lang w:val="es-AR"/>
        </w:rPr>
        <w:t>“Agitar antes de utilizar”</w:t>
      </w:r>
    </w:p>
    <w:p w14:paraId="44DA9557" w14:textId="77777777" w:rsidR="00552245" w:rsidRPr="003828A8" w:rsidRDefault="00552245" w:rsidP="00011074">
      <w:pPr>
        <w:pStyle w:val="NormalWeb"/>
        <w:numPr>
          <w:ilvl w:val="0"/>
          <w:numId w:val="11"/>
        </w:numPr>
        <w:spacing w:before="0" w:beforeAutospacing="0" w:after="200" w:afterAutospacing="0" w:line="276" w:lineRule="auto"/>
        <w:ind w:left="284" w:firstLine="0"/>
        <w:contextualSpacing/>
        <w:mirrorIndents/>
        <w:jc w:val="both"/>
        <w:rPr>
          <w:lang w:val="es-AR"/>
        </w:rPr>
      </w:pPr>
      <w:r w:rsidRPr="003828A8">
        <w:rPr>
          <w:lang w:val="es-AR"/>
        </w:rPr>
        <w:t>“En caso de embarazo o lactancia”</w:t>
      </w:r>
    </w:p>
    <w:p w14:paraId="2080A0F9" w14:textId="77777777" w:rsidR="00B74390" w:rsidRPr="003828A8" w:rsidRDefault="00B74390" w:rsidP="007B5BC0">
      <w:pPr>
        <w:pStyle w:val="NormalWeb"/>
        <w:spacing w:before="0" w:beforeAutospacing="0" w:after="200" w:afterAutospacing="0" w:line="276" w:lineRule="auto"/>
        <w:ind w:left="284"/>
        <w:contextualSpacing/>
        <w:mirrorIndents/>
        <w:jc w:val="both"/>
        <w:rPr>
          <w:lang w:val="es-AR"/>
        </w:rPr>
      </w:pPr>
    </w:p>
    <w:p w14:paraId="10A013F5" w14:textId="38A04EDA" w:rsidR="00552245" w:rsidRPr="003828A8" w:rsidRDefault="00552245" w:rsidP="00011074">
      <w:pPr>
        <w:pStyle w:val="NormalWeb"/>
        <w:numPr>
          <w:ilvl w:val="0"/>
          <w:numId w:val="21"/>
        </w:numPr>
        <w:spacing w:before="0" w:beforeAutospacing="0" w:after="200" w:afterAutospacing="0" w:line="276" w:lineRule="auto"/>
        <w:ind w:left="284"/>
        <w:contextualSpacing/>
        <w:mirrorIndents/>
        <w:jc w:val="both"/>
        <w:rPr>
          <w:b/>
          <w:lang w:val="es-AR"/>
        </w:rPr>
      </w:pPr>
      <w:r w:rsidRPr="003828A8">
        <w:rPr>
          <w:b/>
          <w:lang w:val="es-AR"/>
        </w:rPr>
        <w:t>DESCRIPCION DE LA SEGURIDAD DEL ENVASE</w:t>
      </w:r>
    </w:p>
    <w:p w14:paraId="7F59E661" w14:textId="77777777" w:rsidR="00A75ABE" w:rsidRPr="003828A8" w:rsidRDefault="00552245" w:rsidP="00011074">
      <w:pPr>
        <w:pStyle w:val="NormalWeb"/>
        <w:numPr>
          <w:ilvl w:val="0"/>
          <w:numId w:val="12"/>
        </w:numPr>
        <w:spacing w:before="0" w:beforeAutospacing="0" w:after="200" w:afterAutospacing="0" w:line="276" w:lineRule="auto"/>
        <w:ind w:left="284" w:firstLine="0"/>
        <w:contextualSpacing/>
        <w:mirrorIndents/>
        <w:jc w:val="both"/>
        <w:rPr>
          <w:lang w:val="es-AR"/>
        </w:rPr>
      </w:pPr>
      <w:r w:rsidRPr="003828A8">
        <w:rPr>
          <w:lang w:val="es-AR"/>
        </w:rPr>
        <w:t>Definidos como los elementos a controlar para reconocer que no hubo adulteración o violación del envase.</w:t>
      </w:r>
    </w:p>
    <w:p w14:paraId="46CEBED2" w14:textId="77777777" w:rsidR="00A75ABE" w:rsidRPr="003828A8" w:rsidRDefault="00A75ABE" w:rsidP="007B5BC0">
      <w:pPr>
        <w:pStyle w:val="NormalWeb"/>
        <w:spacing w:before="0" w:beforeAutospacing="0" w:after="200" w:afterAutospacing="0" w:line="276" w:lineRule="auto"/>
        <w:ind w:left="284"/>
        <w:contextualSpacing/>
        <w:mirrorIndents/>
        <w:jc w:val="both"/>
        <w:rPr>
          <w:lang w:val="es-AR"/>
        </w:rPr>
      </w:pPr>
    </w:p>
    <w:p w14:paraId="3E2AE331" w14:textId="3264CA7C" w:rsidR="006430A2" w:rsidRPr="003828A8" w:rsidRDefault="00552245" w:rsidP="00011074">
      <w:pPr>
        <w:pStyle w:val="NormalWeb"/>
        <w:numPr>
          <w:ilvl w:val="0"/>
          <w:numId w:val="21"/>
        </w:numPr>
        <w:spacing w:before="0" w:beforeAutospacing="0" w:after="200" w:afterAutospacing="0" w:line="276" w:lineRule="auto"/>
        <w:ind w:left="284"/>
        <w:contextualSpacing/>
        <w:mirrorIndents/>
        <w:jc w:val="both"/>
        <w:rPr>
          <w:lang w:val="es-AR"/>
        </w:rPr>
      </w:pPr>
      <w:r w:rsidRPr="003828A8">
        <w:rPr>
          <w:b/>
          <w:lang w:val="es-AR"/>
        </w:rPr>
        <w:t>¿CÓMO USAR?</w:t>
      </w:r>
    </w:p>
    <w:p w14:paraId="6BC54A61" w14:textId="77777777" w:rsidR="00A75ABE" w:rsidRPr="003828A8" w:rsidRDefault="00552245" w:rsidP="00011074">
      <w:pPr>
        <w:pStyle w:val="NormalWeb"/>
        <w:numPr>
          <w:ilvl w:val="0"/>
          <w:numId w:val="13"/>
        </w:numPr>
        <w:spacing w:before="0" w:beforeAutospacing="0" w:after="200" w:afterAutospacing="0" w:line="276" w:lineRule="auto"/>
        <w:ind w:left="284" w:firstLine="0"/>
        <w:contextualSpacing/>
        <w:mirrorIndents/>
        <w:jc w:val="both"/>
        <w:rPr>
          <w:lang w:val="es-AR"/>
        </w:rPr>
      </w:pPr>
      <w:r w:rsidRPr="003828A8">
        <w:t>Indicar la vía de administración.</w:t>
      </w:r>
    </w:p>
    <w:p w14:paraId="42F18C8B" w14:textId="77777777" w:rsidR="00A75ABE" w:rsidRPr="003828A8" w:rsidRDefault="00552245" w:rsidP="00011074">
      <w:pPr>
        <w:pStyle w:val="NormalWeb"/>
        <w:numPr>
          <w:ilvl w:val="0"/>
          <w:numId w:val="13"/>
        </w:numPr>
        <w:spacing w:before="0" w:beforeAutospacing="0" w:after="200" w:afterAutospacing="0" w:line="276" w:lineRule="auto"/>
        <w:ind w:left="284" w:firstLine="0"/>
        <w:contextualSpacing/>
        <w:mirrorIndents/>
        <w:jc w:val="both"/>
        <w:rPr>
          <w:lang w:val="es-AR"/>
        </w:rPr>
      </w:pPr>
      <w:r w:rsidRPr="003828A8">
        <w:rPr>
          <w:lang w:val="es-AR"/>
        </w:rPr>
        <w:t>Dosis: La dosis deberá referirse exclusivamente al uso para el cual se autoriza pudiendo discriminarse según el tipo de síntoma a tratar.</w:t>
      </w:r>
    </w:p>
    <w:p w14:paraId="261189F3" w14:textId="77777777" w:rsidR="00A75ABE" w:rsidRPr="003828A8" w:rsidRDefault="00552245" w:rsidP="00011074">
      <w:pPr>
        <w:pStyle w:val="NormalWeb"/>
        <w:numPr>
          <w:ilvl w:val="0"/>
          <w:numId w:val="13"/>
        </w:numPr>
        <w:spacing w:before="0" w:beforeAutospacing="0" w:after="200" w:afterAutospacing="0" w:line="276" w:lineRule="auto"/>
        <w:ind w:left="284" w:firstLine="0"/>
        <w:contextualSpacing/>
        <w:mirrorIndents/>
        <w:jc w:val="both"/>
        <w:rPr>
          <w:lang w:val="es-AR"/>
        </w:rPr>
      </w:pPr>
      <w:r w:rsidRPr="003828A8">
        <w:rPr>
          <w:lang w:val="es-AR"/>
        </w:rPr>
        <w:t>Aclarar según corresponda dosis máxima diaria en número de comprimidos o forma farmacéutica equivalente.</w:t>
      </w:r>
    </w:p>
    <w:p w14:paraId="154431E7" w14:textId="77777777" w:rsidR="00A75ABE" w:rsidRPr="003828A8" w:rsidRDefault="00552245" w:rsidP="00011074">
      <w:pPr>
        <w:pStyle w:val="NormalWeb"/>
        <w:numPr>
          <w:ilvl w:val="0"/>
          <w:numId w:val="13"/>
        </w:numPr>
        <w:spacing w:before="0" w:beforeAutospacing="0" w:after="200" w:afterAutospacing="0" w:line="276" w:lineRule="auto"/>
        <w:ind w:left="284" w:firstLine="0"/>
        <w:contextualSpacing/>
        <w:mirrorIndents/>
        <w:jc w:val="both"/>
        <w:rPr>
          <w:lang w:val="es-AR"/>
        </w:rPr>
      </w:pPr>
      <w:r w:rsidRPr="003828A8">
        <w:rPr>
          <w:lang w:val="es-AR"/>
        </w:rPr>
        <w:t>Posología habitual, incluyendo intervalo en unidad de tiempo entre las dosis.</w:t>
      </w:r>
    </w:p>
    <w:p w14:paraId="6E7E7850" w14:textId="77777777" w:rsidR="00A75ABE" w:rsidRPr="003828A8" w:rsidRDefault="00552245" w:rsidP="00011074">
      <w:pPr>
        <w:pStyle w:val="NormalWeb"/>
        <w:numPr>
          <w:ilvl w:val="0"/>
          <w:numId w:val="13"/>
        </w:numPr>
        <w:spacing w:before="0" w:beforeAutospacing="0" w:after="200" w:afterAutospacing="0" w:line="276" w:lineRule="auto"/>
        <w:ind w:left="284" w:firstLine="0"/>
        <w:contextualSpacing/>
        <w:mirrorIndents/>
        <w:jc w:val="both"/>
        <w:rPr>
          <w:lang w:val="es-AR"/>
        </w:rPr>
      </w:pPr>
      <w:r w:rsidRPr="003828A8">
        <w:rPr>
          <w:lang w:val="es-AR"/>
        </w:rPr>
        <w:t>Duración de tratamiento. En caso de un tratamiento de varios días, aclarar conducta a seguir si se omitiera una dosis.</w:t>
      </w:r>
    </w:p>
    <w:p w14:paraId="06DBF1F1" w14:textId="77777777" w:rsidR="00A75ABE" w:rsidRPr="003828A8" w:rsidRDefault="00552245" w:rsidP="00011074">
      <w:pPr>
        <w:pStyle w:val="NormalWeb"/>
        <w:numPr>
          <w:ilvl w:val="0"/>
          <w:numId w:val="13"/>
        </w:numPr>
        <w:spacing w:before="0" w:beforeAutospacing="0" w:after="200" w:afterAutospacing="0" w:line="276" w:lineRule="auto"/>
        <w:ind w:left="284" w:firstLine="0"/>
        <w:contextualSpacing/>
        <w:mirrorIndents/>
        <w:jc w:val="both"/>
        <w:rPr>
          <w:lang w:val="es-AR"/>
        </w:rPr>
      </w:pPr>
      <w:r w:rsidRPr="003828A8">
        <w:rPr>
          <w:lang w:val="es-AR"/>
        </w:rPr>
        <w:t xml:space="preserve">Modo de administración: cantidad de líquido con que debe ingerirse. Si es masticable. Si es necesario con las comidas o lejos de las mismas. </w:t>
      </w:r>
    </w:p>
    <w:p w14:paraId="3607669F" w14:textId="69449383" w:rsidR="00552245" w:rsidRPr="003828A8" w:rsidRDefault="00552245" w:rsidP="00011074">
      <w:pPr>
        <w:pStyle w:val="NormalWeb"/>
        <w:numPr>
          <w:ilvl w:val="0"/>
          <w:numId w:val="13"/>
        </w:numPr>
        <w:spacing w:before="0" w:beforeAutospacing="0" w:after="200" w:afterAutospacing="0" w:line="276" w:lineRule="auto"/>
        <w:ind w:left="284" w:firstLine="0"/>
        <w:contextualSpacing/>
        <w:mirrorIndents/>
        <w:jc w:val="both"/>
        <w:rPr>
          <w:lang w:val="es-AR"/>
        </w:rPr>
      </w:pPr>
      <w:r w:rsidRPr="003828A8">
        <w:rPr>
          <w:lang w:val="es-AR"/>
        </w:rPr>
        <w:t>Modo de preparación y/o conservación cuando corresponda.</w:t>
      </w:r>
    </w:p>
    <w:p w14:paraId="4FA62A9C" w14:textId="77777777" w:rsidR="00A75ABE" w:rsidRPr="003828A8" w:rsidRDefault="00A75ABE" w:rsidP="007B5BC0">
      <w:pPr>
        <w:pStyle w:val="NormalWeb"/>
        <w:spacing w:before="0" w:beforeAutospacing="0" w:after="200" w:afterAutospacing="0" w:line="276" w:lineRule="auto"/>
        <w:ind w:left="284"/>
        <w:contextualSpacing/>
        <w:mirrorIndents/>
        <w:jc w:val="both"/>
        <w:rPr>
          <w:lang w:val="es-AR"/>
        </w:rPr>
      </w:pPr>
    </w:p>
    <w:p w14:paraId="7A188555" w14:textId="213945C8" w:rsidR="00B74390" w:rsidRPr="003828A8" w:rsidRDefault="00552245" w:rsidP="00011074">
      <w:pPr>
        <w:pStyle w:val="NormalWeb"/>
        <w:numPr>
          <w:ilvl w:val="0"/>
          <w:numId w:val="21"/>
        </w:numPr>
        <w:spacing w:before="0" w:beforeAutospacing="0" w:after="200" w:afterAutospacing="0" w:line="276" w:lineRule="auto"/>
        <w:ind w:left="284"/>
        <w:contextualSpacing/>
        <w:mirrorIndents/>
        <w:jc w:val="both"/>
      </w:pPr>
      <w:r w:rsidRPr="003828A8">
        <w:rPr>
          <w:b/>
          <w:lang w:val="es-AR"/>
        </w:rPr>
        <w:t>NO USE EN CASO DE…</w:t>
      </w:r>
    </w:p>
    <w:p w14:paraId="220FB2C5" w14:textId="77777777" w:rsidR="00B74390" w:rsidRPr="003828A8" w:rsidRDefault="00552245" w:rsidP="00011074">
      <w:pPr>
        <w:pStyle w:val="NormalWeb"/>
        <w:numPr>
          <w:ilvl w:val="0"/>
          <w:numId w:val="22"/>
        </w:numPr>
        <w:spacing w:before="0" w:beforeAutospacing="0" w:after="200" w:afterAutospacing="0" w:line="276" w:lineRule="auto"/>
        <w:ind w:left="284"/>
        <w:contextualSpacing/>
        <w:mirrorIndents/>
        <w:jc w:val="both"/>
      </w:pPr>
      <w:r w:rsidRPr="003828A8">
        <w:t xml:space="preserve">Consignar contraindicaciones, reacciones adversas, colaterales, secundarias, etc. posibles interacciones relevantes. </w:t>
      </w:r>
    </w:p>
    <w:p w14:paraId="6377B6F6" w14:textId="77777777" w:rsidR="00B74390" w:rsidRPr="003828A8" w:rsidRDefault="00552245" w:rsidP="00011074">
      <w:pPr>
        <w:pStyle w:val="NormalWeb"/>
        <w:numPr>
          <w:ilvl w:val="0"/>
          <w:numId w:val="22"/>
        </w:numPr>
        <w:spacing w:before="0" w:beforeAutospacing="0" w:after="200" w:afterAutospacing="0" w:line="276" w:lineRule="auto"/>
        <w:ind w:left="284"/>
        <w:contextualSpacing/>
        <w:mirrorIndents/>
        <w:jc w:val="both"/>
      </w:pPr>
      <w:r w:rsidRPr="003828A8">
        <w:t xml:space="preserve">Por ejemplo: No tome este medicamento si Ud. Padece…. </w:t>
      </w:r>
    </w:p>
    <w:p w14:paraId="4B607D61" w14:textId="3D5AE7B4" w:rsidR="00552245" w:rsidRPr="003828A8" w:rsidRDefault="00552245" w:rsidP="00011074">
      <w:pPr>
        <w:pStyle w:val="NormalWeb"/>
        <w:numPr>
          <w:ilvl w:val="0"/>
          <w:numId w:val="22"/>
        </w:numPr>
        <w:spacing w:before="0" w:beforeAutospacing="0" w:after="200" w:afterAutospacing="0" w:line="276" w:lineRule="auto"/>
        <w:ind w:left="284"/>
        <w:contextualSpacing/>
        <w:mirrorIndents/>
        <w:jc w:val="both"/>
      </w:pPr>
      <w:r w:rsidRPr="003828A8">
        <w:t>Aclarando, según corresponda, qué puede ocurrir en poblaciones de riesgo, hipertensos, diabéticos, con insuficiencia renal y/o hepática, etc.</w:t>
      </w:r>
    </w:p>
    <w:p w14:paraId="4FB6DDAF" w14:textId="18C0103C" w:rsidR="00552245" w:rsidRPr="003828A8" w:rsidRDefault="00552245" w:rsidP="00011074">
      <w:pPr>
        <w:pStyle w:val="Prrafodelista"/>
        <w:numPr>
          <w:ilvl w:val="0"/>
          <w:numId w:val="21"/>
        </w:numPr>
        <w:spacing w:after="200" w:line="276" w:lineRule="auto"/>
        <w:ind w:left="284"/>
        <w:mirrorIndents/>
        <w:jc w:val="both"/>
        <w:rPr>
          <w:rFonts w:ascii="Times New Roman" w:hAnsi="Times New Roman"/>
          <w:b/>
          <w:sz w:val="24"/>
          <w:szCs w:val="24"/>
        </w:rPr>
      </w:pPr>
      <w:r w:rsidRPr="003828A8">
        <w:rPr>
          <w:rFonts w:ascii="Times New Roman" w:hAnsi="Times New Roman"/>
          <w:b/>
          <w:sz w:val="24"/>
          <w:szCs w:val="24"/>
        </w:rPr>
        <w:t>EN CASO DE UTILIZAR MÁS DE LO DEBIDO (SOBREDOSIS ACCIDENTAL)</w:t>
      </w:r>
    </w:p>
    <w:p w14:paraId="35636E8C" w14:textId="77777777" w:rsidR="00552245" w:rsidRPr="003828A8" w:rsidRDefault="00552245" w:rsidP="00011074">
      <w:pPr>
        <w:pStyle w:val="Prrafodelista"/>
        <w:numPr>
          <w:ilvl w:val="0"/>
          <w:numId w:val="14"/>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Según corresponda cuando la intoxicación accidental pueda ser muy grave.</w:t>
      </w:r>
    </w:p>
    <w:p w14:paraId="4294C0E2" w14:textId="77777777" w:rsidR="00552245" w:rsidRPr="003828A8" w:rsidRDefault="00552245" w:rsidP="00011074">
      <w:pPr>
        <w:pStyle w:val="Prrafodelista"/>
        <w:numPr>
          <w:ilvl w:val="0"/>
          <w:numId w:val="14"/>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Incluir los teléfonos de los Centros de tratamiento de intoxicaciones</w:t>
      </w:r>
    </w:p>
    <w:p w14:paraId="5FB877A4" w14:textId="77777777" w:rsidR="00552245" w:rsidRPr="003828A8" w:rsidRDefault="00552245" w:rsidP="007B5BC0">
      <w:pPr>
        <w:pStyle w:val="Prrafodelista"/>
        <w:ind w:left="284"/>
        <w:mirrorIndents/>
        <w:jc w:val="both"/>
        <w:rPr>
          <w:rFonts w:ascii="Times New Roman" w:hAnsi="Times New Roman"/>
          <w:sz w:val="24"/>
          <w:szCs w:val="24"/>
        </w:rPr>
      </w:pPr>
    </w:p>
    <w:p w14:paraId="42D2AABD" w14:textId="44AF311D" w:rsidR="00552245" w:rsidRPr="003828A8" w:rsidRDefault="00552245" w:rsidP="00011074">
      <w:pPr>
        <w:pStyle w:val="Prrafodelista"/>
        <w:numPr>
          <w:ilvl w:val="0"/>
          <w:numId w:val="21"/>
        </w:numPr>
        <w:spacing w:after="200" w:line="276" w:lineRule="auto"/>
        <w:ind w:left="284"/>
        <w:mirrorIndents/>
        <w:jc w:val="both"/>
        <w:rPr>
          <w:rFonts w:ascii="Times New Roman" w:hAnsi="Times New Roman"/>
          <w:b/>
          <w:sz w:val="24"/>
          <w:szCs w:val="24"/>
        </w:rPr>
      </w:pPr>
      <w:r w:rsidRPr="003828A8">
        <w:rPr>
          <w:rFonts w:ascii="Times New Roman" w:hAnsi="Times New Roman"/>
          <w:b/>
          <w:sz w:val="24"/>
          <w:szCs w:val="24"/>
        </w:rPr>
        <w:t>PRESENTACIÓN</w:t>
      </w:r>
    </w:p>
    <w:p w14:paraId="26ECFE89" w14:textId="77777777" w:rsidR="00552245" w:rsidRPr="003828A8" w:rsidRDefault="00552245" w:rsidP="00011074">
      <w:pPr>
        <w:pStyle w:val="Prrafodelista"/>
        <w:numPr>
          <w:ilvl w:val="0"/>
          <w:numId w:val="15"/>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Caja conteniendo X cantidad de comprimidos por blíster.</w:t>
      </w:r>
    </w:p>
    <w:p w14:paraId="6CED9A7E" w14:textId="77777777" w:rsidR="00552245" w:rsidRPr="003828A8" w:rsidRDefault="00552245" w:rsidP="00011074">
      <w:pPr>
        <w:pStyle w:val="Prrafodelista"/>
        <w:numPr>
          <w:ilvl w:val="0"/>
          <w:numId w:val="15"/>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Caja conteniendo uno (1) frasco con X mL de jarabe.</w:t>
      </w:r>
    </w:p>
    <w:p w14:paraId="724CD3F9" w14:textId="77777777" w:rsidR="00552245" w:rsidRPr="003828A8" w:rsidRDefault="00552245" w:rsidP="007B5BC0">
      <w:pPr>
        <w:pStyle w:val="Prrafodelista"/>
        <w:ind w:left="284"/>
        <w:mirrorIndents/>
        <w:jc w:val="both"/>
        <w:rPr>
          <w:rFonts w:ascii="Times New Roman" w:hAnsi="Times New Roman"/>
          <w:sz w:val="24"/>
          <w:szCs w:val="24"/>
        </w:rPr>
      </w:pPr>
    </w:p>
    <w:p w14:paraId="086CEF92" w14:textId="67A359EE" w:rsidR="00552245" w:rsidRPr="003828A8" w:rsidRDefault="00552245" w:rsidP="00011074">
      <w:pPr>
        <w:pStyle w:val="Prrafodelista"/>
        <w:numPr>
          <w:ilvl w:val="0"/>
          <w:numId w:val="21"/>
        </w:numPr>
        <w:spacing w:after="200" w:line="276" w:lineRule="auto"/>
        <w:ind w:left="284"/>
        <w:mirrorIndents/>
        <w:jc w:val="both"/>
        <w:rPr>
          <w:rFonts w:ascii="Times New Roman" w:hAnsi="Times New Roman"/>
          <w:b/>
          <w:sz w:val="24"/>
          <w:szCs w:val="24"/>
        </w:rPr>
      </w:pPr>
      <w:r w:rsidRPr="003828A8">
        <w:rPr>
          <w:rFonts w:ascii="Times New Roman" w:hAnsi="Times New Roman"/>
          <w:b/>
          <w:sz w:val="24"/>
          <w:szCs w:val="24"/>
        </w:rPr>
        <w:t>¿CÓMO CONSERVAR?</w:t>
      </w:r>
    </w:p>
    <w:p w14:paraId="562F6E1C" w14:textId="77777777" w:rsidR="00552245" w:rsidRPr="003828A8" w:rsidRDefault="00552245" w:rsidP="00011074">
      <w:pPr>
        <w:pStyle w:val="Prrafodelista"/>
        <w:numPr>
          <w:ilvl w:val="0"/>
          <w:numId w:val="16"/>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Indicar temperatura</w:t>
      </w:r>
    </w:p>
    <w:p w14:paraId="749FF93E" w14:textId="77777777" w:rsidR="00552245" w:rsidRPr="003828A8" w:rsidRDefault="00552245" w:rsidP="00011074">
      <w:pPr>
        <w:pStyle w:val="Prrafodelista"/>
        <w:numPr>
          <w:ilvl w:val="0"/>
          <w:numId w:val="16"/>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“Lugar fresco y seco”</w:t>
      </w:r>
    </w:p>
    <w:p w14:paraId="3829ADE5" w14:textId="77777777" w:rsidR="00552245" w:rsidRPr="003828A8" w:rsidRDefault="00552245" w:rsidP="00011074">
      <w:pPr>
        <w:pStyle w:val="Prrafodelista"/>
        <w:numPr>
          <w:ilvl w:val="0"/>
          <w:numId w:val="16"/>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Sin abrir, Después de abrir el envase, Después de la dilución.</w:t>
      </w:r>
    </w:p>
    <w:p w14:paraId="3200F319" w14:textId="77777777" w:rsidR="00552245" w:rsidRPr="003828A8" w:rsidRDefault="00552245" w:rsidP="00011074">
      <w:pPr>
        <w:pStyle w:val="Prrafodelista"/>
        <w:numPr>
          <w:ilvl w:val="0"/>
          <w:numId w:val="16"/>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Precauciones especiales de conservación: Protegido de la luz.</w:t>
      </w:r>
    </w:p>
    <w:p w14:paraId="697AD5CE" w14:textId="77777777" w:rsidR="00552245" w:rsidRPr="003828A8" w:rsidRDefault="00552245" w:rsidP="007B5BC0">
      <w:pPr>
        <w:pStyle w:val="Prrafodelista"/>
        <w:spacing w:after="200" w:line="276" w:lineRule="auto"/>
        <w:ind w:left="284"/>
        <w:mirrorIndents/>
        <w:jc w:val="both"/>
        <w:rPr>
          <w:rFonts w:ascii="Times New Roman" w:hAnsi="Times New Roman"/>
          <w:sz w:val="24"/>
          <w:szCs w:val="24"/>
        </w:rPr>
      </w:pPr>
    </w:p>
    <w:p w14:paraId="0EB61FFB" w14:textId="77777777" w:rsidR="00A75ABE" w:rsidRPr="003828A8" w:rsidRDefault="00552245" w:rsidP="00011074">
      <w:pPr>
        <w:pStyle w:val="Prrafodelista"/>
        <w:numPr>
          <w:ilvl w:val="0"/>
          <w:numId w:val="21"/>
        </w:numPr>
        <w:spacing w:after="200" w:line="276" w:lineRule="auto"/>
        <w:ind w:left="284" w:hanging="436"/>
        <w:mirrorIndents/>
        <w:jc w:val="both"/>
        <w:rPr>
          <w:rFonts w:ascii="Times New Roman" w:hAnsi="Times New Roman"/>
          <w:b/>
          <w:sz w:val="24"/>
          <w:szCs w:val="24"/>
        </w:rPr>
      </w:pPr>
      <w:bookmarkStart w:id="7" w:name="_Hlk122589809"/>
      <w:r w:rsidRPr="003828A8">
        <w:rPr>
          <w:rFonts w:ascii="Times New Roman" w:hAnsi="Times New Roman"/>
          <w:b/>
          <w:sz w:val="24"/>
          <w:szCs w:val="24"/>
        </w:rPr>
        <w:t>CONDICIÓN DE VENTA</w:t>
      </w:r>
      <w:bookmarkStart w:id="8" w:name="_Hlk122589833"/>
      <w:bookmarkEnd w:id="7"/>
    </w:p>
    <w:p w14:paraId="1765299D" w14:textId="77777777" w:rsidR="00A75ABE" w:rsidRPr="003828A8" w:rsidRDefault="00A75ABE" w:rsidP="007B5BC0">
      <w:pPr>
        <w:pStyle w:val="Prrafodelista"/>
        <w:spacing w:after="200" w:line="276" w:lineRule="auto"/>
        <w:ind w:left="284"/>
        <w:mirrorIndents/>
        <w:jc w:val="both"/>
        <w:rPr>
          <w:rFonts w:ascii="Times New Roman" w:hAnsi="Times New Roman"/>
          <w:b/>
          <w:sz w:val="24"/>
          <w:szCs w:val="24"/>
        </w:rPr>
      </w:pPr>
    </w:p>
    <w:p w14:paraId="46C9AFD6" w14:textId="7BF59514" w:rsidR="00552245" w:rsidRPr="003828A8" w:rsidRDefault="00552245" w:rsidP="00011074">
      <w:pPr>
        <w:pStyle w:val="Prrafodelista"/>
        <w:numPr>
          <w:ilvl w:val="0"/>
          <w:numId w:val="21"/>
        </w:numPr>
        <w:spacing w:after="200" w:line="276" w:lineRule="auto"/>
        <w:ind w:left="284" w:hanging="436"/>
        <w:mirrorIndents/>
        <w:jc w:val="both"/>
        <w:rPr>
          <w:rFonts w:ascii="Times New Roman" w:hAnsi="Times New Roman"/>
          <w:b/>
          <w:sz w:val="24"/>
          <w:szCs w:val="24"/>
        </w:rPr>
      </w:pPr>
      <w:r w:rsidRPr="003828A8">
        <w:rPr>
          <w:rFonts w:ascii="Times New Roman" w:hAnsi="Times New Roman"/>
          <w:b/>
          <w:sz w:val="24"/>
          <w:szCs w:val="24"/>
        </w:rPr>
        <w:t>INDICACIONES RELEVANTES Y ADVERTENCIAS</w:t>
      </w:r>
    </w:p>
    <w:bookmarkEnd w:id="8"/>
    <w:p w14:paraId="426B7F8E" w14:textId="77777777" w:rsidR="00552245" w:rsidRPr="003828A8" w:rsidRDefault="00552245" w:rsidP="00011074">
      <w:pPr>
        <w:pStyle w:val="Prrafodelista"/>
        <w:numPr>
          <w:ilvl w:val="0"/>
          <w:numId w:val="17"/>
        </w:numPr>
        <w:spacing w:after="200" w:line="276" w:lineRule="auto"/>
        <w:ind w:left="284" w:firstLine="0"/>
        <w:mirrorIndents/>
        <w:jc w:val="both"/>
        <w:rPr>
          <w:rFonts w:ascii="Times New Roman" w:hAnsi="Times New Roman"/>
          <w:sz w:val="24"/>
          <w:szCs w:val="24"/>
        </w:rPr>
      </w:pPr>
      <w:r w:rsidRPr="003828A8">
        <w:rPr>
          <w:rFonts w:ascii="Times New Roman" w:hAnsi="Times New Roman"/>
          <w:b/>
          <w:sz w:val="24"/>
          <w:szCs w:val="24"/>
        </w:rPr>
        <w:t>“</w:t>
      </w:r>
      <w:r w:rsidRPr="003828A8">
        <w:rPr>
          <w:rFonts w:ascii="Times New Roman" w:hAnsi="Times New Roman"/>
          <w:sz w:val="24"/>
          <w:szCs w:val="24"/>
        </w:rPr>
        <w:t xml:space="preserve">Si persisten los síntomas, consulte con el médico”, </w:t>
      </w:r>
    </w:p>
    <w:p w14:paraId="41952535" w14:textId="77777777" w:rsidR="00A75ABE" w:rsidRPr="003828A8" w:rsidRDefault="00552245" w:rsidP="00011074">
      <w:pPr>
        <w:pStyle w:val="Prrafodelista"/>
        <w:numPr>
          <w:ilvl w:val="0"/>
          <w:numId w:val="17"/>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“Mantener fuera del alcance de los niños”</w:t>
      </w:r>
    </w:p>
    <w:p w14:paraId="3DB5302F" w14:textId="77777777" w:rsidR="00A75ABE" w:rsidRPr="003828A8" w:rsidRDefault="00A75ABE" w:rsidP="007B5BC0">
      <w:pPr>
        <w:pStyle w:val="Prrafodelista"/>
        <w:spacing w:after="200" w:line="276" w:lineRule="auto"/>
        <w:ind w:left="284"/>
        <w:mirrorIndents/>
        <w:jc w:val="both"/>
        <w:rPr>
          <w:rFonts w:ascii="Times New Roman" w:hAnsi="Times New Roman"/>
          <w:sz w:val="24"/>
          <w:szCs w:val="24"/>
        </w:rPr>
      </w:pPr>
    </w:p>
    <w:p w14:paraId="18DA2F26" w14:textId="54E44DF3" w:rsidR="00552245" w:rsidRPr="003828A8" w:rsidRDefault="00552245" w:rsidP="00011074">
      <w:pPr>
        <w:pStyle w:val="Prrafodelista"/>
        <w:numPr>
          <w:ilvl w:val="0"/>
          <w:numId w:val="21"/>
        </w:numPr>
        <w:spacing w:after="200" w:line="276" w:lineRule="auto"/>
        <w:ind w:left="284" w:hanging="436"/>
        <w:mirrorIndents/>
        <w:jc w:val="both"/>
        <w:rPr>
          <w:rFonts w:ascii="Times New Roman" w:hAnsi="Times New Roman"/>
          <w:sz w:val="24"/>
          <w:szCs w:val="24"/>
        </w:rPr>
      </w:pPr>
      <w:r w:rsidRPr="003828A8">
        <w:rPr>
          <w:rFonts w:ascii="Times New Roman" w:hAnsi="Times New Roman"/>
          <w:b/>
          <w:sz w:val="24"/>
          <w:szCs w:val="24"/>
        </w:rPr>
        <w:t>DATOS DEL LABORATORIO FABRICANTE.</w:t>
      </w:r>
    </w:p>
    <w:p w14:paraId="054F8925" w14:textId="77777777" w:rsidR="00552245" w:rsidRPr="003828A8" w:rsidRDefault="00552245" w:rsidP="00011074">
      <w:pPr>
        <w:pStyle w:val="Prrafodelista"/>
        <w:numPr>
          <w:ilvl w:val="0"/>
          <w:numId w:val="18"/>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Nombre y Dirección.</w:t>
      </w:r>
    </w:p>
    <w:p w14:paraId="574CF6BB" w14:textId="77777777" w:rsidR="00552245" w:rsidRPr="003828A8" w:rsidRDefault="00552245" w:rsidP="00011074">
      <w:pPr>
        <w:pStyle w:val="Prrafodelista"/>
        <w:numPr>
          <w:ilvl w:val="0"/>
          <w:numId w:val="18"/>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País de origen.</w:t>
      </w:r>
    </w:p>
    <w:p w14:paraId="3EA236CE" w14:textId="77777777" w:rsidR="00552245" w:rsidRPr="003828A8" w:rsidRDefault="00552245" w:rsidP="007B5BC0">
      <w:pPr>
        <w:pStyle w:val="Prrafodelista"/>
        <w:spacing w:after="200" w:line="276" w:lineRule="auto"/>
        <w:ind w:left="284"/>
        <w:mirrorIndents/>
        <w:jc w:val="both"/>
        <w:rPr>
          <w:rFonts w:ascii="Times New Roman" w:hAnsi="Times New Roman"/>
          <w:b/>
          <w:sz w:val="24"/>
          <w:szCs w:val="24"/>
        </w:rPr>
      </w:pPr>
    </w:p>
    <w:p w14:paraId="701D52A0" w14:textId="04FD3327" w:rsidR="00552245" w:rsidRPr="003828A8" w:rsidRDefault="00552245" w:rsidP="00011074">
      <w:pPr>
        <w:pStyle w:val="Prrafodelista"/>
        <w:numPr>
          <w:ilvl w:val="0"/>
          <w:numId w:val="21"/>
        </w:numPr>
        <w:spacing w:after="200" w:line="276" w:lineRule="auto"/>
        <w:ind w:left="284" w:hanging="436"/>
        <w:mirrorIndents/>
        <w:jc w:val="both"/>
        <w:rPr>
          <w:rFonts w:ascii="Times New Roman" w:hAnsi="Times New Roman"/>
          <w:b/>
          <w:sz w:val="24"/>
          <w:szCs w:val="24"/>
        </w:rPr>
      </w:pPr>
      <w:r w:rsidRPr="003828A8">
        <w:rPr>
          <w:rFonts w:ascii="Times New Roman" w:hAnsi="Times New Roman"/>
          <w:b/>
          <w:sz w:val="24"/>
          <w:szCs w:val="24"/>
        </w:rPr>
        <w:t xml:space="preserve">DATOS DEL TITULAR DE REGISTRO SANITARIO EN PARAGUAY. </w:t>
      </w:r>
    </w:p>
    <w:p w14:paraId="2FF7C381" w14:textId="77777777" w:rsidR="00552245" w:rsidRPr="003828A8" w:rsidRDefault="00552245" w:rsidP="00011074">
      <w:pPr>
        <w:pStyle w:val="Prrafodelista"/>
        <w:numPr>
          <w:ilvl w:val="0"/>
          <w:numId w:val="19"/>
        </w:numPr>
        <w:spacing w:after="200" w:line="276" w:lineRule="auto"/>
        <w:ind w:left="284" w:firstLine="0"/>
        <w:mirrorIndents/>
        <w:jc w:val="both"/>
        <w:rPr>
          <w:rFonts w:ascii="Times New Roman" w:hAnsi="Times New Roman"/>
          <w:sz w:val="24"/>
          <w:szCs w:val="24"/>
        </w:rPr>
      </w:pPr>
      <w:bookmarkStart w:id="9" w:name="_Hlk122592077"/>
      <w:r w:rsidRPr="003828A8">
        <w:rPr>
          <w:rFonts w:ascii="Times New Roman" w:hAnsi="Times New Roman"/>
          <w:sz w:val="24"/>
          <w:szCs w:val="24"/>
        </w:rPr>
        <w:t xml:space="preserve">Nombre y </w:t>
      </w:r>
      <w:bookmarkStart w:id="10" w:name="_Hlk127869847"/>
      <w:r w:rsidRPr="003828A8">
        <w:rPr>
          <w:rFonts w:ascii="Times New Roman" w:hAnsi="Times New Roman"/>
          <w:sz w:val="24"/>
          <w:szCs w:val="24"/>
        </w:rPr>
        <w:t>Dirección.</w:t>
      </w:r>
    </w:p>
    <w:bookmarkEnd w:id="9"/>
    <w:p w14:paraId="4F13FD9C" w14:textId="77777777" w:rsidR="00552245" w:rsidRPr="003828A8" w:rsidRDefault="00552245" w:rsidP="00011074">
      <w:pPr>
        <w:pStyle w:val="Prrafodelista"/>
        <w:numPr>
          <w:ilvl w:val="0"/>
          <w:numId w:val="19"/>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Teléfono/correo</w:t>
      </w:r>
      <w:bookmarkEnd w:id="10"/>
      <w:r w:rsidRPr="003828A8">
        <w:rPr>
          <w:rFonts w:ascii="Times New Roman" w:hAnsi="Times New Roman"/>
          <w:sz w:val="24"/>
          <w:szCs w:val="24"/>
        </w:rPr>
        <w:t xml:space="preserve"> electrónico.</w:t>
      </w:r>
    </w:p>
    <w:p w14:paraId="4CF52A07" w14:textId="77777777" w:rsidR="00552245" w:rsidRPr="003828A8" w:rsidRDefault="00552245" w:rsidP="007B5BC0">
      <w:pPr>
        <w:pStyle w:val="Prrafodelista"/>
        <w:spacing w:after="200" w:line="276" w:lineRule="auto"/>
        <w:ind w:left="284"/>
        <w:mirrorIndents/>
        <w:jc w:val="both"/>
        <w:rPr>
          <w:rFonts w:ascii="Times New Roman" w:hAnsi="Times New Roman"/>
          <w:sz w:val="24"/>
          <w:szCs w:val="24"/>
        </w:rPr>
      </w:pPr>
    </w:p>
    <w:p w14:paraId="745A3F02" w14:textId="62E712DA" w:rsidR="00552245" w:rsidRPr="003828A8" w:rsidRDefault="00552245" w:rsidP="00011074">
      <w:pPr>
        <w:pStyle w:val="Prrafodelista"/>
        <w:numPr>
          <w:ilvl w:val="0"/>
          <w:numId w:val="21"/>
        </w:numPr>
        <w:spacing w:after="200" w:line="276" w:lineRule="auto"/>
        <w:ind w:left="284" w:hanging="436"/>
        <w:mirrorIndents/>
        <w:jc w:val="both"/>
        <w:rPr>
          <w:rFonts w:ascii="Times New Roman" w:hAnsi="Times New Roman"/>
          <w:b/>
          <w:sz w:val="24"/>
          <w:szCs w:val="24"/>
        </w:rPr>
      </w:pPr>
      <w:r w:rsidRPr="003828A8">
        <w:rPr>
          <w:rFonts w:ascii="Times New Roman" w:hAnsi="Times New Roman"/>
          <w:b/>
          <w:sz w:val="24"/>
          <w:szCs w:val="24"/>
        </w:rPr>
        <w:t>VÍA PARA REALIZAR NOTIFICACIONES REFERENTES A FARMACOVIGILANCIA.</w:t>
      </w:r>
    </w:p>
    <w:p w14:paraId="45302238" w14:textId="77777777" w:rsidR="00552245" w:rsidRPr="003828A8" w:rsidRDefault="00552245" w:rsidP="00011074">
      <w:pPr>
        <w:pStyle w:val="Prrafodelista"/>
        <w:numPr>
          <w:ilvl w:val="0"/>
          <w:numId w:val="20"/>
        </w:numPr>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Dirección.</w:t>
      </w:r>
    </w:p>
    <w:p w14:paraId="629D86CC" w14:textId="77777777" w:rsidR="00552245" w:rsidRPr="003828A8" w:rsidRDefault="00552245" w:rsidP="00011074">
      <w:pPr>
        <w:pStyle w:val="Prrafodelista"/>
        <w:numPr>
          <w:ilvl w:val="0"/>
          <w:numId w:val="20"/>
        </w:numPr>
        <w:autoSpaceDE w:val="0"/>
        <w:autoSpaceDN w:val="0"/>
        <w:adjustRightInd w:val="0"/>
        <w:spacing w:after="200" w:line="276" w:lineRule="auto"/>
        <w:ind w:left="284" w:firstLine="0"/>
        <w:mirrorIndents/>
        <w:jc w:val="both"/>
        <w:rPr>
          <w:rFonts w:ascii="Times New Roman" w:hAnsi="Times New Roman"/>
          <w:sz w:val="24"/>
          <w:szCs w:val="24"/>
        </w:rPr>
      </w:pPr>
      <w:r w:rsidRPr="003828A8">
        <w:rPr>
          <w:rFonts w:ascii="Times New Roman" w:hAnsi="Times New Roman"/>
          <w:sz w:val="24"/>
          <w:szCs w:val="24"/>
        </w:rPr>
        <w:t>Teléfono/correo electrónico.</w:t>
      </w:r>
    </w:p>
    <w:p w14:paraId="66124C24" w14:textId="77777777" w:rsidR="00282E3E" w:rsidRPr="003828A8" w:rsidRDefault="00282E3E">
      <w:pPr>
        <w:rPr>
          <w:rFonts w:ascii="Times New Roman" w:hAnsi="Times New Roman"/>
          <w:b/>
          <w:bCs/>
          <w:sz w:val="24"/>
          <w:szCs w:val="24"/>
        </w:rPr>
      </w:pPr>
      <w:r w:rsidRPr="003828A8">
        <w:rPr>
          <w:rFonts w:ascii="Times New Roman" w:hAnsi="Times New Roman"/>
          <w:b/>
          <w:bCs/>
          <w:sz w:val="24"/>
          <w:szCs w:val="24"/>
        </w:rPr>
        <w:br w:type="page"/>
      </w:r>
    </w:p>
    <w:p w14:paraId="07BA3D7B" w14:textId="0DD3593C" w:rsidR="00552245" w:rsidRPr="003828A8" w:rsidRDefault="00552245" w:rsidP="00E93F6D">
      <w:pPr>
        <w:contextualSpacing/>
        <w:jc w:val="center"/>
        <w:rPr>
          <w:rFonts w:ascii="Times New Roman" w:hAnsi="Times New Roman"/>
          <w:b/>
          <w:bCs/>
          <w:sz w:val="24"/>
          <w:szCs w:val="24"/>
        </w:rPr>
      </w:pPr>
      <w:r w:rsidRPr="003828A8">
        <w:rPr>
          <w:rFonts w:ascii="Times New Roman" w:hAnsi="Times New Roman"/>
          <w:b/>
          <w:bCs/>
          <w:sz w:val="24"/>
          <w:szCs w:val="24"/>
        </w:rPr>
        <w:t xml:space="preserve">ANEXO </w:t>
      </w:r>
      <w:r w:rsidR="001914B6" w:rsidRPr="003828A8">
        <w:rPr>
          <w:rFonts w:ascii="Times New Roman" w:hAnsi="Times New Roman"/>
          <w:b/>
          <w:bCs/>
          <w:sz w:val="24"/>
          <w:szCs w:val="24"/>
        </w:rPr>
        <w:t>IV</w:t>
      </w:r>
    </w:p>
    <w:p w14:paraId="0ED54877" w14:textId="77777777" w:rsidR="00552245" w:rsidRPr="003828A8" w:rsidRDefault="00552245" w:rsidP="00E93F6D">
      <w:pPr>
        <w:contextualSpacing/>
        <w:jc w:val="center"/>
        <w:rPr>
          <w:rFonts w:ascii="Times New Roman" w:hAnsi="Times New Roman"/>
          <w:b/>
          <w:bCs/>
          <w:sz w:val="24"/>
          <w:szCs w:val="24"/>
        </w:rPr>
      </w:pPr>
    </w:p>
    <w:p w14:paraId="2749BA39" w14:textId="77777777" w:rsidR="00552245" w:rsidRPr="003828A8" w:rsidRDefault="00552245" w:rsidP="00E93F6D">
      <w:pPr>
        <w:contextualSpacing/>
        <w:jc w:val="center"/>
        <w:rPr>
          <w:rFonts w:ascii="Times New Roman" w:hAnsi="Times New Roman"/>
          <w:b/>
          <w:bCs/>
          <w:sz w:val="24"/>
          <w:szCs w:val="24"/>
        </w:rPr>
      </w:pPr>
      <w:r w:rsidRPr="003828A8">
        <w:rPr>
          <w:rFonts w:ascii="Times New Roman" w:hAnsi="Times New Roman"/>
          <w:b/>
          <w:bCs/>
          <w:sz w:val="24"/>
          <w:szCs w:val="24"/>
        </w:rPr>
        <w:t>LISTADO DE DROGAS VEGETALES DE USO TRADICIONAL EN PARAGUAY</w:t>
      </w:r>
    </w:p>
    <w:p w14:paraId="5279F100" w14:textId="77777777" w:rsidR="00552245" w:rsidRPr="003828A8" w:rsidRDefault="00552245" w:rsidP="007B5BC0">
      <w:pPr>
        <w:spacing w:line="256" w:lineRule="auto"/>
        <w:ind w:left="170"/>
        <w:contextualSpacing/>
        <w:mirrorIndents/>
        <w:jc w:val="both"/>
        <w:rPr>
          <w:rFonts w:ascii="Times New Roman" w:hAnsi="Times New Roman"/>
          <w:b/>
          <w:bCs/>
          <w:sz w:val="24"/>
          <w:szCs w:val="24"/>
        </w:rPr>
      </w:pPr>
    </w:p>
    <w:p w14:paraId="2B1F741A"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Acaryso</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Hydrocotyle</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umbrellata</w:t>
      </w:r>
      <w:proofErr w:type="spellEnd"/>
      <w:r w:rsidRPr="003828A8">
        <w:rPr>
          <w:rFonts w:ascii="Times New Roman" w:hAnsi="Times New Roman"/>
          <w:sz w:val="24"/>
          <w:szCs w:val="24"/>
        </w:rPr>
        <w:t xml:space="preserve"> L,; H. </w:t>
      </w:r>
      <w:proofErr w:type="spellStart"/>
      <w:r w:rsidRPr="003828A8">
        <w:rPr>
          <w:rFonts w:ascii="Times New Roman" w:hAnsi="Times New Roman"/>
          <w:sz w:val="24"/>
          <w:szCs w:val="24"/>
        </w:rPr>
        <w:t>leucocephala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Cham</w:t>
      </w:r>
      <w:proofErr w:type="spellEnd"/>
      <w:r w:rsidRPr="003828A8">
        <w:rPr>
          <w:rFonts w:ascii="Times New Roman" w:hAnsi="Times New Roman"/>
          <w:sz w:val="24"/>
          <w:szCs w:val="24"/>
        </w:rPr>
        <w:t xml:space="preserve">. &amp; </w:t>
      </w:r>
      <w:proofErr w:type="spellStart"/>
      <w:r w:rsidRPr="003828A8">
        <w:rPr>
          <w:rFonts w:ascii="Times New Roman" w:hAnsi="Times New Roman"/>
          <w:sz w:val="24"/>
          <w:szCs w:val="24"/>
        </w:rPr>
        <w:t>Schl</w:t>
      </w:r>
      <w:proofErr w:type="spellEnd"/>
      <w:r w:rsidRPr="003828A8">
        <w:rPr>
          <w:rFonts w:ascii="Times New Roman" w:hAnsi="Times New Roman"/>
          <w:sz w:val="24"/>
          <w:szCs w:val="24"/>
        </w:rPr>
        <w:t>.)</w:t>
      </w:r>
    </w:p>
    <w:p w14:paraId="70B5E0E2"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Agrial</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pytá</w:t>
      </w:r>
      <w:proofErr w:type="spellEnd"/>
      <w:r w:rsidRPr="003828A8">
        <w:rPr>
          <w:rFonts w:ascii="Times New Roman" w:hAnsi="Times New Roman"/>
          <w:sz w:val="24"/>
          <w:szCs w:val="24"/>
        </w:rPr>
        <w:t xml:space="preserve"> (</w:t>
      </w:r>
      <w:r w:rsidRPr="003828A8">
        <w:rPr>
          <w:rFonts w:ascii="Times New Roman" w:hAnsi="Times New Roman"/>
          <w:i/>
          <w:iCs/>
          <w:sz w:val="24"/>
          <w:szCs w:val="24"/>
        </w:rPr>
        <w:t xml:space="preserve">Begonia </w:t>
      </w:r>
      <w:proofErr w:type="spellStart"/>
      <w:r w:rsidRPr="003828A8">
        <w:rPr>
          <w:rFonts w:ascii="Times New Roman" w:hAnsi="Times New Roman"/>
          <w:i/>
          <w:iCs/>
          <w:sz w:val="24"/>
          <w:szCs w:val="24"/>
        </w:rPr>
        <w:t>cucullata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Willd</w:t>
      </w:r>
      <w:proofErr w:type="spellEnd"/>
      <w:r w:rsidRPr="003828A8">
        <w:rPr>
          <w:rFonts w:ascii="Times New Roman" w:hAnsi="Times New Roman"/>
          <w:sz w:val="24"/>
          <w:szCs w:val="24"/>
        </w:rPr>
        <w:t xml:space="preserve">. Var. </w:t>
      </w:r>
      <w:proofErr w:type="spellStart"/>
      <w:r w:rsidRPr="003828A8">
        <w:rPr>
          <w:rFonts w:ascii="Times New Roman" w:hAnsi="Times New Roman"/>
          <w:sz w:val="24"/>
          <w:szCs w:val="24"/>
        </w:rPr>
        <w:t>Cucullata</w:t>
      </w:r>
      <w:proofErr w:type="spellEnd"/>
      <w:r w:rsidRPr="003828A8">
        <w:rPr>
          <w:rFonts w:ascii="Times New Roman" w:hAnsi="Times New Roman"/>
          <w:sz w:val="24"/>
          <w:szCs w:val="24"/>
        </w:rPr>
        <w:t>)</w:t>
      </w:r>
    </w:p>
    <w:p w14:paraId="0C813D55"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Aguacate (</w:t>
      </w:r>
      <w:proofErr w:type="spellStart"/>
      <w:r w:rsidRPr="003828A8">
        <w:rPr>
          <w:rFonts w:ascii="Times New Roman" w:hAnsi="Times New Roman"/>
          <w:i/>
          <w:iCs/>
          <w:sz w:val="24"/>
          <w:szCs w:val="24"/>
        </w:rPr>
        <w:t>Persea</w:t>
      </w:r>
      <w:proofErr w:type="spellEnd"/>
      <w:r w:rsidRPr="003828A8">
        <w:rPr>
          <w:rFonts w:ascii="Times New Roman" w:hAnsi="Times New Roman"/>
          <w:i/>
          <w:iCs/>
          <w:sz w:val="24"/>
          <w:szCs w:val="24"/>
        </w:rPr>
        <w:t xml:space="preserve"> americana</w:t>
      </w:r>
      <w:r w:rsidRPr="003828A8">
        <w:rPr>
          <w:rFonts w:ascii="Times New Roman" w:hAnsi="Times New Roman"/>
          <w:sz w:val="24"/>
          <w:szCs w:val="24"/>
        </w:rPr>
        <w:t xml:space="preserve"> Mill.)</w:t>
      </w:r>
    </w:p>
    <w:p w14:paraId="551AA9D7"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lang w:val="en-US"/>
        </w:rPr>
        <w:t>Aguape</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puru’a</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Eichhornia</w:t>
      </w:r>
      <w:proofErr w:type="spellEnd"/>
      <w:r w:rsidRPr="003828A8">
        <w:rPr>
          <w:rFonts w:ascii="Times New Roman" w:hAnsi="Times New Roman"/>
          <w:i/>
          <w:iCs/>
          <w:sz w:val="24"/>
          <w:szCs w:val="24"/>
          <w:lang w:val="en-US"/>
        </w:rPr>
        <w:t xml:space="preserve"> </w:t>
      </w:r>
      <w:proofErr w:type="spellStart"/>
      <w:r w:rsidRPr="003828A8">
        <w:rPr>
          <w:rFonts w:ascii="Times New Roman" w:hAnsi="Times New Roman"/>
          <w:i/>
          <w:iCs/>
          <w:sz w:val="24"/>
          <w:szCs w:val="24"/>
          <w:lang w:val="en-US"/>
        </w:rPr>
        <w:t>crassipes</w:t>
      </w:r>
      <w:proofErr w:type="spellEnd"/>
      <w:r w:rsidRPr="003828A8">
        <w:rPr>
          <w:rFonts w:ascii="Times New Roman" w:hAnsi="Times New Roman"/>
          <w:sz w:val="24"/>
          <w:szCs w:val="24"/>
          <w:lang w:val="en-US"/>
        </w:rPr>
        <w:t xml:space="preserve"> (Mart.) </w:t>
      </w:r>
      <w:proofErr w:type="spellStart"/>
      <w:r w:rsidRPr="003828A8">
        <w:rPr>
          <w:rFonts w:ascii="Times New Roman" w:hAnsi="Times New Roman"/>
          <w:sz w:val="24"/>
          <w:szCs w:val="24"/>
        </w:rPr>
        <w:t>Solms</w:t>
      </w:r>
      <w:proofErr w:type="spellEnd"/>
      <w:r w:rsidRPr="003828A8">
        <w:rPr>
          <w:rFonts w:ascii="Times New Roman" w:hAnsi="Times New Roman"/>
          <w:sz w:val="24"/>
          <w:szCs w:val="24"/>
        </w:rPr>
        <w:t>)</w:t>
      </w:r>
    </w:p>
    <w:p w14:paraId="7AF26D47"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Albahaca blanca (</w:t>
      </w:r>
      <w:proofErr w:type="spellStart"/>
      <w:r w:rsidRPr="003828A8">
        <w:rPr>
          <w:rFonts w:ascii="Times New Roman" w:hAnsi="Times New Roman"/>
          <w:i/>
          <w:iCs/>
          <w:sz w:val="24"/>
          <w:szCs w:val="24"/>
        </w:rPr>
        <w:t>Ocimum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basilicum</w:t>
      </w:r>
      <w:proofErr w:type="spellEnd"/>
      <w:r w:rsidRPr="003828A8">
        <w:rPr>
          <w:rFonts w:ascii="Times New Roman" w:hAnsi="Times New Roman"/>
          <w:sz w:val="24"/>
          <w:szCs w:val="24"/>
        </w:rPr>
        <w:t xml:space="preserve"> Lam.)</w:t>
      </w:r>
    </w:p>
    <w:p w14:paraId="41572445"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Albahaca del campo (</w:t>
      </w:r>
      <w:proofErr w:type="spellStart"/>
      <w:r w:rsidRPr="003828A8">
        <w:rPr>
          <w:rFonts w:ascii="Times New Roman" w:hAnsi="Times New Roman"/>
          <w:i/>
          <w:iCs/>
          <w:sz w:val="24"/>
          <w:szCs w:val="24"/>
        </w:rPr>
        <w:t>Ocimum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balansae</w:t>
      </w:r>
      <w:proofErr w:type="spellEnd"/>
      <w:r w:rsidRPr="003828A8">
        <w:rPr>
          <w:rFonts w:ascii="Times New Roman" w:hAnsi="Times New Roman"/>
          <w:sz w:val="24"/>
          <w:szCs w:val="24"/>
        </w:rPr>
        <w:t xml:space="preserve"> Gris.)</w:t>
      </w:r>
    </w:p>
    <w:p w14:paraId="47173F10"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Albahaca morada (</w:t>
      </w:r>
      <w:proofErr w:type="spellStart"/>
      <w:r w:rsidRPr="003828A8">
        <w:rPr>
          <w:rFonts w:ascii="Times New Roman" w:hAnsi="Times New Roman"/>
          <w:i/>
          <w:iCs/>
          <w:sz w:val="24"/>
          <w:szCs w:val="24"/>
        </w:rPr>
        <w:t>Ocimum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tweedianum</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Benth</w:t>
      </w:r>
      <w:proofErr w:type="spellEnd"/>
      <w:r w:rsidRPr="003828A8">
        <w:rPr>
          <w:rFonts w:ascii="Times New Roman" w:hAnsi="Times New Roman"/>
          <w:sz w:val="24"/>
          <w:szCs w:val="24"/>
        </w:rPr>
        <w:t>)</w:t>
      </w:r>
    </w:p>
    <w:p w14:paraId="61DB140A"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Alfalfa (</w:t>
      </w:r>
      <w:proofErr w:type="spellStart"/>
      <w:r w:rsidRPr="003828A8">
        <w:rPr>
          <w:rFonts w:ascii="Times New Roman" w:hAnsi="Times New Roman"/>
          <w:i/>
          <w:iCs/>
          <w:sz w:val="24"/>
          <w:szCs w:val="24"/>
        </w:rPr>
        <w:t>Medicago</w:t>
      </w:r>
      <w:proofErr w:type="spellEnd"/>
      <w:r w:rsidRPr="003828A8">
        <w:rPr>
          <w:rFonts w:ascii="Times New Roman" w:hAnsi="Times New Roman"/>
          <w:i/>
          <w:iCs/>
          <w:sz w:val="24"/>
          <w:szCs w:val="24"/>
        </w:rPr>
        <w:t xml:space="preserve"> sativa</w:t>
      </w:r>
      <w:r w:rsidRPr="003828A8">
        <w:rPr>
          <w:rFonts w:ascii="Times New Roman" w:hAnsi="Times New Roman"/>
          <w:sz w:val="24"/>
          <w:szCs w:val="24"/>
        </w:rPr>
        <w:t xml:space="preserve"> L.)</w:t>
      </w:r>
    </w:p>
    <w:p w14:paraId="2C9CAB8F"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Algarrobo negro (</w:t>
      </w:r>
      <w:proofErr w:type="spellStart"/>
      <w:r w:rsidRPr="003828A8">
        <w:rPr>
          <w:rFonts w:ascii="Times New Roman" w:hAnsi="Times New Roman"/>
          <w:i/>
          <w:iCs/>
          <w:sz w:val="24"/>
          <w:szCs w:val="24"/>
        </w:rPr>
        <w:t>Prosopis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nigra</w:t>
      </w:r>
      <w:proofErr w:type="spellEnd"/>
      <w:r w:rsidRPr="003828A8">
        <w:rPr>
          <w:rFonts w:ascii="Times New Roman" w:hAnsi="Times New Roman"/>
          <w:sz w:val="24"/>
          <w:szCs w:val="24"/>
        </w:rPr>
        <w:t>)</w:t>
      </w:r>
    </w:p>
    <w:p w14:paraId="116E6452"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Altamisa’i</w:t>
      </w:r>
      <w:proofErr w:type="spellEnd"/>
      <w:r w:rsidRPr="003828A8">
        <w:rPr>
          <w:rFonts w:ascii="Times New Roman" w:hAnsi="Times New Roman"/>
          <w:sz w:val="24"/>
          <w:szCs w:val="24"/>
        </w:rPr>
        <w:t xml:space="preserve"> (</w:t>
      </w:r>
      <w:r w:rsidRPr="003828A8">
        <w:rPr>
          <w:rFonts w:ascii="Times New Roman" w:hAnsi="Times New Roman"/>
          <w:i/>
          <w:iCs/>
          <w:sz w:val="24"/>
          <w:szCs w:val="24"/>
        </w:rPr>
        <w:t xml:space="preserve">Ambrosia </w:t>
      </w:r>
      <w:proofErr w:type="spellStart"/>
      <w:r w:rsidRPr="003828A8">
        <w:rPr>
          <w:rFonts w:ascii="Times New Roman" w:hAnsi="Times New Roman"/>
          <w:i/>
          <w:iCs/>
          <w:sz w:val="24"/>
          <w:szCs w:val="24"/>
        </w:rPr>
        <w:t>tenuifolia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Spreng</w:t>
      </w:r>
      <w:proofErr w:type="spellEnd"/>
      <w:r w:rsidRPr="003828A8">
        <w:rPr>
          <w:rFonts w:ascii="Times New Roman" w:hAnsi="Times New Roman"/>
          <w:sz w:val="24"/>
          <w:szCs w:val="24"/>
        </w:rPr>
        <w:t>.)</w:t>
      </w:r>
    </w:p>
    <w:p w14:paraId="530B4952"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Ajenjo (</w:t>
      </w:r>
      <w:r w:rsidRPr="003828A8">
        <w:rPr>
          <w:rFonts w:ascii="Times New Roman" w:hAnsi="Times New Roman"/>
          <w:i/>
          <w:iCs/>
          <w:sz w:val="24"/>
          <w:szCs w:val="24"/>
        </w:rPr>
        <w:t xml:space="preserve">Artemisia </w:t>
      </w:r>
      <w:proofErr w:type="spellStart"/>
      <w:r w:rsidRPr="003828A8">
        <w:rPr>
          <w:rFonts w:ascii="Times New Roman" w:hAnsi="Times New Roman"/>
          <w:i/>
          <w:iCs/>
          <w:sz w:val="24"/>
          <w:szCs w:val="24"/>
        </w:rPr>
        <w:t>absinthium</w:t>
      </w:r>
      <w:proofErr w:type="spellEnd"/>
      <w:r w:rsidRPr="003828A8">
        <w:rPr>
          <w:rFonts w:ascii="Times New Roman" w:hAnsi="Times New Roman"/>
          <w:sz w:val="24"/>
          <w:szCs w:val="24"/>
        </w:rPr>
        <w:t xml:space="preserve"> L.)</w:t>
      </w:r>
    </w:p>
    <w:p w14:paraId="7308BD15"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Amba’y</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Cecropia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pachystachya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Trécul</w:t>
      </w:r>
      <w:proofErr w:type="spellEnd"/>
      <w:r w:rsidRPr="003828A8">
        <w:rPr>
          <w:rFonts w:ascii="Times New Roman" w:hAnsi="Times New Roman"/>
          <w:sz w:val="24"/>
          <w:szCs w:val="24"/>
        </w:rPr>
        <w:t xml:space="preserve">) </w:t>
      </w:r>
    </w:p>
    <w:p w14:paraId="314AB6DB"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Anis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Pimpinella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anisum</w:t>
      </w:r>
      <w:proofErr w:type="spellEnd"/>
      <w:r w:rsidRPr="003828A8">
        <w:rPr>
          <w:rFonts w:ascii="Times New Roman" w:hAnsi="Times New Roman"/>
          <w:sz w:val="24"/>
          <w:szCs w:val="24"/>
        </w:rPr>
        <w:t xml:space="preserve"> L.)</w:t>
      </w:r>
    </w:p>
    <w:p w14:paraId="1A55BC83"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Anis</w:t>
      </w:r>
      <w:proofErr w:type="spellEnd"/>
      <w:r w:rsidRPr="003828A8">
        <w:rPr>
          <w:rFonts w:ascii="Times New Roman" w:hAnsi="Times New Roman"/>
          <w:sz w:val="24"/>
          <w:szCs w:val="24"/>
        </w:rPr>
        <w:t xml:space="preserve"> estrellado (</w:t>
      </w:r>
      <w:proofErr w:type="spellStart"/>
      <w:r w:rsidRPr="003828A8">
        <w:rPr>
          <w:rFonts w:ascii="Times New Roman" w:hAnsi="Times New Roman"/>
          <w:i/>
          <w:iCs/>
          <w:sz w:val="24"/>
          <w:szCs w:val="24"/>
        </w:rPr>
        <w:t>Ilicium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verum</w:t>
      </w:r>
      <w:proofErr w:type="spellEnd"/>
      <w:r w:rsidRPr="003828A8">
        <w:rPr>
          <w:rFonts w:ascii="Times New Roman" w:hAnsi="Times New Roman"/>
          <w:sz w:val="24"/>
          <w:szCs w:val="24"/>
        </w:rPr>
        <w:t xml:space="preserve"> Hook.)</w:t>
      </w:r>
    </w:p>
    <w:p w14:paraId="662DB5F8"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lang w:val="en-US"/>
        </w:rPr>
        <w:t>Anguja</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ruguai</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Microgramma</w:t>
      </w:r>
      <w:proofErr w:type="spellEnd"/>
      <w:r w:rsidRPr="003828A8">
        <w:rPr>
          <w:rFonts w:ascii="Times New Roman" w:hAnsi="Times New Roman"/>
          <w:i/>
          <w:iCs/>
          <w:sz w:val="24"/>
          <w:szCs w:val="24"/>
          <w:lang w:val="en-US"/>
        </w:rPr>
        <w:t xml:space="preserve"> </w:t>
      </w:r>
      <w:proofErr w:type="spellStart"/>
      <w:r w:rsidRPr="003828A8">
        <w:rPr>
          <w:rFonts w:ascii="Times New Roman" w:hAnsi="Times New Roman"/>
          <w:i/>
          <w:iCs/>
          <w:sz w:val="24"/>
          <w:szCs w:val="24"/>
          <w:lang w:val="en-US"/>
        </w:rPr>
        <w:t>vaccinifolia</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Langd</w:t>
      </w:r>
      <w:proofErr w:type="spellEnd"/>
      <w:r w:rsidRPr="003828A8">
        <w:rPr>
          <w:rFonts w:ascii="Times New Roman" w:hAnsi="Times New Roman"/>
          <w:sz w:val="24"/>
          <w:szCs w:val="24"/>
          <w:lang w:val="en-US"/>
        </w:rPr>
        <w:t xml:space="preserve">. &amp; Fisch.) </w:t>
      </w:r>
      <w:r w:rsidRPr="003828A8">
        <w:rPr>
          <w:rFonts w:ascii="Times New Roman" w:hAnsi="Times New Roman"/>
          <w:sz w:val="24"/>
          <w:szCs w:val="24"/>
        </w:rPr>
        <w:t>Copel.)</w:t>
      </w:r>
    </w:p>
    <w:p w14:paraId="02AAD6C5"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Aratiku’i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Rollimia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emarginata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Schld</w:t>
      </w:r>
      <w:proofErr w:type="spellEnd"/>
      <w:r w:rsidRPr="003828A8">
        <w:rPr>
          <w:rFonts w:ascii="Times New Roman" w:hAnsi="Times New Roman"/>
          <w:sz w:val="24"/>
          <w:szCs w:val="24"/>
        </w:rPr>
        <w:t>.)</w:t>
      </w:r>
    </w:p>
    <w:p w14:paraId="6EFDF7B7"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Barba de choclo (</w:t>
      </w:r>
      <w:r w:rsidRPr="003828A8">
        <w:rPr>
          <w:rFonts w:ascii="Times New Roman" w:hAnsi="Times New Roman"/>
          <w:i/>
          <w:iCs/>
          <w:sz w:val="24"/>
          <w:szCs w:val="24"/>
        </w:rPr>
        <w:t xml:space="preserve">Zea </w:t>
      </w:r>
      <w:proofErr w:type="spellStart"/>
      <w:r w:rsidRPr="003828A8">
        <w:rPr>
          <w:rFonts w:ascii="Times New Roman" w:hAnsi="Times New Roman"/>
          <w:i/>
          <w:iCs/>
          <w:sz w:val="24"/>
          <w:szCs w:val="24"/>
        </w:rPr>
        <w:t>mays</w:t>
      </w:r>
      <w:proofErr w:type="spellEnd"/>
      <w:r w:rsidRPr="003828A8">
        <w:rPr>
          <w:rFonts w:ascii="Times New Roman" w:hAnsi="Times New Roman"/>
          <w:sz w:val="24"/>
          <w:szCs w:val="24"/>
        </w:rPr>
        <w:t xml:space="preserve"> L.)</w:t>
      </w:r>
    </w:p>
    <w:p w14:paraId="20151182"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Batatilla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Pfaffia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glomerata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Spreng</w:t>
      </w:r>
      <w:proofErr w:type="spellEnd"/>
      <w:r w:rsidRPr="003828A8">
        <w:rPr>
          <w:rFonts w:ascii="Times New Roman" w:hAnsi="Times New Roman"/>
          <w:sz w:val="24"/>
          <w:szCs w:val="24"/>
        </w:rPr>
        <w:t xml:space="preserve">.) Pedersen) </w:t>
      </w:r>
    </w:p>
    <w:p w14:paraId="634D7387"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Boldo (</w:t>
      </w:r>
      <w:proofErr w:type="spellStart"/>
      <w:r w:rsidRPr="003828A8">
        <w:rPr>
          <w:rFonts w:ascii="Times New Roman" w:hAnsi="Times New Roman"/>
          <w:i/>
          <w:iCs/>
          <w:sz w:val="24"/>
          <w:szCs w:val="24"/>
        </w:rPr>
        <w:t>Peumus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boldus</w:t>
      </w:r>
      <w:proofErr w:type="spellEnd"/>
      <w:r w:rsidRPr="003828A8">
        <w:rPr>
          <w:rFonts w:ascii="Times New Roman" w:hAnsi="Times New Roman"/>
          <w:sz w:val="24"/>
          <w:szCs w:val="24"/>
        </w:rPr>
        <w:t xml:space="preserve"> Molina)</w:t>
      </w:r>
    </w:p>
    <w:p w14:paraId="2D55F0F0"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Borraja (</w:t>
      </w:r>
      <w:proofErr w:type="spellStart"/>
      <w:r w:rsidRPr="003828A8">
        <w:rPr>
          <w:rFonts w:ascii="Times New Roman" w:hAnsi="Times New Roman"/>
          <w:i/>
          <w:iCs/>
          <w:sz w:val="24"/>
          <w:szCs w:val="24"/>
        </w:rPr>
        <w:t>Borago</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oficinalis</w:t>
      </w:r>
      <w:proofErr w:type="spellEnd"/>
      <w:r w:rsidRPr="003828A8">
        <w:rPr>
          <w:rFonts w:ascii="Times New Roman" w:hAnsi="Times New Roman"/>
          <w:sz w:val="24"/>
          <w:szCs w:val="24"/>
        </w:rPr>
        <w:t xml:space="preserve"> L.)</w:t>
      </w:r>
    </w:p>
    <w:p w14:paraId="5508FA6F"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Burrito (</w:t>
      </w:r>
      <w:proofErr w:type="spellStart"/>
      <w:r w:rsidRPr="003828A8">
        <w:rPr>
          <w:rFonts w:ascii="Times New Roman" w:hAnsi="Times New Roman"/>
          <w:i/>
          <w:iCs/>
          <w:sz w:val="24"/>
          <w:szCs w:val="24"/>
        </w:rPr>
        <w:t>Aloysia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polystachya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Griseb</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Moldenke</w:t>
      </w:r>
      <w:proofErr w:type="spellEnd"/>
      <w:r w:rsidRPr="003828A8">
        <w:rPr>
          <w:rFonts w:ascii="Times New Roman" w:hAnsi="Times New Roman"/>
          <w:sz w:val="24"/>
          <w:szCs w:val="24"/>
        </w:rPr>
        <w:t xml:space="preserve">) </w:t>
      </w:r>
    </w:p>
    <w:p w14:paraId="547C4698"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lang w:val="en-US"/>
        </w:rPr>
      </w:pPr>
      <w:r w:rsidRPr="003828A8">
        <w:rPr>
          <w:rFonts w:ascii="Times New Roman" w:hAnsi="Times New Roman"/>
          <w:sz w:val="24"/>
          <w:szCs w:val="24"/>
          <w:lang w:val="en-US"/>
        </w:rPr>
        <w:t xml:space="preserve">Burro </w:t>
      </w:r>
      <w:proofErr w:type="spellStart"/>
      <w:r w:rsidRPr="003828A8">
        <w:rPr>
          <w:rFonts w:ascii="Times New Roman" w:hAnsi="Times New Roman"/>
          <w:sz w:val="24"/>
          <w:szCs w:val="24"/>
          <w:lang w:val="en-US"/>
        </w:rPr>
        <w:t>ka’a</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Casearia</w:t>
      </w:r>
      <w:proofErr w:type="spellEnd"/>
      <w:r w:rsidRPr="003828A8">
        <w:rPr>
          <w:rFonts w:ascii="Times New Roman" w:hAnsi="Times New Roman"/>
          <w:i/>
          <w:iCs/>
          <w:sz w:val="24"/>
          <w:szCs w:val="24"/>
          <w:lang w:val="en-US"/>
        </w:rPr>
        <w:t xml:space="preserve"> </w:t>
      </w:r>
      <w:proofErr w:type="spellStart"/>
      <w:r w:rsidRPr="003828A8">
        <w:rPr>
          <w:rFonts w:ascii="Times New Roman" w:hAnsi="Times New Roman"/>
          <w:i/>
          <w:iCs/>
          <w:sz w:val="24"/>
          <w:szCs w:val="24"/>
          <w:lang w:val="en-US"/>
        </w:rPr>
        <w:t>sylvestris</w:t>
      </w:r>
      <w:proofErr w:type="spellEnd"/>
      <w:r w:rsidRPr="003828A8">
        <w:rPr>
          <w:rFonts w:ascii="Times New Roman" w:hAnsi="Times New Roman"/>
          <w:sz w:val="24"/>
          <w:szCs w:val="24"/>
          <w:lang w:val="en-US"/>
        </w:rPr>
        <w:t xml:space="preserve"> Sw.) </w:t>
      </w:r>
    </w:p>
    <w:p w14:paraId="3EAD1FFE"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Calabacita (</w:t>
      </w:r>
      <w:proofErr w:type="spellStart"/>
      <w:r w:rsidRPr="003828A8">
        <w:rPr>
          <w:rFonts w:ascii="Times New Roman" w:hAnsi="Times New Roman"/>
          <w:i/>
          <w:iCs/>
          <w:sz w:val="24"/>
          <w:szCs w:val="24"/>
        </w:rPr>
        <w:t>Momordica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charantia</w:t>
      </w:r>
      <w:proofErr w:type="spellEnd"/>
      <w:r w:rsidRPr="003828A8">
        <w:rPr>
          <w:rFonts w:ascii="Times New Roman" w:hAnsi="Times New Roman"/>
          <w:sz w:val="24"/>
          <w:szCs w:val="24"/>
        </w:rPr>
        <w:t xml:space="preserve"> L.) </w:t>
      </w:r>
    </w:p>
    <w:p w14:paraId="12B126E6"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Cangorosa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Maytenus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ilicifolia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Mart</w:t>
      </w:r>
      <w:proofErr w:type="spellEnd"/>
      <w:r w:rsidRPr="003828A8">
        <w:rPr>
          <w:rFonts w:ascii="Times New Roman" w:hAnsi="Times New Roman"/>
          <w:sz w:val="24"/>
          <w:szCs w:val="24"/>
        </w:rPr>
        <w:t xml:space="preserve">. Ex </w:t>
      </w:r>
      <w:proofErr w:type="spellStart"/>
      <w:r w:rsidRPr="003828A8">
        <w:rPr>
          <w:rFonts w:ascii="Times New Roman" w:hAnsi="Times New Roman"/>
          <w:sz w:val="24"/>
          <w:szCs w:val="24"/>
        </w:rPr>
        <w:t>Reissek</w:t>
      </w:r>
      <w:proofErr w:type="spellEnd"/>
      <w:r w:rsidRPr="003828A8">
        <w:rPr>
          <w:rFonts w:ascii="Times New Roman" w:hAnsi="Times New Roman"/>
          <w:sz w:val="24"/>
          <w:szCs w:val="24"/>
        </w:rPr>
        <w:t xml:space="preserve">) </w:t>
      </w:r>
    </w:p>
    <w:p w14:paraId="312DEDF1"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Cebada (</w:t>
      </w:r>
      <w:proofErr w:type="spellStart"/>
      <w:r w:rsidRPr="003828A8">
        <w:rPr>
          <w:rFonts w:ascii="Times New Roman" w:hAnsi="Times New Roman"/>
          <w:i/>
          <w:iCs/>
          <w:sz w:val="24"/>
          <w:szCs w:val="24"/>
        </w:rPr>
        <w:t>Hordeum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sativum</w:t>
      </w:r>
      <w:proofErr w:type="spellEnd"/>
      <w:r w:rsidRPr="003828A8">
        <w:rPr>
          <w:rFonts w:ascii="Times New Roman" w:hAnsi="Times New Roman"/>
          <w:sz w:val="24"/>
          <w:szCs w:val="24"/>
        </w:rPr>
        <w:t xml:space="preserve"> L.)</w:t>
      </w:r>
    </w:p>
    <w:p w14:paraId="4A0E0CB8"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lang w:val="en-US"/>
        </w:rPr>
      </w:pPr>
      <w:proofErr w:type="spellStart"/>
      <w:r w:rsidRPr="003828A8">
        <w:rPr>
          <w:rFonts w:ascii="Times New Roman" w:hAnsi="Times New Roman"/>
          <w:sz w:val="24"/>
          <w:szCs w:val="24"/>
          <w:lang w:val="en-US"/>
        </w:rPr>
        <w:t>Cedrón</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kapi’i</w:t>
      </w:r>
      <w:proofErr w:type="spellEnd"/>
      <w:r w:rsidRPr="003828A8">
        <w:rPr>
          <w:rFonts w:ascii="Times New Roman" w:hAnsi="Times New Roman"/>
          <w:sz w:val="24"/>
          <w:szCs w:val="24"/>
          <w:lang w:val="en-US"/>
        </w:rPr>
        <w:t xml:space="preserve"> (</w:t>
      </w:r>
      <w:r w:rsidRPr="003828A8">
        <w:rPr>
          <w:rFonts w:ascii="Times New Roman" w:hAnsi="Times New Roman"/>
          <w:i/>
          <w:iCs/>
          <w:sz w:val="24"/>
          <w:szCs w:val="24"/>
          <w:lang w:val="en-US"/>
        </w:rPr>
        <w:t xml:space="preserve">Cymbopogon </w:t>
      </w:r>
      <w:proofErr w:type="spellStart"/>
      <w:r w:rsidRPr="003828A8">
        <w:rPr>
          <w:rFonts w:ascii="Times New Roman" w:hAnsi="Times New Roman"/>
          <w:i/>
          <w:iCs/>
          <w:sz w:val="24"/>
          <w:szCs w:val="24"/>
          <w:lang w:val="en-US"/>
        </w:rPr>
        <w:t>citratus</w:t>
      </w:r>
      <w:proofErr w:type="spellEnd"/>
      <w:r w:rsidRPr="003828A8">
        <w:rPr>
          <w:rFonts w:ascii="Times New Roman" w:hAnsi="Times New Roman"/>
          <w:sz w:val="24"/>
          <w:szCs w:val="24"/>
          <w:lang w:val="en-US"/>
        </w:rPr>
        <w:t xml:space="preserve"> (DC.) </w:t>
      </w:r>
      <w:proofErr w:type="spellStart"/>
      <w:r w:rsidRPr="003828A8">
        <w:rPr>
          <w:rFonts w:ascii="Times New Roman" w:hAnsi="Times New Roman"/>
          <w:sz w:val="24"/>
          <w:szCs w:val="24"/>
          <w:lang w:val="en-US"/>
        </w:rPr>
        <w:t>Stapf</w:t>
      </w:r>
      <w:proofErr w:type="spellEnd"/>
      <w:r w:rsidRPr="003828A8">
        <w:rPr>
          <w:rFonts w:ascii="Times New Roman" w:hAnsi="Times New Roman"/>
          <w:sz w:val="24"/>
          <w:szCs w:val="24"/>
          <w:lang w:val="en-US"/>
        </w:rPr>
        <w:t>.)</w:t>
      </w:r>
    </w:p>
    <w:p w14:paraId="180AC457"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Cedrón Paraguay (</w:t>
      </w:r>
      <w:proofErr w:type="spellStart"/>
      <w:r w:rsidRPr="003828A8">
        <w:rPr>
          <w:rFonts w:ascii="Times New Roman" w:hAnsi="Times New Roman"/>
          <w:i/>
          <w:iCs/>
          <w:sz w:val="24"/>
          <w:szCs w:val="24"/>
        </w:rPr>
        <w:t>Aloysia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citridora</w:t>
      </w:r>
      <w:proofErr w:type="spellEnd"/>
      <w:r w:rsidRPr="003828A8">
        <w:rPr>
          <w:rFonts w:ascii="Times New Roman" w:hAnsi="Times New Roman"/>
          <w:sz w:val="24"/>
          <w:szCs w:val="24"/>
        </w:rPr>
        <w:t xml:space="preserve"> Palau) </w:t>
      </w:r>
    </w:p>
    <w:p w14:paraId="701AFABF"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Cerraja (</w:t>
      </w:r>
      <w:proofErr w:type="spellStart"/>
      <w:r w:rsidRPr="003828A8">
        <w:rPr>
          <w:rFonts w:ascii="Times New Roman" w:hAnsi="Times New Roman"/>
          <w:i/>
          <w:iCs/>
          <w:sz w:val="24"/>
          <w:szCs w:val="24"/>
        </w:rPr>
        <w:t>Sonchus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oleroseus</w:t>
      </w:r>
      <w:proofErr w:type="spellEnd"/>
      <w:r w:rsidRPr="003828A8">
        <w:rPr>
          <w:rFonts w:ascii="Times New Roman" w:hAnsi="Times New Roman"/>
          <w:sz w:val="24"/>
          <w:szCs w:val="24"/>
        </w:rPr>
        <w:t xml:space="preserve"> L.)</w:t>
      </w:r>
    </w:p>
    <w:p w14:paraId="5612539E"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Chirca melosa (</w:t>
      </w:r>
      <w:proofErr w:type="spellStart"/>
      <w:r w:rsidRPr="003828A8">
        <w:rPr>
          <w:rFonts w:ascii="Times New Roman" w:hAnsi="Times New Roman"/>
          <w:i/>
          <w:iCs/>
          <w:sz w:val="24"/>
          <w:szCs w:val="24"/>
        </w:rPr>
        <w:t>Baccharis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articulata</w:t>
      </w:r>
      <w:proofErr w:type="spellEnd"/>
      <w:r w:rsidRPr="003828A8">
        <w:rPr>
          <w:rFonts w:ascii="Times New Roman" w:hAnsi="Times New Roman"/>
          <w:sz w:val="24"/>
          <w:szCs w:val="24"/>
        </w:rPr>
        <w:t xml:space="preserve"> (Lam.) Pers) </w:t>
      </w:r>
    </w:p>
    <w:p w14:paraId="181EB356"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lang w:val="en-US"/>
        </w:rPr>
      </w:pPr>
      <w:r w:rsidRPr="003828A8">
        <w:rPr>
          <w:rFonts w:ascii="Times New Roman" w:hAnsi="Times New Roman"/>
          <w:sz w:val="24"/>
          <w:szCs w:val="24"/>
          <w:lang w:val="en-US"/>
        </w:rPr>
        <w:t xml:space="preserve">Cilantro - </w:t>
      </w:r>
      <w:proofErr w:type="spellStart"/>
      <w:r w:rsidRPr="003828A8">
        <w:rPr>
          <w:rFonts w:ascii="Times New Roman" w:hAnsi="Times New Roman"/>
          <w:sz w:val="24"/>
          <w:szCs w:val="24"/>
          <w:lang w:val="en-US"/>
        </w:rPr>
        <w:t>Kuratú</w:t>
      </w:r>
      <w:proofErr w:type="spellEnd"/>
      <w:r w:rsidRPr="003828A8">
        <w:rPr>
          <w:rFonts w:ascii="Times New Roman" w:hAnsi="Times New Roman"/>
          <w:sz w:val="24"/>
          <w:szCs w:val="24"/>
          <w:lang w:val="en-US"/>
        </w:rPr>
        <w:t xml:space="preserve"> (</w:t>
      </w:r>
      <w:r w:rsidRPr="003828A8">
        <w:rPr>
          <w:rFonts w:ascii="Times New Roman" w:hAnsi="Times New Roman"/>
          <w:i/>
          <w:iCs/>
          <w:sz w:val="24"/>
          <w:szCs w:val="24"/>
          <w:lang w:val="en-US"/>
        </w:rPr>
        <w:t>Coriandrum sativum</w:t>
      </w:r>
      <w:r w:rsidRPr="003828A8">
        <w:rPr>
          <w:rFonts w:ascii="Times New Roman" w:hAnsi="Times New Roman"/>
          <w:sz w:val="24"/>
          <w:szCs w:val="24"/>
          <w:lang w:val="en-US"/>
        </w:rPr>
        <w:t xml:space="preserve"> L.)</w:t>
      </w:r>
    </w:p>
    <w:p w14:paraId="6CD2A309"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Cola de caballo (</w:t>
      </w:r>
      <w:proofErr w:type="spellStart"/>
      <w:r w:rsidRPr="003828A8">
        <w:rPr>
          <w:rFonts w:ascii="Times New Roman" w:hAnsi="Times New Roman"/>
          <w:i/>
          <w:iCs/>
          <w:sz w:val="24"/>
          <w:szCs w:val="24"/>
        </w:rPr>
        <w:t>Equisetum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giganteum</w:t>
      </w:r>
      <w:proofErr w:type="spellEnd"/>
      <w:r w:rsidRPr="003828A8">
        <w:rPr>
          <w:rFonts w:ascii="Times New Roman" w:hAnsi="Times New Roman"/>
          <w:sz w:val="24"/>
          <w:szCs w:val="24"/>
        </w:rPr>
        <w:t xml:space="preserve"> L.)</w:t>
      </w:r>
    </w:p>
    <w:p w14:paraId="67C58455"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Doctorcito (</w:t>
      </w:r>
      <w:proofErr w:type="spellStart"/>
      <w:r w:rsidRPr="003828A8">
        <w:rPr>
          <w:rFonts w:ascii="Times New Roman" w:hAnsi="Times New Roman"/>
          <w:i/>
          <w:iCs/>
          <w:sz w:val="24"/>
          <w:szCs w:val="24"/>
        </w:rPr>
        <w:t>Eupatorium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inulifolium</w:t>
      </w:r>
      <w:proofErr w:type="spellEnd"/>
      <w:r w:rsidRPr="003828A8">
        <w:rPr>
          <w:rFonts w:ascii="Times New Roman" w:hAnsi="Times New Roman"/>
          <w:sz w:val="24"/>
          <w:szCs w:val="24"/>
        </w:rPr>
        <w:t xml:space="preserve"> Kunth) </w:t>
      </w:r>
    </w:p>
    <w:p w14:paraId="1F7298A8"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Eneldo (</w:t>
      </w:r>
      <w:proofErr w:type="spellStart"/>
      <w:r w:rsidRPr="003828A8">
        <w:rPr>
          <w:rFonts w:ascii="Times New Roman" w:hAnsi="Times New Roman"/>
          <w:i/>
          <w:iCs/>
          <w:sz w:val="24"/>
          <w:szCs w:val="24"/>
        </w:rPr>
        <w:t>Anethum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graveolens</w:t>
      </w:r>
      <w:proofErr w:type="spellEnd"/>
      <w:r w:rsidRPr="003828A8">
        <w:rPr>
          <w:rFonts w:ascii="Times New Roman" w:hAnsi="Times New Roman"/>
          <w:sz w:val="24"/>
          <w:szCs w:val="24"/>
        </w:rPr>
        <w:t xml:space="preserve"> L.)</w:t>
      </w:r>
    </w:p>
    <w:p w14:paraId="0A572E77"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Eucalipto (</w:t>
      </w:r>
      <w:proofErr w:type="spellStart"/>
      <w:r w:rsidRPr="003828A8">
        <w:rPr>
          <w:rFonts w:ascii="Times New Roman" w:hAnsi="Times New Roman"/>
          <w:i/>
          <w:iCs/>
          <w:sz w:val="24"/>
          <w:szCs w:val="24"/>
        </w:rPr>
        <w:t>Eucalyptus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spp</w:t>
      </w:r>
      <w:proofErr w:type="spellEnd"/>
      <w:r w:rsidRPr="003828A8">
        <w:rPr>
          <w:rFonts w:ascii="Times New Roman" w:hAnsi="Times New Roman"/>
          <w:i/>
          <w:iCs/>
          <w:sz w:val="24"/>
          <w:szCs w:val="24"/>
        </w:rPr>
        <w:t>.)</w:t>
      </w:r>
    </w:p>
    <w:p w14:paraId="4D9E3F01"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Falso Azafrán – Alazor (</w:t>
      </w:r>
      <w:proofErr w:type="spellStart"/>
      <w:r w:rsidRPr="003828A8">
        <w:rPr>
          <w:rFonts w:ascii="Times New Roman" w:hAnsi="Times New Roman"/>
          <w:i/>
          <w:iCs/>
          <w:sz w:val="24"/>
          <w:szCs w:val="24"/>
        </w:rPr>
        <w:t>Carthamus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tinctorius</w:t>
      </w:r>
      <w:proofErr w:type="spellEnd"/>
      <w:r w:rsidRPr="003828A8">
        <w:rPr>
          <w:rFonts w:ascii="Times New Roman" w:hAnsi="Times New Roman"/>
          <w:sz w:val="24"/>
          <w:szCs w:val="24"/>
        </w:rPr>
        <w:t xml:space="preserve"> L.)</w:t>
      </w:r>
    </w:p>
    <w:p w14:paraId="4AE3F6E8"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lang w:val="en-US"/>
        </w:rPr>
      </w:pPr>
      <w:proofErr w:type="spellStart"/>
      <w:r w:rsidRPr="003828A8">
        <w:rPr>
          <w:rFonts w:ascii="Times New Roman" w:hAnsi="Times New Roman"/>
          <w:sz w:val="24"/>
          <w:szCs w:val="24"/>
          <w:lang w:val="en-US"/>
        </w:rPr>
        <w:t>Falso</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Boldo</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Plectranthus</w:t>
      </w:r>
      <w:proofErr w:type="spellEnd"/>
      <w:r w:rsidRPr="003828A8">
        <w:rPr>
          <w:rFonts w:ascii="Times New Roman" w:hAnsi="Times New Roman"/>
          <w:i/>
          <w:iCs/>
          <w:sz w:val="24"/>
          <w:szCs w:val="24"/>
          <w:lang w:val="en-US"/>
        </w:rPr>
        <w:t xml:space="preserve"> barbatus</w:t>
      </w:r>
      <w:r w:rsidRPr="003828A8">
        <w:rPr>
          <w:rFonts w:ascii="Times New Roman" w:hAnsi="Times New Roman"/>
          <w:sz w:val="24"/>
          <w:szCs w:val="24"/>
          <w:lang w:val="en-US"/>
        </w:rPr>
        <w:t xml:space="preserve"> Andrews)</w:t>
      </w:r>
    </w:p>
    <w:p w14:paraId="2684118D" w14:textId="77777777" w:rsidR="00552245" w:rsidRPr="003828A8" w:rsidRDefault="00552245" w:rsidP="00011074">
      <w:pPr>
        <w:pStyle w:val="Prrafodelista"/>
        <w:numPr>
          <w:ilvl w:val="0"/>
          <w:numId w:val="5"/>
        </w:numPr>
        <w:tabs>
          <w:tab w:val="left" w:pos="709"/>
        </w:tabs>
        <w:spacing w:line="256" w:lineRule="auto"/>
        <w:ind w:left="0" w:firstLine="114"/>
        <w:jc w:val="both"/>
        <w:rPr>
          <w:rFonts w:ascii="Times New Roman" w:hAnsi="Times New Roman"/>
          <w:sz w:val="24"/>
          <w:szCs w:val="24"/>
        </w:rPr>
      </w:pPr>
      <w:r w:rsidRPr="003828A8">
        <w:rPr>
          <w:rFonts w:ascii="Times New Roman" w:hAnsi="Times New Roman"/>
          <w:sz w:val="24"/>
          <w:szCs w:val="24"/>
        </w:rPr>
        <w:t>Falso Tilo (</w:t>
      </w:r>
      <w:proofErr w:type="spellStart"/>
      <w:r w:rsidRPr="003828A8">
        <w:rPr>
          <w:rFonts w:ascii="Times New Roman" w:hAnsi="Times New Roman"/>
          <w:i/>
          <w:iCs/>
          <w:sz w:val="24"/>
          <w:szCs w:val="24"/>
        </w:rPr>
        <w:t>Heteropteris</w:t>
      </w:r>
      <w:proofErr w:type="spellEnd"/>
      <w:r w:rsidRPr="003828A8">
        <w:rPr>
          <w:rFonts w:ascii="Times New Roman" w:hAnsi="Times New Roman"/>
          <w:i/>
          <w:iCs/>
          <w:sz w:val="24"/>
          <w:szCs w:val="24"/>
        </w:rPr>
        <w:t xml:space="preserve"> angustifolia</w:t>
      </w:r>
      <w:r w:rsidRPr="003828A8">
        <w:rPr>
          <w:rFonts w:ascii="Times New Roman" w:hAnsi="Times New Roman"/>
          <w:sz w:val="24"/>
          <w:szCs w:val="24"/>
        </w:rPr>
        <w:t xml:space="preserve"> Gris.; H. glabra Hook. y </w:t>
      </w:r>
      <w:proofErr w:type="spellStart"/>
      <w:r w:rsidRPr="003828A8">
        <w:rPr>
          <w:rFonts w:ascii="Times New Roman" w:hAnsi="Times New Roman"/>
          <w:sz w:val="24"/>
          <w:szCs w:val="24"/>
        </w:rPr>
        <w:t>Arm</w:t>
      </w:r>
      <w:proofErr w:type="spellEnd"/>
      <w:r w:rsidRPr="003828A8">
        <w:rPr>
          <w:rFonts w:ascii="Times New Roman" w:hAnsi="Times New Roman"/>
          <w:sz w:val="24"/>
          <w:szCs w:val="24"/>
        </w:rPr>
        <w:t>.)</w:t>
      </w:r>
    </w:p>
    <w:p w14:paraId="33A21DF3"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Granada (</w:t>
      </w:r>
      <w:proofErr w:type="spellStart"/>
      <w:r w:rsidRPr="003828A8">
        <w:rPr>
          <w:rFonts w:ascii="Times New Roman" w:hAnsi="Times New Roman"/>
          <w:i/>
          <w:iCs/>
          <w:sz w:val="24"/>
          <w:szCs w:val="24"/>
        </w:rPr>
        <w:t>Punica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granatum</w:t>
      </w:r>
      <w:proofErr w:type="spellEnd"/>
      <w:r w:rsidRPr="003828A8">
        <w:rPr>
          <w:rFonts w:ascii="Times New Roman" w:hAnsi="Times New Roman"/>
          <w:sz w:val="24"/>
          <w:szCs w:val="24"/>
        </w:rPr>
        <w:t xml:space="preserve"> L.)</w:t>
      </w:r>
    </w:p>
    <w:p w14:paraId="6D63B0F1"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Guavira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Campomanesia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sessiliflora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var.bullata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Landrum</w:t>
      </w:r>
      <w:proofErr w:type="spellEnd"/>
      <w:r w:rsidRPr="003828A8">
        <w:rPr>
          <w:rFonts w:ascii="Times New Roman" w:hAnsi="Times New Roman"/>
          <w:sz w:val="24"/>
          <w:szCs w:val="24"/>
        </w:rPr>
        <w:t xml:space="preserve">; C. </w:t>
      </w:r>
      <w:proofErr w:type="spellStart"/>
      <w:r w:rsidRPr="003828A8">
        <w:rPr>
          <w:rFonts w:ascii="Times New Roman" w:hAnsi="Times New Roman"/>
          <w:sz w:val="24"/>
          <w:szCs w:val="24"/>
        </w:rPr>
        <w:t>xanthocarpa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Berg</w:t>
      </w:r>
      <w:proofErr w:type="spellEnd"/>
      <w:r w:rsidRPr="003828A8">
        <w:rPr>
          <w:rFonts w:ascii="Times New Roman" w:hAnsi="Times New Roman"/>
          <w:sz w:val="24"/>
          <w:szCs w:val="24"/>
        </w:rPr>
        <w:t>.)</w:t>
      </w:r>
    </w:p>
    <w:p w14:paraId="2487FA33"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Guavirami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Campomanesia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pubescens</w:t>
      </w:r>
      <w:proofErr w:type="spellEnd"/>
      <w:r w:rsidRPr="003828A8">
        <w:rPr>
          <w:rFonts w:ascii="Times New Roman" w:hAnsi="Times New Roman"/>
          <w:sz w:val="24"/>
          <w:szCs w:val="24"/>
        </w:rPr>
        <w:t xml:space="preserve"> (A.P. de C.) </w:t>
      </w:r>
      <w:proofErr w:type="spellStart"/>
      <w:r w:rsidRPr="003828A8">
        <w:rPr>
          <w:rFonts w:ascii="Times New Roman" w:hAnsi="Times New Roman"/>
          <w:sz w:val="24"/>
          <w:szCs w:val="24"/>
        </w:rPr>
        <w:t>Berg</w:t>
      </w:r>
      <w:proofErr w:type="spellEnd"/>
    </w:p>
    <w:p w14:paraId="0F9638B1"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Guayaba (</w:t>
      </w:r>
      <w:proofErr w:type="spellStart"/>
      <w:r w:rsidRPr="003828A8">
        <w:rPr>
          <w:rFonts w:ascii="Times New Roman" w:hAnsi="Times New Roman"/>
          <w:i/>
          <w:iCs/>
          <w:sz w:val="24"/>
          <w:szCs w:val="24"/>
        </w:rPr>
        <w:t>Psidium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guajava</w:t>
      </w:r>
      <w:proofErr w:type="spellEnd"/>
      <w:r w:rsidRPr="003828A8">
        <w:rPr>
          <w:rFonts w:ascii="Times New Roman" w:hAnsi="Times New Roman"/>
          <w:sz w:val="24"/>
          <w:szCs w:val="24"/>
        </w:rPr>
        <w:t xml:space="preserve"> L.)</w:t>
      </w:r>
    </w:p>
    <w:p w14:paraId="1109A0B1"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Guayacán (</w:t>
      </w:r>
      <w:proofErr w:type="spellStart"/>
      <w:r w:rsidRPr="003828A8">
        <w:rPr>
          <w:rFonts w:ascii="Times New Roman" w:hAnsi="Times New Roman"/>
          <w:i/>
          <w:iCs/>
          <w:sz w:val="24"/>
          <w:szCs w:val="24"/>
        </w:rPr>
        <w:t>Caesalpinia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paraguariensisi</w:t>
      </w:r>
      <w:proofErr w:type="spellEnd"/>
      <w:r w:rsidRPr="003828A8">
        <w:rPr>
          <w:rFonts w:ascii="Times New Roman" w:hAnsi="Times New Roman"/>
          <w:sz w:val="24"/>
          <w:szCs w:val="24"/>
        </w:rPr>
        <w:t xml:space="preserve"> (D. Parodi) </w:t>
      </w:r>
      <w:proofErr w:type="spellStart"/>
      <w:r w:rsidRPr="003828A8">
        <w:rPr>
          <w:rFonts w:ascii="Times New Roman" w:hAnsi="Times New Roman"/>
          <w:sz w:val="24"/>
          <w:szCs w:val="24"/>
        </w:rPr>
        <w:t>Burkart</w:t>
      </w:r>
      <w:proofErr w:type="spellEnd"/>
      <w:r w:rsidRPr="003828A8">
        <w:rPr>
          <w:rFonts w:ascii="Times New Roman" w:hAnsi="Times New Roman"/>
          <w:sz w:val="24"/>
          <w:szCs w:val="24"/>
        </w:rPr>
        <w:t>)</w:t>
      </w:r>
    </w:p>
    <w:p w14:paraId="3966573B"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Hinojo (</w:t>
      </w:r>
      <w:proofErr w:type="spellStart"/>
      <w:r w:rsidRPr="003828A8">
        <w:rPr>
          <w:rFonts w:ascii="Times New Roman" w:hAnsi="Times New Roman"/>
          <w:i/>
          <w:iCs/>
          <w:sz w:val="24"/>
          <w:szCs w:val="24"/>
        </w:rPr>
        <w:t>Foeniculum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vulgare</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Willd</w:t>
      </w:r>
      <w:proofErr w:type="spellEnd"/>
      <w:r w:rsidRPr="003828A8">
        <w:rPr>
          <w:rFonts w:ascii="Times New Roman" w:hAnsi="Times New Roman"/>
          <w:sz w:val="24"/>
          <w:szCs w:val="24"/>
        </w:rPr>
        <w:t>.)</w:t>
      </w:r>
    </w:p>
    <w:p w14:paraId="262D3D5D"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r w:rsidRPr="003828A8">
        <w:rPr>
          <w:rFonts w:ascii="Times New Roman" w:hAnsi="Times New Roman"/>
          <w:sz w:val="24"/>
          <w:szCs w:val="24"/>
        </w:rPr>
        <w:t>Incienso (</w:t>
      </w:r>
      <w:proofErr w:type="spellStart"/>
      <w:r w:rsidRPr="003828A8">
        <w:rPr>
          <w:rFonts w:ascii="Times New Roman" w:hAnsi="Times New Roman"/>
          <w:i/>
          <w:iCs/>
          <w:sz w:val="24"/>
          <w:szCs w:val="24"/>
        </w:rPr>
        <w:t>Myrocarpus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frondosus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Allemao</w:t>
      </w:r>
      <w:proofErr w:type="spellEnd"/>
      <w:r w:rsidRPr="003828A8">
        <w:rPr>
          <w:rFonts w:ascii="Times New Roman" w:hAnsi="Times New Roman"/>
          <w:sz w:val="24"/>
          <w:szCs w:val="24"/>
        </w:rPr>
        <w:t>)</w:t>
      </w:r>
    </w:p>
    <w:p w14:paraId="3097E4D7" w14:textId="77777777" w:rsidR="00552245" w:rsidRPr="003828A8" w:rsidRDefault="00552245" w:rsidP="00011074">
      <w:pPr>
        <w:pStyle w:val="Prrafodelista"/>
        <w:numPr>
          <w:ilvl w:val="0"/>
          <w:numId w:val="5"/>
        </w:numPr>
        <w:spacing w:line="257" w:lineRule="auto"/>
        <w:ind w:left="170" w:hanging="28"/>
        <w:jc w:val="both"/>
        <w:rPr>
          <w:rFonts w:ascii="Times New Roman" w:hAnsi="Times New Roman"/>
          <w:b/>
          <w:bCs/>
          <w:sz w:val="24"/>
          <w:szCs w:val="24"/>
          <w:lang w:val="en-US"/>
        </w:rPr>
      </w:pPr>
      <w:proofErr w:type="spellStart"/>
      <w:r w:rsidRPr="003828A8">
        <w:rPr>
          <w:rFonts w:ascii="Times New Roman" w:hAnsi="Times New Roman"/>
          <w:sz w:val="24"/>
          <w:szCs w:val="24"/>
          <w:lang w:val="en-US"/>
        </w:rPr>
        <w:t>Jaguarete</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ka’a</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Bacharis</w:t>
      </w:r>
      <w:proofErr w:type="spellEnd"/>
      <w:r w:rsidRPr="003828A8">
        <w:rPr>
          <w:rFonts w:ascii="Times New Roman" w:hAnsi="Times New Roman"/>
          <w:i/>
          <w:iCs/>
          <w:sz w:val="24"/>
          <w:szCs w:val="24"/>
          <w:lang w:val="en-US"/>
        </w:rPr>
        <w:t xml:space="preserve"> </w:t>
      </w:r>
      <w:proofErr w:type="spellStart"/>
      <w:r w:rsidRPr="003828A8">
        <w:rPr>
          <w:rFonts w:ascii="Times New Roman" w:hAnsi="Times New Roman"/>
          <w:i/>
          <w:iCs/>
          <w:sz w:val="24"/>
          <w:szCs w:val="24"/>
          <w:lang w:val="en-US"/>
        </w:rPr>
        <w:t>trímera</w:t>
      </w:r>
      <w:proofErr w:type="spellEnd"/>
      <w:r w:rsidRPr="003828A8">
        <w:rPr>
          <w:rFonts w:ascii="Times New Roman" w:hAnsi="Times New Roman"/>
          <w:sz w:val="24"/>
          <w:szCs w:val="24"/>
          <w:lang w:val="en-US"/>
        </w:rPr>
        <w:t xml:space="preserve"> (Less.) DC.; </w:t>
      </w:r>
      <w:r w:rsidRPr="003828A8">
        <w:rPr>
          <w:rFonts w:ascii="Times New Roman" w:hAnsi="Times New Roman"/>
          <w:i/>
          <w:iCs/>
          <w:sz w:val="24"/>
          <w:szCs w:val="24"/>
          <w:lang w:val="en-US"/>
        </w:rPr>
        <w:t xml:space="preserve">B. </w:t>
      </w:r>
      <w:proofErr w:type="spellStart"/>
      <w:r w:rsidRPr="003828A8">
        <w:rPr>
          <w:rFonts w:ascii="Times New Roman" w:hAnsi="Times New Roman"/>
          <w:i/>
          <w:iCs/>
          <w:sz w:val="24"/>
          <w:szCs w:val="24"/>
          <w:lang w:val="en-US"/>
        </w:rPr>
        <w:t>cylindrica</w:t>
      </w:r>
      <w:proofErr w:type="spellEnd"/>
      <w:r w:rsidRPr="003828A8">
        <w:rPr>
          <w:rFonts w:ascii="Times New Roman" w:hAnsi="Times New Roman"/>
          <w:sz w:val="24"/>
          <w:szCs w:val="24"/>
          <w:lang w:val="en-US"/>
        </w:rPr>
        <w:t xml:space="preserve"> (Less.) DC.; </w:t>
      </w:r>
      <w:r w:rsidRPr="003828A8">
        <w:rPr>
          <w:rFonts w:ascii="Times New Roman" w:hAnsi="Times New Roman"/>
          <w:i/>
          <w:iCs/>
          <w:sz w:val="24"/>
          <w:szCs w:val="24"/>
          <w:lang w:val="en-US"/>
        </w:rPr>
        <w:t xml:space="preserve">B. </w:t>
      </w:r>
      <w:proofErr w:type="spellStart"/>
      <w:r w:rsidRPr="003828A8">
        <w:rPr>
          <w:rFonts w:ascii="Times New Roman" w:hAnsi="Times New Roman"/>
          <w:i/>
          <w:iCs/>
          <w:sz w:val="24"/>
          <w:szCs w:val="24"/>
          <w:lang w:val="en-US"/>
        </w:rPr>
        <w:t>microcephala</w:t>
      </w:r>
      <w:proofErr w:type="spellEnd"/>
      <w:r w:rsidRPr="003828A8">
        <w:rPr>
          <w:rFonts w:ascii="Times New Roman" w:hAnsi="Times New Roman"/>
          <w:sz w:val="24"/>
          <w:szCs w:val="24"/>
          <w:lang w:val="en-US"/>
        </w:rPr>
        <w:t xml:space="preserve"> (Less.) DC.; </w:t>
      </w:r>
      <w:r w:rsidRPr="003828A8">
        <w:rPr>
          <w:rFonts w:ascii="Times New Roman" w:hAnsi="Times New Roman"/>
          <w:i/>
          <w:iCs/>
          <w:sz w:val="24"/>
          <w:szCs w:val="24"/>
          <w:lang w:val="en-US"/>
        </w:rPr>
        <w:t xml:space="preserve">B. </w:t>
      </w:r>
      <w:proofErr w:type="spellStart"/>
      <w:r w:rsidRPr="003828A8">
        <w:rPr>
          <w:rFonts w:ascii="Times New Roman" w:hAnsi="Times New Roman"/>
          <w:i/>
          <w:iCs/>
          <w:sz w:val="24"/>
          <w:szCs w:val="24"/>
          <w:lang w:val="en-US"/>
        </w:rPr>
        <w:t>myriocephala</w:t>
      </w:r>
      <w:proofErr w:type="spellEnd"/>
      <w:r w:rsidRPr="003828A8">
        <w:rPr>
          <w:rFonts w:ascii="Times New Roman" w:hAnsi="Times New Roman"/>
          <w:sz w:val="24"/>
          <w:szCs w:val="24"/>
          <w:lang w:val="en-US"/>
        </w:rPr>
        <w:t xml:space="preserve"> DC.)</w:t>
      </w:r>
    </w:p>
    <w:p w14:paraId="4E32CD98"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Jaguarete</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po</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Tithonia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rotundifolia</w:t>
      </w:r>
      <w:proofErr w:type="spellEnd"/>
      <w:r w:rsidRPr="003828A8">
        <w:rPr>
          <w:rFonts w:ascii="Times New Roman" w:hAnsi="Times New Roman"/>
          <w:sz w:val="24"/>
          <w:szCs w:val="24"/>
        </w:rPr>
        <w:t xml:space="preserve"> (Mill.) SF. Blake)</w:t>
      </w:r>
    </w:p>
    <w:p w14:paraId="0E06109F"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lang w:val="en-US"/>
        </w:rPr>
      </w:pPr>
      <w:r w:rsidRPr="003828A8">
        <w:rPr>
          <w:rFonts w:ascii="Times New Roman" w:hAnsi="Times New Roman"/>
          <w:sz w:val="24"/>
          <w:szCs w:val="24"/>
          <w:lang w:val="en-US"/>
        </w:rPr>
        <w:t>Jaguarundi (</w:t>
      </w:r>
      <w:r w:rsidRPr="003828A8">
        <w:rPr>
          <w:rFonts w:ascii="Times New Roman" w:hAnsi="Times New Roman"/>
          <w:i/>
          <w:iCs/>
          <w:sz w:val="24"/>
          <w:szCs w:val="24"/>
          <w:lang w:val="en-US"/>
        </w:rPr>
        <w:t xml:space="preserve">Piper </w:t>
      </w:r>
      <w:proofErr w:type="spellStart"/>
      <w:r w:rsidRPr="003828A8">
        <w:rPr>
          <w:rFonts w:ascii="Times New Roman" w:hAnsi="Times New Roman"/>
          <w:i/>
          <w:iCs/>
          <w:sz w:val="24"/>
          <w:szCs w:val="24"/>
          <w:lang w:val="en-US"/>
        </w:rPr>
        <w:t>regnellii</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Miq</w:t>
      </w:r>
      <w:proofErr w:type="spellEnd"/>
      <w:r w:rsidRPr="003828A8">
        <w:rPr>
          <w:rFonts w:ascii="Times New Roman" w:hAnsi="Times New Roman"/>
          <w:sz w:val="24"/>
          <w:szCs w:val="24"/>
          <w:lang w:val="en-US"/>
        </w:rPr>
        <w:t xml:space="preserve">.) C. DC.; P. </w:t>
      </w:r>
      <w:proofErr w:type="spellStart"/>
      <w:r w:rsidRPr="003828A8">
        <w:rPr>
          <w:rFonts w:ascii="Times New Roman" w:hAnsi="Times New Roman"/>
          <w:sz w:val="24"/>
          <w:szCs w:val="24"/>
          <w:lang w:val="en-US"/>
        </w:rPr>
        <w:t>fulvescens</w:t>
      </w:r>
      <w:proofErr w:type="spellEnd"/>
      <w:r w:rsidRPr="003828A8">
        <w:rPr>
          <w:rFonts w:ascii="Times New Roman" w:hAnsi="Times New Roman"/>
          <w:sz w:val="24"/>
          <w:szCs w:val="24"/>
          <w:lang w:val="en-US"/>
        </w:rPr>
        <w:t xml:space="preserve"> DC.)</w:t>
      </w:r>
    </w:p>
    <w:p w14:paraId="19B8536B"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lang w:val="en-US"/>
        </w:rPr>
      </w:pPr>
      <w:proofErr w:type="spellStart"/>
      <w:r w:rsidRPr="003828A8">
        <w:rPr>
          <w:rFonts w:ascii="Times New Roman" w:hAnsi="Times New Roman"/>
          <w:sz w:val="24"/>
          <w:szCs w:val="24"/>
          <w:lang w:val="en-US"/>
        </w:rPr>
        <w:t>Jate’i</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ka’a</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Achyrocline</w:t>
      </w:r>
      <w:proofErr w:type="spellEnd"/>
      <w:r w:rsidRPr="003828A8">
        <w:rPr>
          <w:rFonts w:ascii="Times New Roman" w:hAnsi="Times New Roman"/>
          <w:i/>
          <w:iCs/>
          <w:sz w:val="24"/>
          <w:szCs w:val="24"/>
          <w:lang w:val="en-US"/>
        </w:rPr>
        <w:t xml:space="preserve"> </w:t>
      </w:r>
      <w:proofErr w:type="spellStart"/>
      <w:r w:rsidRPr="003828A8">
        <w:rPr>
          <w:rFonts w:ascii="Times New Roman" w:hAnsi="Times New Roman"/>
          <w:i/>
          <w:iCs/>
          <w:sz w:val="24"/>
          <w:szCs w:val="24"/>
          <w:lang w:val="en-US"/>
        </w:rPr>
        <w:t>alata</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Kunth</w:t>
      </w:r>
      <w:proofErr w:type="spellEnd"/>
      <w:r w:rsidRPr="003828A8">
        <w:rPr>
          <w:rFonts w:ascii="Times New Roman" w:hAnsi="Times New Roman"/>
          <w:sz w:val="24"/>
          <w:szCs w:val="24"/>
          <w:lang w:val="en-US"/>
        </w:rPr>
        <w:t>) DC.)</w:t>
      </w:r>
    </w:p>
    <w:p w14:paraId="4F64F76D"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Ka’arurupe</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Boerhavia</w:t>
      </w:r>
      <w:proofErr w:type="spellEnd"/>
      <w:r w:rsidRPr="003828A8">
        <w:rPr>
          <w:rFonts w:ascii="Times New Roman" w:hAnsi="Times New Roman"/>
          <w:i/>
          <w:iCs/>
          <w:sz w:val="24"/>
          <w:szCs w:val="24"/>
        </w:rPr>
        <w:t xml:space="preserve"> difusa</w:t>
      </w:r>
      <w:r w:rsidRPr="003828A8">
        <w:rPr>
          <w:rFonts w:ascii="Times New Roman" w:hAnsi="Times New Roman"/>
          <w:sz w:val="24"/>
          <w:szCs w:val="24"/>
        </w:rPr>
        <w:t xml:space="preserve"> L. </w:t>
      </w:r>
      <w:proofErr w:type="spellStart"/>
      <w:r w:rsidRPr="003828A8">
        <w:rPr>
          <w:rFonts w:ascii="Times New Roman" w:hAnsi="Times New Roman"/>
          <w:sz w:val="24"/>
          <w:szCs w:val="24"/>
        </w:rPr>
        <w:t>var</w:t>
      </w:r>
      <w:proofErr w:type="spellEnd"/>
      <w:r w:rsidRPr="003828A8">
        <w:rPr>
          <w:rFonts w:ascii="Times New Roman" w:hAnsi="Times New Roman"/>
          <w:sz w:val="24"/>
          <w:szCs w:val="24"/>
        </w:rPr>
        <w:t xml:space="preserve">. Difusa; B. </w:t>
      </w:r>
      <w:proofErr w:type="spellStart"/>
      <w:r w:rsidRPr="003828A8">
        <w:rPr>
          <w:rFonts w:ascii="Times New Roman" w:hAnsi="Times New Roman"/>
          <w:sz w:val="24"/>
          <w:szCs w:val="24"/>
        </w:rPr>
        <w:t>paniculata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Rich</w:t>
      </w:r>
      <w:proofErr w:type="spellEnd"/>
      <w:r w:rsidRPr="003828A8">
        <w:rPr>
          <w:rFonts w:ascii="Times New Roman" w:hAnsi="Times New Roman"/>
          <w:sz w:val="24"/>
          <w:szCs w:val="24"/>
        </w:rPr>
        <w:t>.)</w:t>
      </w:r>
    </w:p>
    <w:p w14:paraId="6F74FC58"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Ka’a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he’e</w:t>
      </w:r>
      <w:proofErr w:type="spellEnd"/>
      <w:r w:rsidRPr="003828A8">
        <w:rPr>
          <w:rFonts w:ascii="Times New Roman" w:hAnsi="Times New Roman"/>
          <w:sz w:val="24"/>
          <w:szCs w:val="24"/>
        </w:rPr>
        <w:t xml:space="preserve"> (</w:t>
      </w:r>
      <w:r w:rsidRPr="003828A8">
        <w:rPr>
          <w:rFonts w:ascii="Times New Roman" w:hAnsi="Times New Roman"/>
          <w:i/>
          <w:iCs/>
          <w:sz w:val="24"/>
          <w:szCs w:val="24"/>
        </w:rPr>
        <w:t xml:space="preserve">Stevia </w:t>
      </w:r>
      <w:proofErr w:type="spellStart"/>
      <w:r w:rsidRPr="003828A8">
        <w:rPr>
          <w:rFonts w:ascii="Times New Roman" w:hAnsi="Times New Roman"/>
          <w:i/>
          <w:iCs/>
          <w:sz w:val="24"/>
          <w:szCs w:val="24"/>
        </w:rPr>
        <w:t>rebaudiana</w:t>
      </w:r>
      <w:proofErr w:type="spellEnd"/>
      <w:r w:rsidRPr="003828A8">
        <w:rPr>
          <w:rFonts w:ascii="Times New Roman" w:hAnsi="Times New Roman"/>
          <w:sz w:val="24"/>
          <w:szCs w:val="24"/>
        </w:rPr>
        <w:t xml:space="preserve"> (Bertoni) Bertoni)</w:t>
      </w:r>
    </w:p>
    <w:p w14:paraId="76019D73"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Ka’apeva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Cissampelos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pareirae</w:t>
      </w:r>
      <w:proofErr w:type="spellEnd"/>
      <w:r w:rsidRPr="003828A8">
        <w:rPr>
          <w:rFonts w:ascii="Times New Roman" w:hAnsi="Times New Roman"/>
          <w:sz w:val="24"/>
          <w:szCs w:val="24"/>
        </w:rPr>
        <w:t xml:space="preserve"> L.)</w:t>
      </w:r>
    </w:p>
    <w:p w14:paraId="37022AC1"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b/>
          <w:bCs/>
          <w:sz w:val="24"/>
          <w:szCs w:val="24"/>
        </w:rPr>
      </w:pPr>
      <w:proofErr w:type="spellStart"/>
      <w:r w:rsidRPr="003828A8">
        <w:rPr>
          <w:rFonts w:ascii="Times New Roman" w:hAnsi="Times New Roman"/>
          <w:sz w:val="24"/>
          <w:szCs w:val="24"/>
        </w:rPr>
        <w:t>Ka’are</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Chenopodium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ambrosioides</w:t>
      </w:r>
      <w:proofErr w:type="spellEnd"/>
      <w:r w:rsidRPr="003828A8">
        <w:rPr>
          <w:rFonts w:ascii="Times New Roman" w:hAnsi="Times New Roman"/>
          <w:sz w:val="24"/>
          <w:szCs w:val="24"/>
        </w:rPr>
        <w:t xml:space="preserve"> L.)</w:t>
      </w:r>
    </w:p>
    <w:p w14:paraId="692F1031"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Kambará</w:t>
      </w:r>
      <w:proofErr w:type="spellEnd"/>
      <w:r w:rsidRPr="003828A8">
        <w:rPr>
          <w:rFonts w:ascii="Times New Roman" w:hAnsi="Times New Roman"/>
          <w:sz w:val="24"/>
          <w:szCs w:val="24"/>
        </w:rPr>
        <w:t xml:space="preserve"> – Mora </w:t>
      </w:r>
      <w:proofErr w:type="spellStart"/>
      <w:r w:rsidRPr="003828A8">
        <w:rPr>
          <w:rFonts w:ascii="Times New Roman" w:hAnsi="Times New Roman"/>
          <w:sz w:val="24"/>
          <w:szCs w:val="24"/>
        </w:rPr>
        <w:t>ka’aguy</w:t>
      </w:r>
      <w:proofErr w:type="spellEnd"/>
      <w:r w:rsidRPr="003828A8">
        <w:rPr>
          <w:rFonts w:ascii="Times New Roman" w:hAnsi="Times New Roman"/>
          <w:sz w:val="24"/>
          <w:szCs w:val="24"/>
        </w:rPr>
        <w:t xml:space="preserve"> – </w:t>
      </w:r>
      <w:proofErr w:type="spellStart"/>
      <w:r w:rsidRPr="003828A8">
        <w:rPr>
          <w:rFonts w:ascii="Times New Roman" w:hAnsi="Times New Roman"/>
          <w:sz w:val="24"/>
          <w:szCs w:val="24"/>
        </w:rPr>
        <w:t>Ka’a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mbrara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Gochnatia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polymorpha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Less</w:t>
      </w:r>
      <w:proofErr w:type="spellEnd"/>
      <w:r w:rsidRPr="003828A8">
        <w:rPr>
          <w:rFonts w:ascii="Times New Roman" w:hAnsi="Times New Roman"/>
          <w:sz w:val="24"/>
          <w:szCs w:val="24"/>
        </w:rPr>
        <w:t>.) Cabrera)</w:t>
      </w:r>
    </w:p>
    <w:p w14:paraId="4D8D1F16" w14:textId="77777777" w:rsidR="00552245" w:rsidRPr="003828A8" w:rsidRDefault="00552245" w:rsidP="00011074">
      <w:pPr>
        <w:pStyle w:val="Prrafodelista"/>
        <w:numPr>
          <w:ilvl w:val="0"/>
          <w:numId w:val="5"/>
        </w:numPr>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Kanchalagua’i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Schkuria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pinnata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var</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abrotanoides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Rot</w:t>
      </w:r>
      <w:proofErr w:type="spellEnd"/>
      <w:r w:rsidRPr="003828A8">
        <w:rPr>
          <w:rFonts w:ascii="Times New Roman" w:hAnsi="Times New Roman"/>
          <w:sz w:val="24"/>
          <w:szCs w:val="24"/>
        </w:rPr>
        <w:t>.) Cabrera)</w:t>
      </w:r>
    </w:p>
    <w:p w14:paraId="39EE6F6D"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Kapi’i</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kati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Kyllingia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vaginata</w:t>
      </w:r>
      <w:proofErr w:type="spellEnd"/>
      <w:r w:rsidRPr="003828A8">
        <w:rPr>
          <w:rFonts w:ascii="Times New Roman" w:hAnsi="Times New Roman"/>
          <w:sz w:val="24"/>
          <w:szCs w:val="24"/>
        </w:rPr>
        <w:t xml:space="preserve"> Lam.; K </w:t>
      </w:r>
      <w:proofErr w:type="spellStart"/>
      <w:r w:rsidRPr="003828A8">
        <w:rPr>
          <w:rFonts w:ascii="Times New Roman" w:hAnsi="Times New Roman"/>
          <w:sz w:val="24"/>
          <w:szCs w:val="24"/>
        </w:rPr>
        <w:t>odorata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Vahl</w:t>
      </w:r>
      <w:proofErr w:type="spellEnd"/>
      <w:r w:rsidRPr="003828A8">
        <w:rPr>
          <w:rFonts w:ascii="Times New Roman" w:hAnsi="Times New Roman"/>
          <w:sz w:val="24"/>
          <w:szCs w:val="24"/>
        </w:rPr>
        <w:t xml:space="preserve">.) </w:t>
      </w:r>
    </w:p>
    <w:p w14:paraId="0B3579AC"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lang w:val="en-US"/>
        </w:rPr>
      </w:pPr>
      <w:proofErr w:type="spellStart"/>
      <w:r w:rsidRPr="003828A8">
        <w:rPr>
          <w:rFonts w:ascii="Times New Roman" w:hAnsi="Times New Roman"/>
          <w:sz w:val="24"/>
          <w:szCs w:val="24"/>
          <w:lang w:val="en-US"/>
        </w:rPr>
        <w:t>Kapi’i</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kati</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Scleria</w:t>
      </w:r>
      <w:proofErr w:type="spellEnd"/>
      <w:r w:rsidRPr="003828A8">
        <w:rPr>
          <w:rFonts w:ascii="Times New Roman" w:hAnsi="Times New Roman"/>
          <w:i/>
          <w:iCs/>
          <w:sz w:val="24"/>
          <w:szCs w:val="24"/>
          <w:lang w:val="en-US"/>
        </w:rPr>
        <w:t xml:space="preserve"> </w:t>
      </w:r>
      <w:proofErr w:type="spellStart"/>
      <w:r w:rsidRPr="003828A8">
        <w:rPr>
          <w:rFonts w:ascii="Times New Roman" w:hAnsi="Times New Roman"/>
          <w:i/>
          <w:iCs/>
          <w:sz w:val="24"/>
          <w:szCs w:val="24"/>
          <w:lang w:val="en-US"/>
        </w:rPr>
        <w:t>distans</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Poir</w:t>
      </w:r>
      <w:proofErr w:type="spellEnd"/>
      <w:r w:rsidRPr="003828A8">
        <w:rPr>
          <w:rFonts w:ascii="Times New Roman" w:hAnsi="Times New Roman"/>
          <w:sz w:val="24"/>
          <w:szCs w:val="24"/>
          <w:lang w:val="en-US"/>
        </w:rPr>
        <w:t>.)</w:t>
      </w:r>
    </w:p>
    <w:p w14:paraId="1D89837E"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Kapi’una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Bidens</w:t>
      </w:r>
      <w:proofErr w:type="spellEnd"/>
      <w:r w:rsidRPr="003828A8">
        <w:rPr>
          <w:rFonts w:ascii="Times New Roman" w:hAnsi="Times New Roman"/>
          <w:i/>
          <w:iCs/>
          <w:sz w:val="24"/>
          <w:szCs w:val="24"/>
        </w:rPr>
        <w:t xml:space="preserve"> pilosa</w:t>
      </w:r>
      <w:r w:rsidRPr="003828A8">
        <w:rPr>
          <w:rFonts w:ascii="Times New Roman" w:hAnsi="Times New Roman"/>
          <w:sz w:val="24"/>
          <w:szCs w:val="24"/>
        </w:rPr>
        <w:t xml:space="preserve"> L. </w:t>
      </w:r>
      <w:proofErr w:type="spellStart"/>
      <w:r w:rsidRPr="003828A8">
        <w:rPr>
          <w:rFonts w:ascii="Times New Roman" w:hAnsi="Times New Roman"/>
          <w:sz w:val="24"/>
          <w:szCs w:val="24"/>
        </w:rPr>
        <w:t>var</w:t>
      </w:r>
      <w:proofErr w:type="spellEnd"/>
      <w:r w:rsidRPr="003828A8">
        <w:rPr>
          <w:rFonts w:ascii="Times New Roman" w:hAnsi="Times New Roman"/>
          <w:sz w:val="24"/>
          <w:szCs w:val="24"/>
        </w:rPr>
        <w:t>. pilosa)</w:t>
      </w:r>
    </w:p>
    <w:p w14:paraId="3F86419B"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Karaguatá’i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Eryngium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foetidum</w:t>
      </w:r>
      <w:proofErr w:type="spellEnd"/>
      <w:r w:rsidRPr="003828A8">
        <w:rPr>
          <w:rFonts w:ascii="Times New Roman" w:hAnsi="Times New Roman"/>
          <w:sz w:val="24"/>
          <w:szCs w:val="24"/>
        </w:rPr>
        <w:t xml:space="preserve"> Linn.)</w:t>
      </w:r>
    </w:p>
    <w:p w14:paraId="1C8FA011"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Karaguata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pyta</w:t>
      </w:r>
      <w:proofErr w:type="spellEnd"/>
      <w:r w:rsidRPr="003828A8">
        <w:rPr>
          <w:rFonts w:ascii="Times New Roman" w:hAnsi="Times New Roman"/>
          <w:sz w:val="24"/>
          <w:szCs w:val="24"/>
        </w:rPr>
        <w:t xml:space="preserve"> (</w:t>
      </w:r>
      <w:r w:rsidRPr="003828A8">
        <w:rPr>
          <w:rFonts w:ascii="Times New Roman" w:hAnsi="Times New Roman"/>
          <w:i/>
          <w:iCs/>
          <w:sz w:val="24"/>
          <w:szCs w:val="24"/>
        </w:rPr>
        <w:t xml:space="preserve">Bromelia </w:t>
      </w:r>
      <w:proofErr w:type="spellStart"/>
      <w:r w:rsidRPr="003828A8">
        <w:rPr>
          <w:rFonts w:ascii="Times New Roman" w:hAnsi="Times New Roman"/>
          <w:i/>
          <w:iCs/>
          <w:sz w:val="24"/>
          <w:szCs w:val="24"/>
        </w:rPr>
        <w:t>balansae</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Mez</w:t>
      </w:r>
      <w:proofErr w:type="spellEnd"/>
      <w:r w:rsidRPr="003828A8">
        <w:rPr>
          <w:rFonts w:ascii="Times New Roman" w:hAnsi="Times New Roman"/>
          <w:sz w:val="24"/>
          <w:szCs w:val="24"/>
        </w:rPr>
        <w:t xml:space="preserve">; B. </w:t>
      </w:r>
      <w:proofErr w:type="spellStart"/>
      <w:r w:rsidRPr="003828A8">
        <w:rPr>
          <w:rFonts w:ascii="Times New Roman" w:hAnsi="Times New Roman"/>
          <w:sz w:val="24"/>
          <w:szCs w:val="24"/>
        </w:rPr>
        <w:t>serra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Mez</w:t>
      </w:r>
      <w:proofErr w:type="spellEnd"/>
      <w:r w:rsidRPr="003828A8">
        <w:rPr>
          <w:rFonts w:ascii="Times New Roman" w:hAnsi="Times New Roman"/>
          <w:sz w:val="24"/>
          <w:szCs w:val="24"/>
        </w:rPr>
        <w:t>)</w:t>
      </w:r>
    </w:p>
    <w:p w14:paraId="4CFC6DF6"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Katuava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Psidium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cinereum</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Mart</w:t>
      </w:r>
      <w:proofErr w:type="spellEnd"/>
      <w:r w:rsidRPr="003828A8">
        <w:rPr>
          <w:rFonts w:ascii="Times New Roman" w:hAnsi="Times New Roman"/>
          <w:sz w:val="24"/>
          <w:szCs w:val="24"/>
        </w:rPr>
        <w:t>. ex DC)</w:t>
      </w:r>
    </w:p>
    <w:p w14:paraId="0B1362A4"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Katuava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Anemopaegma</w:t>
      </w:r>
      <w:proofErr w:type="spellEnd"/>
      <w:r w:rsidRPr="003828A8">
        <w:rPr>
          <w:rFonts w:ascii="Times New Roman" w:hAnsi="Times New Roman"/>
          <w:i/>
          <w:iCs/>
          <w:sz w:val="24"/>
          <w:szCs w:val="24"/>
        </w:rPr>
        <w:t xml:space="preserve"> arvense </w:t>
      </w:r>
      <w:r w:rsidRPr="003828A8">
        <w:rPr>
          <w:rFonts w:ascii="Times New Roman" w:hAnsi="Times New Roman"/>
          <w:sz w:val="24"/>
          <w:szCs w:val="24"/>
        </w:rPr>
        <w:t xml:space="preserve">(Vell.) </w:t>
      </w:r>
      <w:proofErr w:type="spellStart"/>
      <w:r w:rsidRPr="003828A8">
        <w:rPr>
          <w:rFonts w:ascii="Times New Roman" w:hAnsi="Times New Roman"/>
          <w:sz w:val="24"/>
          <w:szCs w:val="24"/>
        </w:rPr>
        <w:t>Stellfeld</w:t>
      </w:r>
      <w:proofErr w:type="spellEnd"/>
      <w:r w:rsidRPr="003828A8">
        <w:rPr>
          <w:rFonts w:ascii="Times New Roman" w:hAnsi="Times New Roman"/>
          <w:sz w:val="24"/>
          <w:szCs w:val="24"/>
        </w:rPr>
        <w:t xml:space="preserve"> ex de Souza)</w:t>
      </w:r>
    </w:p>
    <w:p w14:paraId="01BBF31E"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Katigua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pyta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Trichilia</w:t>
      </w:r>
      <w:proofErr w:type="spellEnd"/>
      <w:r w:rsidRPr="003828A8">
        <w:rPr>
          <w:rFonts w:ascii="Times New Roman" w:hAnsi="Times New Roman"/>
          <w:i/>
          <w:iCs/>
          <w:sz w:val="24"/>
          <w:szCs w:val="24"/>
        </w:rPr>
        <w:t xml:space="preserve"> catigua</w:t>
      </w:r>
      <w:r w:rsidRPr="003828A8">
        <w:rPr>
          <w:rFonts w:ascii="Times New Roman" w:hAnsi="Times New Roman"/>
          <w:sz w:val="24"/>
          <w:szCs w:val="24"/>
        </w:rPr>
        <w:t xml:space="preserve"> A. </w:t>
      </w:r>
      <w:proofErr w:type="spellStart"/>
      <w:r w:rsidRPr="003828A8">
        <w:rPr>
          <w:rFonts w:ascii="Times New Roman" w:hAnsi="Times New Roman"/>
          <w:sz w:val="24"/>
          <w:szCs w:val="24"/>
        </w:rPr>
        <w:t>Juss</w:t>
      </w:r>
      <w:proofErr w:type="spellEnd"/>
      <w:r w:rsidRPr="003828A8">
        <w:rPr>
          <w:rFonts w:ascii="Times New Roman" w:hAnsi="Times New Roman"/>
          <w:sz w:val="24"/>
          <w:szCs w:val="24"/>
        </w:rPr>
        <w:t>)</w:t>
      </w:r>
    </w:p>
    <w:p w14:paraId="226A6898"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lang w:val="en-US"/>
        </w:rPr>
        <w:t>Kokú</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Allophylus</w:t>
      </w:r>
      <w:proofErr w:type="spellEnd"/>
      <w:r w:rsidRPr="003828A8">
        <w:rPr>
          <w:rFonts w:ascii="Times New Roman" w:hAnsi="Times New Roman"/>
          <w:i/>
          <w:iCs/>
          <w:sz w:val="24"/>
          <w:szCs w:val="24"/>
          <w:lang w:val="en-US"/>
        </w:rPr>
        <w:t xml:space="preserve"> edulis</w:t>
      </w:r>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St.Hil</w:t>
      </w:r>
      <w:proofErr w:type="spellEnd"/>
      <w:r w:rsidRPr="003828A8">
        <w:rPr>
          <w:rFonts w:ascii="Times New Roman" w:hAnsi="Times New Roman"/>
          <w:sz w:val="24"/>
          <w:szCs w:val="24"/>
          <w:lang w:val="en-US"/>
        </w:rPr>
        <w:t xml:space="preserve">, A. </w:t>
      </w:r>
      <w:proofErr w:type="spellStart"/>
      <w:r w:rsidRPr="003828A8">
        <w:rPr>
          <w:rFonts w:ascii="Times New Roman" w:hAnsi="Times New Roman"/>
          <w:sz w:val="24"/>
          <w:szCs w:val="24"/>
          <w:lang w:val="en-US"/>
        </w:rPr>
        <w:t>Juss</w:t>
      </w:r>
      <w:proofErr w:type="spellEnd"/>
      <w:r w:rsidRPr="003828A8">
        <w:rPr>
          <w:rFonts w:ascii="Times New Roman" w:hAnsi="Times New Roman"/>
          <w:sz w:val="24"/>
          <w:szCs w:val="24"/>
          <w:lang w:val="en-US"/>
        </w:rPr>
        <w:t xml:space="preserve">. </w:t>
      </w:r>
      <w:r w:rsidRPr="003828A8">
        <w:rPr>
          <w:rFonts w:ascii="Times New Roman" w:hAnsi="Times New Roman"/>
          <w:sz w:val="24"/>
          <w:szCs w:val="24"/>
        </w:rPr>
        <w:t xml:space="preserve">Et </w:t>
      </w:r>
      <w:proofErr w:type="spellStart"/>
      <w:r w:rsidRPr="003828A8">
        <w:rPr>
          <w:rFonts w:ascii="Times New Roman" w:hAnsi="Times New Roman"/>
          <w:sz w:val="24"/>
          <w:szCs w:val="24"/>
        </w:rPr>
        <w:t>Cambess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Hieron</w:t>
      </w:r>
      <w:proofErr w:type="spellEnd"/>
      <w:r w:rsidRPr="003828A8">
        <w:rPr>
          <w:rFonts w:ascii="Times New Roman" w:hAnsi="Times New Roman"/>
          <w:sz w:val="24"/>
          <w:szCs w:val="24"/>
        </w:rPr>
        <w:t xml:space="preserve"> ex </w:t>
      </w:r>
      <w:proofErr w:type="spellStart"/>
      <w:r w:rsidRPr="003828A8">
        <w:rPr>
          <w:rFonts w:ascii="Times New Roman" w:hAnsi="Times New Roman"/>
          <w:sz w:val="24"/>
          <w:szCs w:val="24"/>
        </w:rPr>
        <w:t>Niederl</w:t>
      </w:r>
      <w:proofErr w:type="spellEnd"/>
      <w:r w:rsidRPr="003828A8">
        <w:rPr>
          <w:rFonts w:ascii="Times New Roman" w:hAnsi="Times New Roman"/>
          <w:sz w:val="24"/>
          <w:szCs w:val="24"/>
        </w:rPr>
        <w:t xml:space="preserve">.) </w:t>
      </w:r>
    </w:p>
    <w:p w14:paraId="673B4684"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Kumanda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yvyra’i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Cajanus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cajan</w:t>
      </w:r>
      <w:proofErr w:type="spellEnd"/>
      <w:r w:rsidRPr="003828A8">
        <w:rPr>
          <w:rFonts w:ascii="Times New Roman" w:hAnsi="Times New Roman"/>
          <w:sz w:val="24"/>
          <w:szCs w:val="24"/>
        </w:rPr>
        <w:t xml:space="preserve"> (L.) </w:t>
      </w:r>
      <w:proofErr w:type="spellStart"/>
      <w:r w:rsidRPr="003828A8">
        <w:rPr>
          <w:rFonts w:ascii="Times New Roman" w:hAnsi="Times New Roman"/>
          <w:sz w:val="24"/>
          <w:szCs w:val="24"/>
        </w:rPr>
        <w:t>Millsp</w:t>
      </w:r>
      <w:proofErr w:type="spellEnd"/>
      <w:r w:rsidRPr="003828A8">
        <w:rPr>
          <w:rFonts w:ascii="Times New Roman" w:hAnsi="Times New Roman"/>
          <w:sz w:val="24"/>
          <w:szCs w:val="24"/>
        </w:rPr>
        <w:t>.)</w:t>
      </w:r>
    </w:p>
    <w:p w14:paraId="680D28BE"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Kupa’y</w:t>
      </w:r>
      <w:proofErr w:type="spellEnd"/>
      <w:r w:rsidRPr="003828A8">
        <w:rPr>
          <w:rFonts w:ascii="Times New Roman" w:hAnsi="Times New Roman"/>
          <w:sz w:val="24"/>
          <w:szCs w:val="24"/>
        </w:rPr>
        <w:t xml:space="preserve"> – </w:t>
      </w:r>
      <w:proofErr w:type="spellStart"/>
      <w:r w:rsidRPr="003828A8">
        <w:rPr>
          <w:rFonts w:ascii="Times New Roman" w:hAnsi="Times New Roman"/>
          <w:sz w:val="24"/>
          <w:szCs w:val="24"/>
        </w:rPr>
        <w:t>Copaíba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Copaifera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langsdorffii</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Desf</w:t>
      </w:r>
      <w:proofErr w:type="spellEnd"/>
      <w:r w:rsidRPr="003828A8">
        <w:rPr>
          <w:rFonts w:ascii="Times New Roman" w:hAnsi="Times New Roman"/>
          <w:sz w:val="24"/>
          <w:szCs w:val="24"/>
        </w:rPr>
        <w:t xml:space="preserve">. Var. </w:t>
      </w:r>
      <w:proofErr w:type="spellStart"/>
      <w:r w:rsidRPr="003828A8">
        <w:rPr>
          <w:rFonts w:ascii="Times New Roman" w:hAnsi="Times New Roman"/>
          <w:sz w:val="24"/>
          <w:szCs w:val="24"/>
        </w:rPr>
        <w:t>langsdorffii</w:t>
      </w:r>
      <w:proofErr w:type="spellEnd"/>
      <w:r w:rsidRPr="003828A8">
        <w:rPr>
          <w:rFonts w:ascii="Times New Roman" w:hAnsi="Times New Roman"/>
          <w:sz w:val="24"/>
          <w:szCs w:val="24"/>
        </w:rPr>
        <w:t>)</w:t>
      </w:r>
    </w:p>
    <w:p w14:paraId="5BE0E55A"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Laurel de España (</w:t>
      </w:r>
      <w:proofErr w:type="spellStart"/>
      <w:r w:rsidRPr="003828A8">
        <w:rPr>
          <w:rFonts w:ascii="Times New Roman" w:hAnsi="Times New Roman"/>
          <w:i/>
          <w:iCs/>
          <w:sz w:val="24"/>
          <w:szCs w:val="24"/>
        </w:rPr>
        <w:t>Laurus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nobilis</w:t>
      </w:r>
      <w:proofErr w:type="spellEnd"/>
      <w:r w:rsidRPr="003828A8">
        <w:rPr>
          <w:rFonts w:ascii="Times New Roman" w:hAnsi="Times New Roman"/>
          <w:sz w:val="24"/>
          <w:szCs w:val="24"/>
        </w:rPr>
        <w:t xml:space="preserve"> L.)</w:t>
      </w:r>
    </w:p>
    <w:p w14:paraId="5DCB8FDA"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Lino (</w:t>
      </w:r>
      <w:proofErr w:type="spellStart"/>
      <w:r w:rsidRPr="003828A8">
        <w:rPr>
          <w:rFonts w:ascii="Times New Roman" w:hAnsi="Times New Roman"/>
          <w:i/>
          <w:iCs/>
          <w:sz w:val="24"/>
          <w:szCs w:val="24"/>
        </w:rPr>
        <w:t>Linum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usitatissimum</w:t>
      </w:r>
      <w:proofErr w:type="spellEnd"/>
      <w:r w:rsidRPr="003828A8">
        <w:rPr>
          <w:rFonts w:ascii="Times New Roman" w:hAnsi="Times New Roman"/>
          <w:sz w:val="24"/>
          <w:szCs w:val="24"/>
        </w:rPr>
        <w:t xml:space="preserve"> L.)</w:t>
      </w:r>
    </w:p>
    <w:p w14:paraId="655A7616"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 xml:space="preserve">Llantén de agua – Aguape </w:t>
      </w:r>
      <w:proofErr w:type="spellStart"/>
      <w:r w:rsidRPr="003828A8">
        <w:rPr>
          <w:rFonts w:ascii="Times New Roman" w:hAnsi="Times New Roman"/>
          <w:sz w:val="24"/>
          <w:szCs w:val="24"/>
        </w:rPr>
        <w:t>puru’a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Pistia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stratiotes</w:t>
      </w:r>
      <w:proofErr w:type="spellEnd"/>
      <w:r w:rsidRPr="003828A8">
        <w:rPr>
          <w:rFonts w:ascii="Times New Roman" w:hAnsi="Times New Roman"/>
          <w:sz w:val="24"/>
          <w:szCs w:val="24"/>
        </w:rPr>
        <w:t xml:space="preserve"> L.) </w:t>
      </w:r>
    </w:p>
    <w:p w14:paraId="5A71064D"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 xml:space="preserve">Llantén </w:t>
      </w:r>
      <w:proofErr w:type="spellStart"/>
      <w:r w:rsidRPr="003828A8">
        <w:rPr>
          <w:rFonts w:ascii="Times New Roman" w:hAnsi="Times New Roman"/>
          <w:sz w:val="24"/>
          <w:szCs w:val="24"/>
        </w:rPr>
        <w:t>hu</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Elephantopus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mollis</w:t>
      </w:r>
      <w:proofErr w:type="spellEnd"/>
      <w:r w:rsidRPr="003828A8">
        <w:rPr>
          <w:rFonts w:ascii="Times New Roman" w:hAnsi="Times New Roman"/>
          <w:sz w:val="24"/>
          <w:szCs w:val="24"/>
        </w:rPr>
        <w:t xml:space="preserve"> H.B.K.)</w:t>
      </w:r>
    </w:p>
    <w:p w14:paraId="3D0BAFC9"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Llantén de Tierra (</w:t>
      </w:r>
      <w:proofErr w:type="spellStart"/>
      <w:r w:rsidRPr="003828A8">
        <w:rPr>
          <w:rFonts w:ascii="Times New Roman" w:hAnsi="Times New Roman"/>
          <w:i/>
          <w:iCs/>
          <w:sz w:val="24"/>
          <w:szCs w:val="24"/>
        </w:rPr>
        <w:t>Plantago</w:t>
      </w:r>
      <w:proofErr w:type="spellEnd"/>
      <w:r w:rsidRPr="003828A8">
        <w:rPr>
          <w:rFonts w:ascii="Times New Roman" w:hAnsi="Times New Roman"/>
          <w:i/>
          <w:iCs/>
          <w:sz w:val="24"/>
          <w:szCs w:val="24"/>
        </w:rPr>
        <w:t xml:space="preserve"> tomentosa</w:t>
      </w:r>
      <w:r w:rsidRPr="003828A8">
        <w:rPr>
          <w:rFonts w:ascii="Times New Roman" w:hAnsi="Times New Roman"/>
          <w:sz w:val="24"/>
          <w:szCs w:val="24"/>
        </w:rPr>
        <w:t xml:space="preserve"> Lam. </w:t>
      </w:r>
      <w:proofErr w:type="spellStart"/>
      <w:r w:rsidRPr="003828A8">
        <w:rPr>
          <w:rFonts w:ascii="Times New Roman" w:hAnsi="Times New Roman"/>
          <w:sz w:val="24"/>
          <w:szCs w:val="24"/>
        </w:rPr>
        <w:t>Subsp</w:t>
      </w:r>
      <w:proofErr w:type="spellEnd"/>
      <w:r w:rsidRPr="003828A8">
        <w:rPr>
          <w:rFonts w:ascii="Times New Roman" w:hAnsi="Times New Roman"/>
          <w:sz w:val="24"/>
          <w:szCs w:val="24"/>
        </w:rPr>
        <w:t>. Tomentosa)</w:t>
      </w:r>
    </w:p>
    <w:p w14:paraId="04637682"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Malva blanca (</w:t>
      </w:r>
      <w:r w:rsidRPr="003828A8">
        <w:rPr>
          <w:rFonts w:ascii="Times New Roman" w:hAnsi="Times New Roman"/>
          <w:i/>
          <w:iCs/>
          <w:sz w:val="24"/>
          <w:szCs w:val="24"/>
        </w:rPr>
        <w:t xml:space="preserve">Sida </w:t>
      </w:r>
      <w:proofErr w:type="spellStart"/>
      <w:r w:rsidRPr="003828A8">
        <w:rPr>
          <w:rFonts w:ascii="Times New Roman" w:hAnsi="Times New Roman"/>
          <w:i/>
          <w:iCs/>
          <w:sz w:val="24"/>
          <w:szCs w:val="24"/>
        </w:rPr>
        <w:t>cordifolia</w:t>
      </w:r>
      <w:proofErr w:type="spellEnd"/>
      <w:r w:rsidRPr="003828A8">
        <w:rPr>
          <w:rFonts w:ascii="Times New Roman" w:hAnsi="Times New Roman"/>
          <w:sz w:val="24"/>
          <w:szCs w:val="24"/>
        </w:rPr>
        <w:t xml:space="preserve"> L.)</w:t>
      </w:r>
    </w:p>
    <w:p w14:paraId="76C60D73"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Malva de Castilla (</w:t>
      </w:r>
      <w:r w:rsidRPr="003828A8">
        <w:rPr>
          <w:rFonts w:ascii="Times New Roman" w:hAnsi="Times New Roman"/>
          <w:i/>
          <w:iCs/>
          <w:sz w:val="24"/>
          <w:szCs w:val="24"/>
        </w:rPr>
        <w:t xml:space="preserve">Malva </w:t>
      </w:r>
      <w:proofErr w:type="spellStart"/>
      <w:r w:rsidRPr="003828A8">
        <w:rPr>
          <w:rFonts w:ascii="Times New Roman" w:hAnsi="Times New Roman"/>
          <w:i/>
          <w:iCs/>
          <w:sz w:val="24"/>
          <w:szCs w:val="24"/>
        </w:rPr>
        <w:t>sylvestris</w:t>
      </w:r>
      <w:proofErr w:type="spellEnd"/>
      <w:r w:rsidRPr="003828A8">
        <w:rPr>
          <w:rFonts w:ascii="Times New Roman" w:hAnsi="Times New Roman"/>
          <w:sz w:val="24"/>
          <w:szCs w:val="24"/>
        </w:rPr>
        <w:t xml:space="preserve"> L.)</w:t>
      </w:r>
    </w:p>
    <w:p w14:paraId="26FEE5C5"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Mamón macho (</w:t>
      </w:r>
      <w:proofErr w:type="spellStart"/>
      <w:r w:rsidRPr="003828A8">
        <w:rPr>
          <w:rFonts w:ascii="Times New Roman" w:hAnsi="Times New Roman"/>
          <w:i/>
          <w:iCs/>
          <w:sz w:val="24"/>
          <w:szCs w:val="24"/>
        </w:rPr>
        <w:t>Carica</w:t>
      </w:r>
      <w:proofErr w:type="spellEnd"/>
      <w:r w:rsidRPr="003828A8">
        <w:rPr>
          <w:rFonts w:ascii="Times New Roman" w:hAnsi="Times New Roman"/>
          <w:i/>
          <w:iCs/>
          <w:sz w:val="24"/>
          <w:szCs w:val="24"/>
        </w:rPr>
        <w:t xml:space="preserve"> papaya</w:t>
      </w:r>
      <w:r w:rsidRPr="003828A8">
        <w:rPr>
          <w:rFonts w:ascii="Times New Roman" w:hAnsi="Times New Roman"/>
          <w:sz w:val="24"/>
          <w:szCs w:val="24"/>
        </w:rPr>
        <w:t xml:space="preserve"> L.)</w:t>
      </w:r>
    </w:p>
    <w:p w14:paraId="1BC18D1C"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Mandarina (</w:t>
      </w:r>
      <w:r w:rsidRPr="003828A8">
        <w:rPr>
          <w:rFonts w:ascii="Times New Roman" w:hAnsi="Times New Roman"/>
          <w:i/>
          <w:iCs/>
          <w:sz w:val="24"/>
          <w:szCs w:val="24"/>
        </w:rPr>
        <w:t xml:space="preserve">Citrus </w:t>
      </w:r>
      <w:proofErr w:type="spellStart"/>
      <w:r w:rsidRPr="003828A8">
        <w:rPr>
          <w:rFonts w:ascii="Times New Roman" w:hAnsi="Times New Roman"/>
          <w:i/>
          <w:iCs/>
          <w:sz w:val="24"/>
          <w:szCs w:val="24"/>
        </w:rPr>
        <w:t>reticulata</w:t>
      </w:r>
      <w:proofErr w:type="spellEnd"/>
      <w:r w:rsidRPr="003828A8">
        <w:rPr>
          <w:rFonts w:ascii="Times New Roman" w:hAnsi="Times New Roman"/>
          <w:sz w:val="24"/>
          <w:szCs w:val="24"/>
        </w:rPr>
        <w:t xml:space="preserve"> Blanco)</w:t>
      </w:r>
    </w:p>
    <w:p w14:paraId="6B4F3D24"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Manzanilla (</w:t>
      </w:r>
      <w:r w:rsidRPr="003828A8">
        <w:rPr>
          <w:rFonts w:ascii="Times New Roman" w:hAnsi="Times New Roman"/>
          <w:i/>
          <w:iCs/>
          <w:sz w:val="24"/>
          <w:szCs w:val="24"/>
        </w:rPr>
        <w:t xml:space="preserve">Matricaria </w:t>
      </w:r>
      <w:proofErr w:type="spellStart"/>
      <w:r w:rsidRPr="003828A8">
        <w:rPr>
          <w:rFonts w:ascii="Times New Roman" w:hAnsi="Times New Roman"/>
          <w:i/>
          <w:iCs/>
          <w:sz w:val="24"/>
          <w:szCs w:val="24"/>
        </w:rPr>
        <w:t>recutita</w:t>
      </w:r>
      <w:proofErr w:type="spellEnd"/>
      <w:r w:rsidRPr="003828A8">
        <w:rPr>
          <w:rFonts w:ascii="Times New Roman" w:hAnsi="Times New Roman"/>
          <w:sz w:val="24"/>
          <w:szCs w:val="24"/>
        </w:rPr>
        <w:t xml:space="preserve"> L.)</w:t>
      </w:r>
    </w:p>
    <w:p w14:paraId="59E98357"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lang w:val="en-US"/>
        </w:rPr>
      </w:pPr>
      <w:r w:rsidRPr="003828A8">
        <w:rPr>
          <w:rFonts w:ascii="Times New Roman" w:hAnsi="Times New Roman"/>
          <w:sz w:val="24"/>
          <w:szCs w:val="24"/>
          <w:lang w:val="en-US"/>
        </w:rPr>
        <w:t>Marcela (</w:t>
      </w:r>
      <w:proofErr w:type="spellStart"/>
      <w:r w:rsidRPr="003828A8">
        <w:rPr>
          <w:rFonts w:ascii="Times New Roman" w:hAnsi="Times New Roman"/>
          <w:i/>
          <w:iCs/>
          <w:sz w:val="24"/>
          <w:szCs w:val="24"/>
          <w:lang w:val="en-US"/>
        </w:rPr>
        <w:t>Achyrocline</w:t>
      </w:r>
      <w:proofErr w:type="spellEnd"/>
      <w:r w:rsidRPr="003828A8">
        <w:rPr>
          <w:rFonts w:ascii="Times New Roman" w:hAnsi="Times New Roman"/>
          <w:i/>
          <w:iCs/>
          <w:sz w:val="24"/>
          <w:szCs w:val="24"/>
          <w:lang w:val="en-US"/>
        </w:rPr>
        <w:t xml:space="preserve"> </w:t>
      </w:r>
      <w:proofErr w:type="spellStart"/>
      <w:r w:rsidRPr="003828A8">
        <w:rPr>
          <w:rFonts w:ascii="Times New Roman" w:hAnsi="Times New Roman"/>
          <w:i/>
          <w:iCs/>
          <w:sz w:val="24"/>
          <w:szCs w:val="24"/>
          <w:lang w:val="en-US"/>
        </w:rPr>
        <w:t>satureioides</w:t>
      </w:r>
      <w:proofErr w:type="spellEnd"/>
      <w:r w:rsidRPr="003828A8">
        <w:rPr>
          <w:rFonts w:ascii="Times New Roman" w:hAnsi="Times New Roman"/>
          <w:sz w:val="24"/>
          <w:szCs w:val="24"/>
          <w:lang w:val="en-US"/>
        </w:rPr>
        <w:t xml:space="preserve"> (Lam) DC.)</w:t>
      </w:r>
    </w:p>
    <w:p w14:paraId="6E6084C8"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Mastuerzo (</w:t>
      </w:r>
      <w:proofErr w:type="spellStart"/>
      <w:r w:rsidRPr="003828A8">
        <w:rPr>
          <w:rFonts w:ascii="Times New Roman" w:hAnsi="Times New Roman"/>
          <w:i/>
          <w:iCs/>
          <w:sz w:val="24"/>
          <w:szCs w:val="24"/>
        </w:rPr>
        <w:t>Lepidium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bonariensis</w:t>
      </w:r>
      <w:proofErr w:type="spellEnd"/>
      <w:r w:rsidRPr="003828A8">
        <w:rPr>
          <w:rFonts w:ascii="Times New Roman" w:hAnsi="Times New Roman"/>
          <w:sz w:val="24"/>
          <w:szCs w:val="24"/>
        </w:rPr>
        <w:t xml:space="preserve"> L.)</w:t>
      </w:r>
    </w:p>
    <w:p w14:paraId="07D2E73E"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Mbarakaja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nambi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Dichondra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repens</w:t>
      </w:r>
      <w:proofErr w:type="spellEnd"/>
      <w:r w:rsidRPr="003828A8">
        <w:rPr>
          <w:rFonts w:ascii="Times New Roman" w:hAnsi="Times New Roman"/>
          <w:sz w:val="24"/>
          <w:szCs w:val="24"/>
        </w:rPr>
        <w:t xml:space="preserve"> Forst.)</w:t>
      </w:r>
    </w:p>
    <w:p w14:paraId="40FDEF4B"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Mbarakaja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nambi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Cayaponia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bonariensis</w:t>
      </w:r>
      <w:proofErr w:type="spellEnd"/>
      <w:r w:rsidRPr="003828A8">
        <w:rPr>
          <w:rFonts w:ascii="Times New Roman" w:hAnsi="Times New Roman"/>
          <w:sz w:val="24"/>
          <w:szCs w:val="24"/>
        </w:rPr>
        <w:t xml:space="preserve"> (Miller) </w:t>
      </w:r>
      <w:proofErr w:type="spellStart"/>
      <w:r w:rsidRPr="003828A8">
        <w:rPr>
          <w:rFonts w:ascii="Times New Roman" w:hAnsi="Times New Roman"/>
          <w:sz w:val="24"/>
          <w:szCs w:val="24"/>
        </w:rPr>
        <w:t>Martinez</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Croveto</w:t>
      </w:r>
      <w:proofErr w:type="spellEnd"/>
      <w:r w:rsidRPr="003828A8">
        <w:rPr>
          <w:rFonts w:ascii="Times New Roman" w:hAnsi="Times New Roman"/>
          <w:sz w:val="24"/>
          <w:szCs w:val="24"/>
        </w:rPr>
        <w:t>)</w:t>
      </w:r>
    </w:p>
    <w:p w14:paraId="68D1EBCE"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Mbokaja’i</w:t>
      </w:r>
      <w:proofErr w:type="spellEnd"/>
      <w:r w:rsidRPr="003828A8">
        <w:rPr>
          <w:rFonts w:ascii="Times New Roman" w:hAnsi="Times New Roman"/>
          <w:sz w:val="24"/>
          <w:szCs w:val="24"/>
        </w:rPr>
        <w:t xml:space="preserve"> rapo – </w:t>
      </w:r>
      <w:proofErr w:type="spellStart"/>
      <w:r w:rsidRPr="003828A8">
        <w:rPr>
          <w:rFonts w:ascii="Times New Roman" w:hAnsi="Times New Roman"/>
          <w:sz w:val="24"/>
          <w:szCs w:val="24"/>
        </w:rPr>
        <w:t>Mbokaja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ra’y</w:t>
      </w:r>
      <w:proofErr w:type="spellEnd"/>
      <w:r w:rsidRPr="003828A8">
        <w:rPr>
          <w:rFonts w:ascii="Times New Roman" w:hAnsi="Times New Roman"/>
          <w:sz w:val="24"/>
          <w:szCs w:val="24"/>
        </w:rPr>
        <w:t xml:space="preserve"> rapo (</w:t>
      </w:r>
      <w:proofErr w:type="spellStart"/>
      <w:r w:rsidRPr="003828A8">
        <w:rPr>
          <w:rFonts w:ascii="Times New Roman" w:hAnsi="Times New Roman"/>
          <w:i/>
          <w:iCs/>
          <w:sz w:val="24"/>
          <w:szCs w:val="24"/>
        </w:rPr>
        <w:t>Acrocomia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aculeata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Jacq</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Lodd</w:t>
      </w:r>
      <w:proofErr w:type="spellEnd"/>
      <w:r w:rsidRPr="003828A8">
        <w:rPr>
          <w:rFonts w:ascii="Times New Roman" w:hAnsi="Times New Roman"/>
          <w:sz w:val="24"/>
          <w:szCs w:val="24"/>
        </w:rPr>
        <w:t xml:space="preserve">. Ex </w:t>
      </w:r>
      <w:proofErr w:type="spellStart"/>
      <w:r w:rsidRPr="003828A8">
        <w:rPr>
          <w:rFonts w:ascii="Times New Roman" w:hAnsi="Times New Roman"/>
          <w:sz w:val="24"/>
          <w:szCs w:val="24"/>
        </w:rPr>
        <w:t>Mart</w:t>
      </w:r>
      <w:proofErr w:type="spellEnd"/>
      <w:r w:rsidRPr="003828A8">
        <w:rPr>
          <w:rFonts w:ascii="Times New Roman" w:hAnsi="Times New Roman"/>
          <w:sz w:val="24"/>
          <w:szCs w:val="24"/>
        </w:rPr>
        <w:t>.)</w:t>
      </w:r>
    </w:p>
    <w:p w14:paraId="58503CB0"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Mburukuja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Passiflora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caerulea</w:t>
      </w:r>
      <w:proofErr w:type="spellEnd"/>
      <w:r w:rsidRPr="003828A8">
        <w:rPr>
          <w:rFonts w:ascii="Times New Roman" w:hAnsi="Times New Roman"/>
          <w:sz w:val="24"/>
          <w:szCs w:val="24"/>
        </w:rPr>
        <w:t xml:space="preserve"> L.)</w:t>
      </w:r>
    </w:p>
    <w:p w14:paraId="193519A3"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Mburukuja’i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Passiflora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cincinnata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Mast</w:t>
      </w:r>
      <w:proofErr w:type="spellEnd"/>
      <w:r w:rsidRPr="003828A8">
        <w:rPr>
          <w:rFonts w:ascii="Times New Roman" w:hAnsi="Times New Roman"/>
          <w:sz w:val="24"/>
          <w:szCs w:val="24"/>
        </w:rPr>
        <w:t xml:space="preserve">.; P. </w:t>
      </w:r>
      <w:proofErr w:type="spellStart"/>
      <w:r w:rsidRPr="003828A8">
        <w:rPr>
          <w:rFonts w:ascii="Times New Roman" w:hAnsi="Times New Roman"/>
          <w:sz w:val="24"/>
          <w:szCs w:val="24"/>
        </w:rPr>
        <w:t>alata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Dryner</w:t>
      </w:r>
      <w:proofErr w:type="spellEnd"/>
      <w:r w:rsidRPr="003828A8">
        <w:rPr>
          <w:rFonts w:ascii="Times New Roman" w:hAnsi="Times New Roman"/>
          <w:sz w:val="24"/>
          <w:szCs w:val="24"/>
        </w:rPr>
        <w:t>)</w:t>
      </w:r>
    </w:p>
    <w:p w14:paraId="252532B2"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proofErr w:type="spellStart"/>
      <w:r w:rsidRPr="003828A8">
        <w:rPr>
          <w:rFonts w:ascii="Times New Roman" w:hAnsi="Times New Roman"/>
          <w:sz w:val="24"/>
          <w:szCs w:val="24"/>
        </w:rPr>
        <w:t>Mbuy</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sa’yju</w:t>
      </w:r>
      <w:proofErr w:type="spellEnd"/>
      <w:r w:rsidRPr="003828A8">
        <w:rPr>
          <w:rFonts w:ascii="Times New Roman" w:hAnsi="Times New Roman"/>
          <w:sz w:val="24"/>
          <w:szCs w:val="24"/>
        </w:rPr>
        <w:t xml:space="preserve"> – Cohete </w:t>
      </w:r>
      <w:proofErr w:type="spellStart"/>
      <w:r w:rsidRPr="003828A8">
        <w:rPr>
          <w:rFonts w:ascii="Times New Roman" w:hAnsi="Times New Roman"/>
          <w:sz w:val="24"/>
          <w:szCs w:val="24"/>
        </w:rPr>
        <w:t>ruguai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Solidago</w:t>
      </w:r>
      <w:proofErr w:type="spellEnd"/>
      <w:r w:rsidRPr="003828A8">
        <w:rPr>
          <w:rFonts w:ascii="Times New Roman" w:hAnsi="Times New Roman"/>
          <w:i/>
          <w:iCs/>
          <w:sz w:val="24"/>
          <w:szCs w:val="24"/>
        </w:rPr>
        <w:t xml:space="preserve"> chilensis</w:t>
      </w:r>
      <w:r w:rsidRPr="003828A8">
        <w:rPr>
          <w:rFonts w:ascii="Times New Roman" w:hAnsi="Times New Roman"/>
          <w:sz w:val="24"/>
          <w:szCs w:val="24"/>
        </w:rPr>
        <w:t xml:space="preserve"> </w:t>
      </w:r>
      <w:proofErr w:type="spellStart"/>
      <w:r w:rsidRPr="003828A8">
        <w:rPr>
          <w:rFonts w:ascii="Times New Roman" w:hAnsi="Times New Roman"/>
          <w:sz w:val="24"/>
          <w:szCs w:val="24"/>
        </w:rPr>
        <w:t>Meyen</w:t>
      </w:r>
      <w:proofErr w:type="spellEnd"/>
      <w:r w:rsidRPr="003828A8">
        <w:rPr>
          <w:rFonts w:ascii="Times New Roman" w:hAnsi="Times New Roman"/>
          <w:sz w:val="24"/>
          <w:szCs w:val="24"/>
        </w:rPr>
        <w:t>)</w:t>
      </w:r>
    </w:p>
    <w:p w14:paraId="1F169E26"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lang w:val="en-US"/>
        </w:rPr>
      </w:pPr>
      <w:proofErr w:type="spellStart"/>
      <w:r w:rsidRPr="003828A8">
        <w:rPr>
          <w:rFonts w:ascii="Times New Roman" w:hAnsi="Times New Roman"/>
          <w:sz w:val="24"/>
          <w:szCs w:val="24"/>
          <w:lang w:val="en-US"/>
        </w:rPr>
        <w:t>Menta’i</w:t>
      </w:r>
      <w:proofErr w:type="spellEnd"/>
      <w:r w:rsidRPr="003828A8">
        <w:rPr>
          <w:rFonts w:ascii="Times New Roman" w:hAnsi="Times New Roman"/>
          <w:sz w:val="24"/>
          <w:szCs w:val="24"/>
          <w:lang w:val="en-US"/>
        </w:rPr>
        <w:t xml:space="preserve"> (</w:t>
      </w:r>
      <w:r w:rsidRPr="003828A8">
        <w:rPr>
          <w:rFonts w:ascii="Times New Roman" w:hAnsi="Times New Roman"/>
          <w:i/>
          <w:iCs/>
          <w:sz w:val="24"/>
          <w:szCs w:val="24"/>
          <w:lang w:val="en-US"/>
        </w:rPr>
        <w:t>Mentha spp</w:t>
      </w:r>
      <w:r w:rsidRPr="003828A8">
        <w:rPr>
          <w:rFonts w:ascii="Times New Roman" w:hAnsi="Times New Roman"/>
          <w:sz w:val="24"/>
          <w:szCs w:val="24"/>
          <w:lang w:val="en-US"/>
        </w:rPr>
        <w:t xml:space="preserve">., </w:t>
      </w:r>
      <w:r w:rsidRPr="003828A8">
        <w:rPr>
          <w:rFonts w:ascii="Times New Roman" w:hAnsi="Times New Roman"/>
          <w:i/>
          <w:iCs/>
          <w:sz w:val="24"/>
          <w:szCs w:val="24"/>
          <w:lang w:val="en-US"/>
        </w:rPr>
        <w:t xml:space="preserve">M. </w:t>
      </w:r>
      <w:proofErr w:type="spellStart"/>
      <w:r w:rsidRPr="003828A8">
        <w:rPr>
          <w:rFonts w:ascii="Times New Roman" w:hAnsi="Times New Roman"/>
          <w:i/>
          <w:iCs/>
          <w:sz w:val="24"/>
          <w:szCs w:val="24"/>
          <w:lang w:val="en-US"/>
        </w:rPr>
        <w:t>piperita</w:t>
      </w:r>
      <w:proofErr w:type="spellEnd"/>
      <w:r w:rsidRPr="003828A8">
        <w:rPr>
          <w:rFonts w:ascii="Times New Roman" w:hAnsi="Times New Roman"/>
          <w:sz w:val="24"/>
          <w:szCs w:val="24"/>
          <w:lang w:val="en-US"/>
        </w:rPr>
        <w:t xml:space="preserve"> L.)</w:t>
      </w:r>
    </w:p>
    <w:p w14:paraId="41BDD638" w14:textId="77777777" w:rsidR="00552245" w:rsidRPr="003828A8" w:rsidRDefault="00552245" w:rsidP="00011074">
      <w:pPr>
        <w:pStyle w:val="Prrafodelista"/>
        <w:numPr>
          <w:ilvl w:val="0"/>
          <w:numId w:val="5"/>
        </w:numPr>
        <w:tabs>
          <w:tab w:val="left" w:pos="709"/>
        </w:tabs>
        <w:spacing w:line="256" w:lineRule="auto"/>
        <w:ind w:left="170" w:hanging="28"/>
        <w:jc w:val="both"/>
        <w:rPr>
          <w:rFonts w:ascii="Times New Roman" w:hAnsi="Times New Roman"/>
          <w:sz w:val="24"/>
          <w:szCs w:val="24"/>
        </w:rPr>
      </w:pPr>
      <w:r w:rsidRPr="003828A8">
        <w:rPr>
          <w:rFonts w:ascii="Times New Roman" w:hAnsi="Times New Roman"/>
          <w:sz w:val="24"/>
          <w:szCs w:val="24"/>
        </w:rPr>
        <w:t>Mora (</w:t>
      </w:r>
      <w:proofErr w:type="spellStart"/>
      <w:r w:rsidRPr="003828A8">
        <w:rPr>
          <w:rFonts w:ascii="Times New Roman" w:hAnsi="Times New Roman"/>
          <w:i/>
          <w:iCs/>
          <w:sz w:val="24"/>
          <w:szCs w:val="24"/>
        </w:rPr>
        <w:t>Morus</w:t>
      </w:r>
      <w:proofErr w:type="spellEnd"/>
      <w:r w:rsidRPr="003828A8">
        <w:rPr>
          <w:rFonts w:ascii="Times New Roman" w:hAnsi="Times New Roman"/>
          <w:i/>
          <w:iCs/>
          <w:sz w:val="24"/>
          <w:szCs w:val="24"/>
        </w:rPr>
        <w:t xml:space="preserve"> alba</w:t>
      </w:r>
      <w:r w:rsidRPr="003828A8">
        <w:rPr>
          <w:rFonts w:ascii="Times New Roman" w:hAnsi="Times New Roman"/>
          <w:sz w:val="24"/>
          <w:szCs w:val="24"/>
        </w:rPr>
        <w:t xml:space="preserve"> L.)</w:t>
      </w:r>
    </w:p>
    <w:p w14:paraId="2AD007F3"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r w:rsidRPr="003828A8">
        <w:rPr>
          <w:rFonts w:ascii="Times New Roman" w:hAnsi="Times New Roman"/>
          <w:sz w:val="24"/>
          <w:szCs w:val="24"/>
        </w:rPr>
        <w:t>Naranja agria (</w:t>
      </w:r>
      <w:r w:rsidRPr="003828A8">
        <w:rPr>
          <w:rFonts w:ascii="Times New Roman" w:hAnsi="Times New Roman"/>
          <w:i/>
          <w:iCs/>
          <w:sz w:val="24"/>
          <w:szCs w:val="24"/>
        </w:rPr>
        <w:t xml:space="preserve">Citrus </w:t>
      </w:r>
      <w:proofErr w:type="spellStart"/>
      <w:r w:rsidRPr="003828A8">
        <w:rPr>
          <w:rFonts w:ascii="Times New Roman" w:hAnsi="Times New Roman"/>
          <w:i/>
          <w:iCs/>
          <w:sz w:val="24"/>
          <w:szCs w:val="24"/>
        </w:rPr>
        <w:t>aurantium</w:t>
      </w:r>
      <w:proofErr w:type="spellEnd"/>
      <w:r w:rsidRPr="003828A8">
        <w:rPr>
          <w:rFonts w:ascii="Times New Roman" w:hAnsi="Times New Roman"/>
          <w:sz w:val="24"/>
          <w:szCs w:val="24"/>
        </w:rPr>
        <w:t xml:space="preserve"> L.) </w:t>
      </w:r>
    </w:p>
    <w:p w14:paraId="09CDB472"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r w:rsidRPr="003828A8">
        <w:rPr>
          <w:rFonts w:ascii="Times New Roman" w:hAnsi="Times New Roman"/>
          <w:sz w:val="24"/>
          <w:szCs w:val="24"/>
        </w:rPr>
        <w:t>Naranja dulce (</w:t>
      </w:r>
      <w:r w:rsidRPr="003828A8">
        <w:rPr>
          <w:rFonts w:ascii="Times New Roman" w:hAnsi="Times New Roman"/>
          <w:i/>
          <w:iCs/>
          <w:sz w:val="24"/>
          <w:szCs w:val="24"/>
        </w:rPr>
        <w:t xml:space="preserve">Citrus </w:t>
      </w:r>
      <w:proofErr w:type="spellStart"/>
      <w:r w:rsidRPr="003828A8">
        <w:rPr>
          <w:rFonts w:ascii="Times New Roman" w:hAnsi="Times New Roman"/>
          <w:i/>
          <w:iCs/>
          <w:sz w:val="24"/>
          <w:szCs w:val="24"/>
        </w:rPr>
        <w:t>sinensis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Osbeck</w:t>
      </w:r>
      <w:proofErr w:type="spellEnd"/>
      <w:r w:rsidRPr="003828A8">
        <w:rPr>
          <w:rFonts w:ascii="Times New Roman" w:hAnsi="Times New Roman"/>
          <w:sz w:val="24"/>
          <w:szCs w:val="24"/>
        </w:rPr>
        <w:t>)</w:t>
      </w:r>
    </w:p>
    <w:p w14:paraId="3390319D"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r w:rsidRPr="003828A8">
        <w:rPr>
          <w:rFonts w:ascii="Times New Roman" w:hAnsi="Times New Roman"/>
          <w:sz w:val="24"/>
          <w:szCs w:val="24"/>
        </w:rPr>
        <w:t>Níspero (</w:t>
      </w:r>
      <w:proofErr w:type="spellStart"/>
      <w:r w:rsidRPr="003828A8">
        <w:rPr>
          <w:rFonts w:ascii="Times New Roman" w:hAnsi="Times New Roman"/>
          <w:i/>
          <w:iCs/>
          <w:sz w:val="24"/>
          <w:szCs w:val="24"/>
        </w:rPr>
        <w:t>Eriobothrya</w:t>
      </w:r>
      <w:proofErr w:type="spellEnd"/>
      <w:r w:rsidRPr="003828A8">
        <w:rPr>
          <w:rFonts w:ascii="Times New Roman" w:hAnsi="Times New Roman"/>
          <w:i/>
          <w:iCs/>
          <w:sz w:val="24"/>
          <w:szCs w:val="24"/>
        </w:rPr>
        <w:t xml:space="preserve"> japónica</w:t>
      </w:r>
      <w:r w:rsidRPr="003828A8">
        <w:rPr>
          <w:rFonts w:ascii="Times New Roman" w:hAnsi="Times New Roman"/>
          <w:sz w:val="24"/>
          <w:szCs w:val="24"/>
        </w:rPr>
        <w:t xml:space="preserve"> (</w:t>
      </w:r>
      <w:proofErr w:type="spellStart"/>
      <w:r w:rsidRPr="003828A8">
        <w:rPr>
          <w:rFonts w:ascii="Times New Roman" w:hAnsi="Times New Roman"/>
          <w:sz w:val="24"/>
          <w:szCs w:val="24"/>
        </w:rPr>
        <w:t>Thunb</w:t>
      </w:r>
      <w:proofErr w:type="spellEnd"/>
      <w:r w:rsidRPr="003828A8">
        <w:rPr>
          <w:rFonts w:ascii="Times New Roman" w:hAnsi="Times New Roman"/>
          <w:sz w:val="24"/>
          <w:szCs w:val="24"/>
        </w:rPr>
        <w:t>.) Lindley)</w:t>
      </w:r>
    </w:p>
    <w:p w14:paraId="588956EB" w14:textId="77777777" w:rsidR="00502E16"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proofErr w:type="spellStart"/>
      <w:r w:rsidRPr="003828A8">
        <w:rPr>
          <w:rFonts w:ascii="Times New Roman" w:hAnsi="Times New Roman"/>
          <w:sz w:val="24"/>
          <w:szCs w:val="24"/>
        </w:rPr>
        <w:t>Ñandypa</w:t>
      </w:r>
      <w:proofErr w:type="spellEnd"/>
      <w:r w:rsidRPr="003828A8">
        <w:rPr>
          <w:rFonts w:ascii="Times New Roman" w:hAnsi="Times New Roman"/>
          <w:sz w:val="24"/>
          <w:szCs w:val="24"/>
        </w:rPr>
        <w:t xml:space="preserve"> (</w:t>
      </w:r>
      <w:r w:rsidRPr="003828A8">
        <w:rPr>
          <w:rFonts w:ascii="Times New Roman" w:hAnsi="Times New Roman"/>
          <w:i/>
          <w:iCs/>
          <w:sz w:val="24"/>
          <w:szCs w:val="24"/>
        </w:rPr>
        <w:t>Genipa americana</w:t>
      </w:r>
      <w:r w:rsidRPr="003828A8">
        <w:rPr>
          <w:rFonts w:ascii="Times New Roman" w:hAnsi="Times New Roman"/>
          <w:sz w:val="24"/>
          <w:szCs w:val="24"/>
        </w:rPr>
        <w:t xml:space="preserve"> L.)</w:t>
      </w:r>
    </w:p>
    <w:p w14:paraId="589C2F00" w14:textId="3928426E" w:rsidR="00552245" w:rsidRPr="003828A8" w:rsidRDefault="00552245" w:rsidP="00011074">
      <w:pPr>
        <w:pStyle w:val="Prrafodelista"/>
        <w:numPr>
          <w:ilvl w:val="0"/>
          <w:numId w:val="5"/>
        </w:numPr>
        <w:tabs>
          <w:tab w:val="left" w:pos="851"/>
        </w:tabs>
        <w:spacing w:line="257" w:lineRule="auto"/>
        <w:ind w:left="170" w:firstLine="114"/>
        <w:jc w:val="both"/>
        <w:rPr>
          <w:rFonts w:ascii="Times New Roman" w:hAnsi="Times New Roman"/>
          <w:sz w:val="24"/>
          <w:szCs w:val="24"/>
          <w:lang w:val="en-US"/>
        </w:rPr>
      </w:pPr>
      <w:proofErr w:type="spellStart"/>
      <w:r w:rsidRPr="003828A8">
        <w:rPr>
          <w:rFonts w:ascii="Times New Roman" w:hAnsi="Times New Roman"/>
          <w:sz w:val="24"/>
          <w:szCs w:val="24"/>
        </w:rPr>
        <w:t>Ñandypa</w:t>
      </w:r>
      <w:proofErr w:type="spellEnd"/>
      <w:r w:rsidRPr="003828A8">
        <w:rPr>
          <w:rFonts w:ascii="Times New Roman" w:hAnsi="Times New Roman"/>
          <w:sz w:val="24"/>
          <w:szCs w:val="24"/>
        </w:rPr>
        <w:t xml:space="preserve"> mi (</w:t>
      </w:r>
      <w:proofErr w:type="spellStart"/>
      <w:r w:rsidRPr="003828A8">
        <w:rPr>
          <w:rFonts w:ascii="Times New Roman" w:hAnsi="Times New Roman"/>
          <w:i/>
          <w:iCs/>
          <w:sz w:val="24"/>
          <w:szCs w:val="24"/>
        </w:rPr>
        <w:t>Sorocea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bonplandii</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Baill</w:t>
      </w:r>
      <w:proofErr w:type="spellEnd"/>
      <w:r w:rsidRPr="003828A8">
        <w:rPr>
          <w:rFonts w:ascii="Times New Roman" w:hAnsi="Times New Roman"/>
          <w:sz w:val="24"/>
          <w:szCs w:val="24"/>
        </w:rPr>
        <w:t xml:space="preserve">.) </w:t>
      </w:r>
      <w:r w:rsidRPr="003828A8">
        <w:rPr>
          <w:rFonts w:ascii="Times New Roman" w:hAnsi="Times New Roman"/>
          <w:sz w:val="24"/>
          <w:szCs w:val="24"/>
          <w:lang w:val="en-US"/>
        </w:rPr>
        <w:t xml:space="preserve">Burger; </w:t>
      </w:r>
      <w:r w:rsidRPr="003828A8">
        <w:rPr>
          <w:rFonts w:ascii="Times New Roman" w:hAnsi="Times New Roman"/>
          <w:i/>
          <w:iCs/>
          <w:sz w:val="24"/>
          <w:szCs w:val="24"/>
          <w:lang w:val="en-US"/>
        </w:rPr>
        <w:t xml:space="preserve">S. </w:t>
      </w:r>
      <w:proofErr w:type="spellStart"/>
      <w:r w:rsidRPr="003828A8">
        <w:rPr>
          <w:rFonts w:ascii="Times New Roman" w:hAnsi="Times New Roman"/>
          <w:i/>
          <w:iCs/>
          <w:sz w:val="24"/>
          <w:szCs w:val="24"/>
          <w:lang w:val="en-US"/>
        </w:rPr>
        <w:t>sprucei</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Baill</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Macbride</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subp</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saxicola</w:t>
      </w:r>
      <w:proofErr w:type="spellEnd"/>
      <w:r w:rsidRPr="003828A8">
        <w:rPr>
          <w:rFonts w:ascii="Times New Roman" w:hAnsi="Times New Roman"/>
          <w:sz w:val="24"/>
          <w:szCs w:val="24"/>
          <w:lang w:val="en-US"/>
        </w:rPr>
        <w:t xml:space="preserve"> (Hassler) C. C. Berg.)</w:t>
      </w:r>
    </w:p>
    <w:p w14:paraId="7AC3F8D3"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proofErr w:type="spellStart"/>
      <w:r w:rsidRPr="003828A8">
        <w:rPr>
          <w:rFonts w:ascii="Times New Roman" w:hAnsi="Times New Roman"/>
          <w:sz w:val="24"/>
          <w:szCs w:val="24"/>
        </w:rPr>
        <w:t>Ñangapiry</w:t>
      </w:r>
      <w:proofErr w:type="spellEnd"/>
      <w:r w:rsidRPr="003828A8">
        <w:rPr>
          <w:rFonts w:ascii="Times New Roman" w:hAnsi="Times New Roman"/>
          <w:sz w:val="24"/>
          <w:szCs w:val="24"/>
        </w:rPr>
        <w:t xml:space="preserve"> (</w:t>
      </w:r>
      <w:r w:rsidRPr="003828A8">
        <w:rPr>
          <w:rFonts w:ascii="Times New Roman" w:hAnsi="Times New Roman"/>
          <w:i/>
          <w:iCs/>
          <w:sz w:val="24"/>
          <w:szCs w:val="24"/>
        </w:rPr>
        <w:t xml:space="preserve">Eugenia </w:t>
      </w:r>
      <w:proofErr w:type="spellStart"/>
      <w:r w:rsidRPr="003828A8">
        <w:rPr>
          <w:rFonts w:ascii="Times New Roman" w:hAnsi="Times New Roman"/>
          <w:i/>
          <w:iCs/>
          <w:sz w:val="24"/>
          <w:szCs w:val="24"/>
        </w:rPr>
        <w:t>uniflora</w:t>
      </w:r>
      <w:proofErr w:type="spellEnd"/>
      <w:r w:rsidRPr="003828A8">
        <w:rPr>
          <w:rFonts w:ascii="Times New Roman" w:hAnsi="Times New Roman"/>
          <w:sz w:val="24"/>
          <w:szCs w:val="24"/>
        </w:rPr>
        <w:t xml:space="preserve"> L.)</w:t>
      </w:r>
    </w:p>
    <w:p w14:paraId="4B2DB116"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proofErr w:type="spellStart"/>
      <w:r w:rsidRPr="003828A8">
        <w:rPr>
          <w:rFonts w:ascii="Times New Roman" w:hAnsi="Times New Roman"/>
          <w:sz w:val="24"/>
          <w:szCs w:val="24"/>
        </w:rPr>
        <w:t>Ñuati</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pyta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Solanum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sisymbriifolium</w:t>
      </w:r>
      <w:proofErr w:type="spellEnd"/>
      <w:r w:rsidRPr="003828A8">
        <w:rPr>
          <w:rFonts w:ascii="Times New Roman" w:hAnsi="Times New Roman"/>
          <w:sz w:val="24"/>
          <w:szCs w:val="24"/>
        </w:rPr>
        <w:t xml:space="preserve"> Lam.)</w:t>
      </w:r>
    </w:p>
    <w:p w14:paraId="32EF6B57"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r w:rsidRPr="003828A8">
        <w:rPr>
          <w:rFonts w:ascii="Times New Roman" w:hAnsi="Times New Roman"/>
          <w:sz w:val="24"/>
          <w:szCs w:val="24"/>
        </w:rPr>
        <w:t>Orégano (</w:t>
      </w:r>
      <w:proofErr w:type="spellStart"/>
      <w:r w:rsidRPr="003828A8">
        <w:rPr>
          <w:rFonts w:ascii="Times New Roman" w:hAnsi="Times New Roman"/>
          <w:i/>
          <w:iCs/>
          <w:sz w:val="24"/>
          <w:szCs w:val="24"/>
        </w:rPr>
        <w:t>Origanum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vulgare</w:t>
      </w:r>
      <w:proofErr w:type="spellEnd"/>
      <w:r w:rsidRPr="003828A8">
        <w:rPr>
          <w:rFonts w:ascii="Times New Roman" w:hAnsi="Times New Roman"/>
          <w:i/>
          <w:iCs/>
          <w:sz w:val="24"/>
          <w:szCs w:val="24"/>
        </w:rPr>
        <w:t xml:space="preserve"> </w:t>
      </w:r>
      <w:r w:rsidRPr="003828A8">
        <w:rPr>
          <w:rFonts w:ascii="Times New Roman" w:hAnsi="Times New Roman"/>
          <w:sz w:val="24"/>
          <w:szCs w:val="24"/>
        </w:rPr>
        <w:t>L.)</w:t>
      </w:r>
    </w:p>
    <w:p w14:paraId="25F5B3FC"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proofErr w:type="spellStart"/>
      <w:r w:rsidRPr="003828A8">
        <w:rPr>
          <w:rFonts w:ascii="Times New Roman" w:hAnsi="Times New Roman"/>
          <w:sz w:val="24"/>
          <w:szCs w:val="24"/>
        </w:rPr>
        <w:t>Pacholi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Pogostemum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patchouli</w:t>
      </w:r>
      <w:proofErr w:type="spellEnd"/>
      <w:r w:rsidRPr="003828A8">
        <w:rPr>
          <w:rFonts w:ascii="Times New Roman" w:hAnsi="Times New Roman"/>
          <w:sz w:val="24"/>
          <w:szCs w:val="24"/>
        </w:rPr>
        <w:t xml:space="preserve"> Pellet.)</w:t>
      </w:r>
    </w:p>
    <w:p w14:paraId="5E069A0B"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r w:rsidRPr="003828A8">
        <w:rPr>
          <w:rFonts w:ascii="Times New Roman" w:hAnsi="Times New Roman"/>
          <w:sz w:val="24"/>
          <w:szCs w:val="24"/>
        </w:rPr>
        <w:t>Palo azul (</w:t>
      </w:r>
      <w:proofErr w:type="spellStart"/>
      <w:r w:rsidRPr="003828A8">
        <w:rPr>
          <w:rFonts w:ascii="Times New Roman" w:hAnsi="Times New Roman"/>
          <w:i/>
          <w:iCs/>
          <w:sz w:val="24"/>
          <w:szCs w:val="24"/>
        </w:rPr>
        <w:t>Cyclolepsis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genistoides</w:t>
      </w:r>
      <w:proofErr w:type="spellEnd"/>
      <w:r w:rsidRPr="003828A8">
        <w:rPr>
          <w:rFonts w:ascii="Times New Roman" w:hAnsi="Times New Roman"/>
          <w:sz w:val="24"/>
          <w:szCs w:val="24"/>
        </w:rPr>
        <w:t xml:space="preserve"> D. Don)</w:t>
      </w:r>
    </w:p>
    <w:p w14:paraId="3E508D7C"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lang w:val="en-US"/>
        </w:rPr>
      </w:pPr>
      <w:proofErr w:type="spellStart"/>
      <w:r w:rsidRPr="003828A8">
        <w:rPr>
          <w:rFonts w:ascii="Times New Roman" w:hAnsi="Times New Roman"/>
          <w:sz w:val="24"/>
          <w:szCs w:val="24"/>
          <w:lang w:val="en-US"/>
        </w:rPr>
        <w:t>Parapara’i</w:t>
      </w:r>
      <w:proofErr w:type="spellEnd"/>
      <w:r w:rsidRPr="003828A8">
        <w:rPr>
          <w:rFonts w:ascii="Times New Roman" w:hAnsi="Times New Roman"/>
          <w:sz w:val="24"/>
          <w:szCs w:val="24"/>
          <w:lang w:val="en-US"/>
        </w:rPr>
        <w:t xml:space="preserve"> (</w:t>
      </w:r>
      <w:r w:rsidRPr="003828A8">
        <w:rPr>
          <w:rFonts w:ascii="Times New Roman" w:hAnsi="Times New Roman"/>
          <w:i/>
          <w:iCs/>
          <w:sz w:val="24"/>
          <w:szCs w:val="24"/>
          <w:lang w:val="en-US"/>
        </w:rPr>
        <w:t xml:space="preserve">Phyllanthus </w:t>
      </w:r>
      <w:proofErr w:type="spellStart"/>
      <w:r w:rsidRPr="003828A8">
        <w:rPr>
          <w:rFonts w:ascii="Times New Roman" w:hAnsi="Times New Roman"/>
          <w:i/>
          <w:iCs/>
          <w:sz w:val="24"/>
          <w:szCs w:val="24"/>
          <w:lang w:val="en-US"/>
        </w:rPr>
        <w:t>orbiculatus</w:t>
      </w:r>
      <w:proofErr w:type="spellEnd"/>
      <w:r w:rsidRPr="003828A8">
        <w:rPr>
          <w:rFonts w:ascii="Times New Roman" w:hAnsi="Times New Roman"/>
          <w:sz w:val="24"/>
          <w:szCs w:val="24"/>
          <w:lang w:val="en-US"/>
        </w:rPr>
        <w:t xml:space="preserve"> Rich.; P. </w:t>
      </w:r>
      <w:proofErr w:type="spellStart"/>
      <w:r w:rsidRPr="003828A8">
        <w:rPr>
          <w:rFonts w:ascii="Times New Roman" w:hAnsi="Times New Roman"/>
          <w:sz w:val="24"/>
          <w:szCs w:val="24"/>
          <w:lang w:val="en-US"/>
        </w:rPr>
        <w:t>niruri</w:t>
      </w:r>
      <w:proofErr w:type="spellEnd"/>
      <w:r w:rsidRPr="003828A8">
        <w:rPr>
          <w:rFonts w:ascii="Times New Roman" w:hAnsi="Times New Roman"/>
          <w:sz w:val="24"/>
          <w:szCs w:val="24"/>
          <w:lang w:val="en-US"/>
        </w:rPr>
        <w:t xml:space="preserve"> L.)</w:t>
      </w:r>
    </w:p>
    <w:p w14:paraId="3350A0B2"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r w:rsidRPr="003828A8">
        <w:rPr>
          <w:rFonts w:ascii="Times New Roman" w:hAnsi="Times New Roman"/>
          <w:sz w:val="24"/>
          <w:szCs w:val="24"/>
        </w:rPr>
        <w:t>Pata de buey (</w:t>
      </w:r>
      <w:proofErr w:type="spellStart"/>
      <w:r w:rsidRPr="003828A8">
        <w:rPr>
          <w:rFonts w:ascii="Times New Roman" w:hAnsi="Times New Roman"/>
          <w:i/>
          <w:iCs/>
          <w:sz w:val="24"/>
          <w:szCs w:val="24"/>
        </w:rPr>
        <w:t>Bauhinia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forticata</w:t>
      </w:r>
      <w:proofErr w:type="spellEnd"/>
      <w:r w:rsidRPr="003828A8">
        <w:rPr>
          <w:rFonts w:ascii="Times New Roman" w:hAnsi="Times New Roman"/>
          <w:sz w:val="24"/>
          <w:szCs w:val="24"/>
        </w:rPr>
        <w:t xml:space="preserve"> Link </w:t>
      </w:r>
      <w:proofErr w:type="spellStart"/>
      <w:r w:rsidRPr="003828A8">
        <w:rPr>
          <w:rFonts w:ascii="Times New Roman" w:hAnsi="Times New Roman"/>
          <w:sz w:val="24"/>
          <w:szCs w:val="24"/>
        </w:rPr>
        <w:t>subs</w:t>
      </w:r>
      <w:proofErr w:type="spellEnd"/>
      <w:r w:rsidRPr="003828A8">
        <w:rPr>
          <w:rFonts w:ascii="Times New Roman" w:hAnsi="Times New Roman"/>
          <w:sz w:val="24"/>
          <w:szCs w:val="24"/>
        </w:rPr>
        <w:t xml:space="preserve">. Pruinosa (Vogel) Fortunato &amp; </w:t>
      </w:r>
      <w:proofErr w:type="spellStart"/>
      <w:r w:rsidRPr="003828A8">
        <w:rPr>
          <w:rFonts w:ascii="Times New Roman" w:hAnsi="Times New Roman"/>
          <w:sz w:val="24"/>
          <w:szCs w:val="24"/>
        </w:rPr>
        <w:t>Wunderlin</w:t>
      </w:r>
      <w:proofErr w:type="spellEnd"/>
      <w:r w:rsidRPr="003828A8">
        <w:rPr>
          <w:rFonts w:ascii="Times New Roman" w:hAnsi="Times New Roman"/>
          <w:sz w:val="24"/>
          <w:szCs w:val="24"/>
        </w:rPr>
        <w:t>)</w:t>
      </w:r>
    </w:p>
    <w:p w14:paraId="37318D8E"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r w:rsidRPr="003828A8">
        <w:rPr>
          <w:rFonts w:ascii="Times New Roman" w:hAnsi="Times New Roman"/>
          <w:sz w:val="24"/>
          <w:szCs w:val="24"/>
        </w:rPr>
        <w:t xml:space="preserve">Pata de </w:t>
      </w:r>
      <w:proofErr w:type="spellStart"/>
      <w:r w:rsidRPr="003828A8">
        <w:rPr>
          <w:rFonts w:ascii="Times New Roman" w:hAnsi="Times New Roman"/>
          <w:sz w:val="24"/>
          <w:szCs w:val="24"/>
        </w:rPr>
        <w:t>buey’i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Bauhinia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bauhinioides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Mart</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J.F.Macbr</w:t>
      </w:r>
      <w:proofErr w:type="spellEnd"/>
      <w:r w:rsidRPr="003828A8">
        <w:rPr>
          <w:rFonts w:ascii="Times New Roman" w:hAnsi="Times New Roman"/>
          <w:sz w:val="24"/>
          <w:szCs w:val="24"/>
        </w:rPr>
        <w:t>.)</w:t>
      </w:r>
    </w:p>
    <w:p w14:paraId="03103F9B" w14:textId="77777777" w:rsidR="00552245" w:rsidRPr="003828A8" w:rsidRDefault="00552245" w:rsidP="00011074">
      <w:pPr>
        <w:pStyle w:val="Prrafodelista"/>
        <w:numPr>
          <w:ilvl w:val="0"/>
          <w:numId w:val="5"/>
        </w:numPr>
        <w:tabs>
          <w:tab w:val="left" w:pos="851"/>
        </w:tabs>
        <w:spacing w:line="256" w:lineRule="auto"/>
        <w:ind w:left="170" w:firstLine="114"/>
        <w:jc w:val="both"/>
        <w:rPr>
          <w:rFonts w:ascii="Times New Roman" w:hAnsi="Times New Roman"/>
          <w:sz w:val="24"/>
          <w:szCs w:val="24"/>
        </w:rPr>
      </w:pPr>
      <w:r w:rsidRPr="003828A8">
        <w:rPr>
          <w:rFonts w:ascii="Times New Roman" w:hAnsi="Times New Roman"/>
          <w:sz w:val="24"/>
          <w:szCs w:val="24"/>
        </w:rPr>
        <w:t>Penicilina (</w:t>
      </w:r>
      <w:proofErr w:type="spellStart"/>
      <w:r w:rsidRPr="003828A8">
        <w:rPr>
          <w:rFonts w:ascii="Times New Roman" w:hAnsi="Times New Roman"/>
          <w:i/>
          <w:iCs/>
          <w:sz w:val="24"/>
          <w:szCs w:val="24"/>
        </w:rPr>
        <w:t>Alternanthera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brasiliana</w:t>
      </w:r>
      <w:proofErr w:type="spellEnd"/>
      <w:r w:rsidRPr="003828A8">
        <w:rPr>
          <w:rFonts w:ascii="Times New Roman" w:hAnsi="Times New Roman"/>
          <w:sz w:val="24"/>
          <w:szCs w:val="24"/>
        </w:rPr>
        <w:t xml:space="preserve"> (L.) OK.)</w:t>
      </w:r>
    </w:p>
    <w:p w14:paraId="2164C792"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proofErr w:type="spellStart"/>
      <w:r w:rsidRPr="003828A8">
        <w:rPr>
          <w:rFonts w:ascii="Times New Roman" w:hAnsi="Times New Roman"/>
          <w:sz w:val="24"/>
          <w:szCs w:val="24"/>
        </w:rPr>
        <w:t>Perdudilla</w:t>
      </w:r>
      <w:proofErr w:type="spellEnd"/>
      <w:r w:rsidRPr="003828A8">
        <w:rPr>
          <w:rFonts w:ascii="Times New Roman" w:hAnsi="Times New Roman"/>
          <w:sz w:val="24"/>
          <w:szCs w:val="24"/>
        </w:rPr>
        <w:t xml:space="preserve"> blanca (</w:t>
      </w:r>
      <w:proofErr w:type="spellStart"/>
      <w:r w:rsidRPr="003828A8">
        <w:rPr>
          <w:rFonts w:ascii="Times New Roman" w:hAnsi="Times New Roman"/>
          <w:i/>
          <w:iCs/>
          <w:sz w:val="24"/>
          <w:szCs w:val="24"/>
        </w:rPr>
        <w:t>Gomphrena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celosioides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Mart</w:t>
      </w:r>
      <w:proofErr w:type="spellEnd"/>
      <w:r w:rsidRPr="003828A8">
        <w:rPr>
          <w:rFonts w:ascii="Times New Roman" w:hAnsi="Times New Roman"/>
          <w:sz w:val="24"/>
          <w:szCs w:val="24"/>
        </w:rPr>
        <w:t xml:space="preserve">. Var. </w:t>
      </w:r>
      <w:proofErr w:type="spellStart"/>
      <w:r w:rsidRPr="003828A8">
        <w:rPr>
          <w:rFonts w:ascii="Times New Roman" w:hAnsi="Times New Roman"/>
          <w:sz w:val="24"/>
          <w:szCs w:val="24"/>
        </w:rPr>
        <w:t>celosioides</w:t>
      </w:r>
      <w:proofErr w:type="spellEnd"/>
      <w:r w:rsidRPr="003828A8">
        <w:rPr>
          <w:rFonts w:ascii="Times New Roman" w:hAnsi="Times New Roman"/>
          <w:sz w:val="24"/>
          <w:szCs w:val="24"/>
        </w:rPr>
        <w:t xml:space="preserve">; </w:t>
      </w:r>
      <w:r w:rsidRPr="003828A8">
        <w:rPr>
          <w:rFonts w:ascii="Times New Roman" w:hAnsi="Times New Roman"/>
          <w:i/>
          <w:iCs/>
          <w:sz w:val="24"/>
          <w:szCs w:val="24"/>
        </w:rPr>
        <w:t xml:space="preserve">G. </w:t>
      </w:r>
      <w:proofErr w:type="spellStart"/>
      <w:r w:rsidRPr="003828A8">
        <w:rPr>
          <w:rFonts w:ascii="Times New Roman" w:hAnsi="Times New Roman"/>
          <w:i/>
          <w:iCs/>
          <w:sz w:val="24"/>
          <w:szCs w:val="24"/>
        </w:rPr>
        <w:t>documbens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Jacq</w:t>
      </w:r>
      <w:proofErr w:type="spellEnd"/>
      <w:r w:rsidRPr="003828A8">
        <w:rPr>
          <w:rFonts w:ascii="Times New Roman" w:hAnsi="Times New Roman"/>
          <w:sz w:val="24"/>
          <w:szCs w:val="24"/>
        </w:rPr>
        <w:t>.)</w:t>
      </w:r>
    </w:p>
    <w:p w14:paraId="3248F09A"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proofErr w:type="spellStart"/>
      <w:r w:rsidRPr="003828A8">
        <w:rPr>
          <w:rFonts w:ascii="Times New Roman" w:hAnsi="Times New Roman"/>
          <w:sz w:val="24"/>
          <w:szCs w:val="24"/>
        </w:rPr>
        <w:t>Perdudilla</w:t>
      </w:r>
      <w:proofErr w:type="spellEnd"/>
      <w:r w:rsidRPr="003828A8">
        <w:rPr>
          <w:rFonts w:ascii="Times New Roman" w:hAnsi="Times New Roman"/>
          <w:sz w:val="24"/>
          <w:szCs w:val="24"/>
        </w:rPr>
        <w:t xml:space="preserve"> negra (</w:t>
      </w:r>
      <w:proofErr w:type="spellStart"/>
      <w:r w:rsidRPr="003828A8">
        <w:rPr>
          <w:rFonts w:ascii="Times New Roman" w:hAnsi="Times New Roman"/>
          <w:i/>
          <w:iCs/>
          <w:sz w:val="24"/>
          <w:szCs w:val="24"/>
        </w:rPr>
        <w:t>Alternathera</w:t>
      </w:r>
      <w:proofErr w:type="spellEnd"/>
      <w:r w:rsidRPr="003828A8">
        <w:rPr>
          <w:rFonts w:ascii="Times New Roman" w:hAnsi="Times New Roman"/>
          <w:i/>
          <w:iCs/>
          <w:sz w:val="24"/>
          <w:szCs w:val="24"/>
        </w:rPr>
        <w:t xml:space="preserve"> ficoidea</w:t>
      </w:r>
      <w:r w:rsidRPr="003828A8">
        <w:rPr>
          <w:rFonts w:ascii="Times New Roman" w:hAnsi="Times New Roman"/>
          <w:sz w:val="24"/>
          <w:szCs w:val="24"/>
        </w:rPr>
        <w:t xml:space="preserve"> (L.) P. </w:t>
      </w:r>
      <w:proofErr w:type="spellStart"/>
      <w:r w:rsidRPr="003828A8">
        <w:rPr>
          <w:rFonts w:ascii="Times New Roman" w:hAnsi="Times New Roman"/>
          <w:sz w:val="24"/>
          <w:szCs w:val="24"/>
        </w:rPr>
        <w:t>Beauv</w:t>
      </w:r>
      <w:proofErr w:type="spellEnd"/>
      <w:r w:rsidRPr="003828A8">
        <w:rPr>
          <w:rFonts w:ascii="Times New Roman" w:hAnsi="Times New Roman"/>
          <w:sz w:val="24"/>
          <w:szCs w:val="24"/>
        </w:rPr>
        <w:t>.)</w:t>
      </w:r>
    </w:p>
    <w:p w14:paraId="33431625"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proofErr w:type="spellStart"/>
      <w:r w:rsidRPr="003828A8">
        <w:rPr>
          <w:rFonts w:ascii="Times New Roman" w:hAnsi="Times New Roman"/>
          <w:sz w:val="24"/>
          <w:szCs w:val="24"/>
        </w:rPr>
        <w:t>Perdudilla</w:t>
      </w:r>
      <w:proofErr w:type="spellEnd"/>
      <w:r w:rsidRPr="003828A8">
        <w:rPr>
          <w:rFonts w:ascii="Times New Roman" w:hAnsi="Times New Roman"/>
          <w:sz w:val="24"/>
          <w:szCs w:val="24"/>
        </w:rPr>
        <w:t xml:space="preserve"> negra – Yerba de Pollo (</w:t>
      </w:r>
      <w:proofErr w:type="spellStart"/>
      <w:r w:rsidRPr="003828A8">
        <w:rPr>
          <w:rFonts w:ascii="Times New Roman" w:hAnsi="Times New Roman"/>
          <w:i/>
          <w:iCs/>
          <w:sz w:val="24"/>
          <w:szCs w:val="24"/>
        </w:rPr>
        <w:t>Alternanthera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pungens</w:t>
      </w:r>
      <w:proofErr w:type="spellEnd"/>
      <w:r w:rsidRPr="003828A8">
        <w:rPr>
          <w:rFonts w:ascii="Times New Roman" w:hAnsi="Times New Roman"/>
          <w:i/>
          <w:iCs/>
          <w:sz w:val="24"/>
          <w:szCs w:val="24"/>
        </w:rPr>
        <w:t xml:space="preserve"> </w:t>
      </w:r>
      <w:r w:rsidRPr="003828A8">
        <w:rPr>
          <w:rFonts w:ascii="Times New Roman" w:hAnsi="Times New Roman"/>
          <w:sz w:val="24"/>
          <w:szCs w:val="24"/>
        </w:rPr>
        <w:t>Kunth)</w:t>
      </w:r>
    </w:p>
    <w:p w14:paraId="2FB546E2"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Perejil (</w:t>
      </w:r>
      <w:proofErr w:type="spellStart"/>
      <w:r w:rsidRPr="003828A8">
        <w:rPr>
          <w:rFonts w:ascii="Times New Roman" w:hAnsi="Times New Roman"/>
          <w:i/>
          <w:iCs/>
          <w:sz w:val="24"/>
          <w:szCs w:val="24"/>
        </w:rPr>
        <w:t>Petroselium</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crispum</w:t>
      </w:r>
      <w:proofErr w:type="spellEnd"/>
      <w:r w:rsidRPr="003828A8">
        <w:rPr>
          <w:rFonts w:ascii="Times New Roman" w:hAnsi="Times New Roman"/>
          <w:sz w:val="24"/>
          <w:szCs w:val="24"/>
        </w:rPr>
        <w:t xml:space="preserve"> (Mill.) </w:t>
      </w:r>
      <w:proofErr w:type="spellStart"/>
      <w:r w:rsidRPr="003828A8">
        <w:rPr>
          <w:rFonts w:ascii="Times New Roman" w:hAnsi="Times New Roman"/>
          <w:sz w:val="24"/>
          <w:szCs w:val="24"/>
        </w:rPr>
        <w:t>Nym</w:t>
      </w:r>
      <w:proofErr w:type="spellEnd"/>
      <w:r w:rsidRPr="003828A8">
        <w:rPr>
          <w:rFonts w:ascii="Times New Roman" w:hAnsi="Times New Roman"/>
          <w:sz w:val="24"/>
          <w:szCs w:val="24"/>
        </w:rPr>
        <w:t>.)</w:t>
      </w:r>
    </w:p>
    <w:p w14:paraId="586D23D7"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proofErr w:type="spellStart"/>
      <w:r w:rsidRPr="003828A8">
        <w:rPr>
          <w:rFonts w:ascii="Times New Roman" w:hAnsi="Times New Roman"/>
          <w:sz w:val="24"/>
          <w:szCs w:val="24"/>
          <w:lang w:val="en-US"/>
        </w:rPr>
        <w:t>Poleo’i</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Alousia</w:t>
      </w:r>
      <w:proofErr w:type="spellEnd"/>
      <w:r w:rsidRPr="003828A8">
        <w:rPr>
          <w:rFonts w:ascii="Times New Roman" w:hAnsi="Times New Roman"/>
          <w:i/>
          <w:iCs/>
          <w:sz w:val="24"/>
          <w:szCs w:val="24"/>
          <w:lang w:val="en-US"/>
        </w:rPr>
        <w:t xml:space="preserve"> gratissima</w:t>
      </w:r>
      <w:r w:rsidRPr="003828A8">
        <w:rPr>
          <w:rFonts w:ascii="Times New Roman" w:hAnsi="Times New Roman"/>
          <w:sz w:val="24"/>
          <w:szCs w:val="24"/>
          <w:lang w:val="en-US"/>
        </w:rPr>
        <w:t xml:space="preserve"> (Gillies &amp; Hook.) </w:t>
      </w:r>
      <w:proofErr w:type="spellStart"/>
      <w:r w:rsidRPr="003828A8">
        <w:rPr>
          <w:rFonts w:ascii="Times New Roman" w:hAnsi="Times New Roman"/>
          <w:sz w:val="24"/>
          <w:szCs w:val="24"/>
        </w:rPr>
        <w:t>Tronc</w:t>
      </w:r>
      <w:proofErr w:type="spellEnd"/>
      <w:r w:rsidRPr="003828A8">
        <w:rPr>
          <w:rFonts w:ascii="Times New Roman" w:hAnsi="Times New Roman"/>
          <w:sz w:val="24"/>
          <w:szCs w:val="24"/>
        </w:rPr>
        <w:t>.)</w:t>
      </w:r>
    </w:p>
    <w:p w14:paraId="6E04E3D7"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Poleo de menta (</w:t>
      </w:r>
      <w:r w:rsidRPr="003828A8">
        <w:rPr>
          <w:rFonts w:ascii="Times New Roman" w:hAnsi="Times New Roman"/>
          <w:i/>
          <w:iCs/>
          <w:sz w:val="24"/>
          <w:szCs w:val="24"/>
        </w:rPr>
        <w:t xml:space="preserve">Salvia </w:t>
      </w:r>
      <w:proofErr w:type="spellStart"/>
      <w:r w:rsidRPr="003828A8">
        <w:rPr>
          <w:rFonts w:ascii="Times New Roman" w:hAnsi="Times New Roman"/>
          <w:i/>
          <w:iCs/>
          <w:sz w:val="24"/>
          <w:szCs w:val="24"/>
        </w:rPr>
        <w:t>verticillata</w:t>
      </w:r>
      <w:proofErr w:type="spellEnd"/>
      <w:r w:rsidRPr="003828A8">
        <w:rPr>
          <w:rFonts w:ascii="Times New Roman" w:hAnsi="Times New Roman"/>
          <w:sz w:val="24"/>
          <w:szCs w:val="24"/>
        </w:rPr>
        <w:t xml:space="preserve"> L.)</w:t>
      </w:r>
    </w:p>
    <w:p w14:paraId="4CA5AF28"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proofErr w:type="spellStart"/>
      <w:r w:rsidRPr="003828A8">
        <w:rPr>
          <w:rFonts w:ascii="Times New Roman" w:hAnsi="Times New Roman"/>
          <w:sz w:val="24"/>
          <w:szCs w:val="24"/>
        </w:rPr>
        <w:t>Pyno</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guasu</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Urera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baccifera</w:t>
      </w:r>
      <w:proofErr w:type="spellEnd"/>
      <w:r w:rsidRPr="003828A8">
        <w:rPr>
          <w:rFonts w:ascii="Times New Roman" w:hAnsi="Times New Roman"/>
          <w:sz w:val="24"/>
          <w:szCs w:val="24"/>
        </w:rPr>
        <w:t xml:space="preserve"> (L.) </w:t>
      </w:r>
      <w:proofErr w:type="spellStart"/>
      <w:r w:rsidRPr="003828A8">
        <w:rPr>
          <w:rFonts w:ascii="Times New Roman" w:hAnsi="Times New Roman"/>
          <w:sz w:val="24"/>
          <w:szCs w:val="24"/>
        </w:rPr>
        <w:t>Gaudich</w:t>
      </w:r>
      <w:proofErr w:type="spellEnd"/>
      <w:r w:rsidRPr="003828A8">
        <w:rPr>
          <w:rFonts w:ascii="Times New Roman" w:hAnsi="Times New Roman"/>
          <w:sz w:val="24"/>
          <w:szCs w:val="24"/>
        </w:rPr>
        <w:t xml:space="preserve">. Ex </w:t>
      </w:r>
      <w:proofErr w:type="spellStart"/>
      <w:r w:rsidRPr="003828A8">
        <w:rPr>
          <w:rFonts w:ascii="Times New Roman" w:hAnsi="Times New Roman"/>
          <w:sz w:val="24"/>
          <w:szCs w:val="24"/>
        </w:rPr>
        <w:t>Wedd</w:t>
      </w:r>
      <w:proofErr w:type="spellEnd"/>
      <w:r w:rsidRPr="003828A8">
        <w:rPr>
          <w:rFonts w:ascii="Times New Roman" w:hAnsi="Times New Roman"/>
          <w:sz w:val="24"/>
          <w:szCs w:val="24"/>
        </w:rPr>
        <w:t>.)</w:t>
      </w:r>
    </w:p>
    <w:p w14:paraId="0B3D7BB5"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proofErr w:type="spellStart"/>
      <w:r w:rsidRPr="003828A8">
        <w:rPr>
          <w:rFonts w:ascii="Times New Roman" w:hAnsi="Times New Roman"/>
          <w:sz w:val="24"/>
          <w:szCs w:val="24"/>
        </w:rPr>
        <w:t>Pyno’i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Urtica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spathulata</w:t>
      </w:r>
      <w:proofErr w:type="spellEnd"/>
      <w:r w:rsidRPr="003828A8">
        <w:rPr>
          <w:rFonts w:ascii="Times New Roman" w:hAnsi="Times New Roman"/>
          <w:sz w:val="24"/>
          <w:szCs w:val="24"/>
        </w:rPr>
        <w:t xml:space="preserve"> Sm.)</w:t>
      </w:r>
    </w:p>
    <w:p w14:paraId="50BF90FD"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Rábano (</w:t>
      </w:r>
      <w:proofErr w:type="spellStart"/>
      <w:r w:rsidRPr="003828A8">
        <w:rPr>
          <w:rFonts w:ascii="Times New Roman" w:hAnsi="Times New Roman"/>
          <w:i/>
          <w:iCs/>
          <w:sz w:val="24"/>
          <w:szCs w:val="24"/>
        </w:rPr>
        <w:t>Raphanus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sativus</w:t>
      </w:r>
      <w:proofErr w:type="spellEnd"/>
      <w:r w:rsidRPr="003828A8">
        <w:rPr>
          <w:rFonts w:ascii="Times New Roman" w:hAnsi="Times New Roman"/>
          <w:sz w:val="24"/>
          <w:szCs w:val="24"/>
        </w:rPr>
        <w:t xml:space="preserve"> L.)</w:t>
      </w:r>
    </w:p>
    <w:p w14:paraId="602A29A0"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Romero (</w:t>
      </w:r>
      <w:proofErr w:type="spellStart"/>
      <w:r w:rsidRPr="003828A8">
        <w:rPr>
          <w:rFonts w:ascii="Times New Roman" w:hAnsi="Times New Roman"/>
          <w:i/>
          <w:iCs/>
          <w:sz w:val="24"/>
          <w:szCs w:val="24"/>
        </w:rPr>
        <w:t>Rosmarius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officinalis</w:t>
      </w:r>
      <w:proofErr w:type="spellEnd"/>
      <w:r w:rsidRPr="003828A8">
        <w:rPr>
          <w:rFonts w:ascii="Times New Roman" w:hAnsi="Times New Roman"/>
          <w:sz w:val="24"/>
          <w:szCs w:val="24"/>
        </w:rPr>
        <w:t xml:space="preserve"> L.)</w:t>
      </w:r>
    </w:p>
    <w:p w14:paraId="4C8BD8A9"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 xml:space="preserve">Rosa china – Rosa </w:t>
      </w:r>
      <w:proofErr w:type="spellStart"/>
      <w:r w:rsidRPr="003828A8">
        <w:rPr>
          <w:rFonts w:ascii="Times New Roman" w:hAnsi="Times New Roman"/>
          <w:sz w:val="24"/>
          <w:szCs w:val="24"/>
        </w:rPr>
        <w:t>pytaite</w:t>
      </w:r>
      <w:proofErr w:type="spellEnd"/>
      <w:r w:rsidRPr="003828A8">
        <w:rPr>
          <w:rFonts w:ascii="Times New Roman" w:hAnsi="Times New Roman"/>
          <w:sz w:val="24"/>
          <w:szCs w:val="24"/>
        </w:rPr>
        <w:t xml:space="preserve"> (</w:t>
      </w:r>
      <w:r w:rsidRPr="003828A8">
        <w:rPr>
          <w:rFonts w:ascii="Times New Roman" w:hAnsi="Times New Roman"/>
          <w:i/>
          <w:iCs/>
          <w:sz w:val="24"/>
          <w:szCs w:val="24"/>
        </w:rPr>
        <w:t xml:space="preserve">Rosa </w:t>
      </w:r>
      <w:proofErr w:type="spellStart"/>
      <w:r w:rsidRPr="003828A8">
        <w:rPr>
          <w:rFonts w:ascii="Times New Roman" w:hAnsi="Times New Roman"/>
          <w:i/>
          <w:iCs/>
          <w:sz w:val="24"/>
          <w:szCs w:val="24"/>
        </w:rPr>
        <w:t>spp</w:t>
      </w:r>
      <w:proofErr w:type="spellEnd"/>
      <w:r w:rsidRPr="003828A8">
        <w:rPr>
          <w:rFonts w:ascii="Times New Roman" w:hAnsi="Times New Roman"/>
          <w:i/>
          <w:iCs/>
          <w:sz w:val="24"/>
          <w:szCs w:val="24"/>
        </w:rPr>
        <w:t>.)</w:t>
      </w:r>
    </w:p>
    <w:p w14:paraId="2C0396B3"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Rosa mosqueta (</w:t>
      </w:r>
      <w:r w:rsidRPr="003828A8">
        <w:rPr>
          <w:rFonts w:ascii="Times New Roman" w:hAnsi="Times New Roman"/>
          <w:i/>
          <w:iCs/>
          <w:sz w:val="24"/>
          <w:szCs w:val="24"/>
        </w:rPr>
        <w:t xml:space="preserve">Rosa </w:t>
      </w:r>
      <w:proofErr w:type="spellStart"/>
      <w:r w:rsidRPr="003828A8">
        <w:rPr>
          <w:rFonts w:ascii="Times New Roman" w:hAnsi="Times New Roman"/>
          <w:i/>
          <w:iCs/>
          <w:sz w:val="24"/>
          <w:szCs w:val="24"/>
        </w:rPr>
        <w:t>blanksiae</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Ait</w:t>
      </w:r>
      <w:proofErr w:type="spellEnd"/>
      <w:r w:rsidRPr="003828A8">
        <w:rPr>
          <w:rFonts w:ascii="Times New Roman" w:hAnsi="Times New Roman"/>
          <w:sz w:val="24"/>
          <w:szCs w:val="24"/>
        </w:rPr>
        <w:t>.)</w:t>
      </w:r>
    </w:p>
    <w:p w14:paraId="20B9198F"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Ruda (</w:t>
      </w:r>
      <w:r w:rsidRPr="003828A8">
        <w:rPr>
          <w:rFonts w:ascii="Times New Roman" w:hAnsi="Times New Roman"/>
          <w:i/>
          <w:iCs/>
          <w:sz w:val="24"/>
          <w:szCs w:val="24"/>
        </w:rPr>
        <w:t xml:space="preserve">Ruta </w:t>
      </w:r>
      <w:proofErr w:type="spellStart"/>
      <w:r w:rsidRPr="003828A8">
        <w:rPr>
          <w:rFonts w:ascii="Times New Roman" w:hAnsi="Times New Roman"/>
          <w:i/>
          <w:iCs/>
          <w:sz w:val="24"/>
          <w:szCs w:val="24"/>
        </w:rPr>
        <w:t>graveolens</w:t>
      </w:r>
      <w:proofErr w:type="spellEnd"/>
      <w:r w:rsidRPr="003828A8">
        <w:rPr>
          <w:rFonts w:ascii="Times New Roman" w:hAnsi="Times New Roman"/>
          <w:sz w:val="24"/>
          <w:szCs w:val="24"/>
        </w:rPr>
        <w:t xml:space="preserve"> L.)</w:t>
      </w:r>
    </w:p>
    <w:p w14:paraId="78165631"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Salvia (</w:t>
      </w:r>
      <w:proofErr w:type="spellStart"/>
      <w:r w:rsidRPr="003828A8">
        <w:rPr>
          <w:rFonts w:ascii="Times New Roman" w:hAnsi="Times New Roman"/>
          <w:i/>
          <w:iCs/>
          <w:sz w:val="24"/>
          <w:szCs w:val="24"/>
        </w:rPr>
        <w:t>Lippia</w:t>
      </w:r>
      <w:proofErr w:type="spellEnd"/>
      <w:r w:rsidRPr="003828A8">
        <w:rPr>
          <w:rFonts w:ascii="Times New Roman" w:hAnsi="Times New Roman"/>
          <w:i/>
          <w:iCs/>
          <w:sz w:val="24"/>
          <w:szCs w:val="24"/>
        </w:rPr>
        <w:t xml:space="preserve"> alba</w:t>
      </w:r>
      <w:r w:rsidRPr="003828A8">
        <w:rPr>
          <w:rFonts w:ascii="Times New Roman" w:hAnsi="Times New Roman"/>
          <w:sz w:val="24"/>
          <w:szCs w:val="24"/>
        </w:rPr>
        <w:t xml:space="preserve"> (Miller) N. E. Br. Ex Britton &amp; P. Wilson) </w:t>
      </w:r>
    </w:p>
    <w:p w14:paraId="0BF58E70"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Sandía (</w:t>
      </w:r>
      <w:proofErr w:type="spellStart"/>
      <w:r w:rsidRPr="003828A8">
        <w:rPr>
          <w:rFonts w:ascii="Times New Roman" w:hAnsi="Times New Roman"/>
          <w:i/>
          <w:iCs/>
          <w:sz w:val="24"/>
          <w:szCs w:val="24"/>
        </w:rPr>
        <w:t>Citrullus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vulgaris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Schrad</w:t>
      </w:r>
      <w:proofErr w:type="spellEnd"/>
      <w:r w:rsidRPr="003828A8">
        <w:rPr>
          <w:rFonts w:ascii="Times New Roman" w:hAnsi="Times New Roman"/>
          <w:sz w:val="24"/>
          <w:szCs w:val="24"/>
        </w:rPr>
        <w:t>.)</w:t>
      </w:r>
    </w:p>
    <w:p w14:paraId="6666233F"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Sangre de drago (</w:t>
      </w:r>
      <w:proofErr w:type="spellStart"/>
      <w:r w:rsidRPr="003828A8">
        <w:rPr>
          <w:rFonts w:ascii="Times New Roman" w:hAnsi="Times New Roman"/>
          <w:i/>
          <w:iCs/>
          <w:sz w:val="24"/>
          <w:szCs w:val="24"/>
        </w:rPr>
        <w:t>Croton</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urucurana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Baill</w:t>
      </w:r>
      <w:proofErr w:type="spellEnd"/>
      <w:r w:rsidRPr="003828A8">
        <w:rPr>
          <w:rFonts w:ascii="Times New Roman" w:hAnsi="Times New Roman"/>
          <w:sz w:val="24"/>
          <w:szCs w:val="24"/>
        </w:rPr>
        <w:t>.)</w:t>
      </w:r>
    </w:p>
    <w:p w14:paraId="77630971"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 xml:space="preserve">Santa Lucía </w:t>
      </w:r>
      <w:proofErr w:type="spellStart"/>
      <w:r w:rsidRPr="003828A8">
        <w:rPr>
          <w:rFonts w:ascii="Times New Roman" w:hAnsi="Times New Roman"/>
          <w:sz w:val="24"/>
          <w:szCs w:val="24"/>
        </w:rPr>
        <w:t>hovy</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Commelina</w:t>
      </w:r>
      <w:proofErr w:type="spellEnd"/>
      <w:r w:rsidRPr="003828A8">
        <w:rPr>
          <w:rFonts w:ascii="Times New Roman" w:hAnsi="Times New Roman"/>
          <w:i/>
          <w:iCs/>
          <w:sz w:val="24"/>
          <w:szCs w:val="24"/>
        </w:rPr>
        <w:t xml:space="preserve"> difusa</w:t>
      </w:r>
      <w:r w:rsidRPr="003828A8">
        <w:rPr>
          <w:rFonts w:ascii="Times New Roman" w:hAnsi="Times New Roman"/>
          <w:sz w:val="24"/>
          <w:szCs w:val="24"/>
        </w:rPr>
        <w:t xml:space="preserve"> </w:t>
      </w:r>
      <w:proofErr w:type="spellStart"/>
      <w:r w:rsidRPr="003828A8">
        <w:rPr>
          <w:rFonts w:ascii="Times New Roman" w:hAnsi="Times New Roman"/>
          <w:sz w:val="24"/>
          <w:szCs w:val="24"/>
        </w:rPr>
        <w:t>Burm</w:t>
      </w:r>
      <w:proofErr w:type="spellEnd"/>
      <w:r w:rsidRPr="003828A8">
        <w:rPr>
          <w:rFonts w:ascii="Times New Roman" w:hAnsi="Times New Roman"/>
          <w:sz w:val="24"/>
          <w:szCs w:val="24"/>
        </w:rPr>
        <w:t>. F.)</w:t>
      </w:r>
    </w:p>
    <w:p w14:paraId="2D6E20EC"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 xml:space="preserve">Santa Lucía </w:t>
      </w:r>
      <w:proofErr w:type="spellStart"/>
      <w:r w:rsidRPr="003828A8">
        <w:rPr>
          <w:rFonts w:ascii="Times New Roman" w:hAnsi="Times New Roman"/>
          <w:sz w:val="24"/>
          <w:szCs w:val="24"/>
        </w:rPr>
        <w:t>morotí</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Commelina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platyphylla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Klotzsch</w:t>
      </w:r>
      <w:proofErr w:type="spellEnd"/>
      <w:r w:rsidRPr="003828A8">
        <w:rPr>
          <w:rFonts w:ascii="Times New Roman" w:hAnsi="Times New Roman"/>
          <w:sz w:val="24"/>
          <w:szCs w:val="24"/>
        </w:rPr>
        <w:t xml:space="preserve"> ex </w:t>
      </w:r>
      <w:proofErr w:type="spellStart"/>
      <w:r w:rsidRPr="003828A8">
        <w:rPr>
          <w:rFonts w:ascii="Times New Roman" w:hAnsi="Times New Roman"/>
          <w:sz w:val="24"/>
          <w:szCs w:val="24"/>
        </w:rPr>
        <w:t>Seub</w:t>
      </w:r>
      <w:proofErr w:type="spellEnd"/>
      <w:r w:rsidRPr="003828A8">
        <w:rPr>
          <w:rFonts w:ascii="Times New Roman" w:hAnsi="Times New Roman"/>
          <w:sz w:val="24"/>
          <w:szCs w:val="24"/>
        </w:rPr>
        <w:t>.; C. erecta L.)</w:t>
      </w:r>
    </w:p>
    <w:p w14:paraId="74F1D4B9"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lang w:val="en-US"/>
        </w:rPr>
      </w:pPr>
      <w:proofErr w:type="spellStart"/>
      <w:r w:rsidRPr="003828A8">
        <w:rPr>
          <w:rFonts w:ascii="Times New Roman" w:hAnsi="Times New Roman"/>
          <w:sz w:val="24"/>
          <w:szCs w:val="24"/>
          <w:lang w:val="en-US"/>
        </w:rPr>
        <w:t>Sauco</w:t>
      </w:r>
      <w:proofErr w:type="spellEnd"/>
      <w:r w:rsidRPr="003828A8">
        <w:rPr>
          <w:rFonts w:ascii="Times New Roman" w:hAnsi="Times New Roman"/>
          <w:sz w:val="24"/>
          <w:szCs w:val="24"/>
          <w:lang w:val="en-US"/>
        </w:rPr>
        <w:t xml:space="preserve"> (</w:t>
      </w:r>
      <w:r w:rsidRPr="003828A8">
        <w:rPr>
          <w:rFonts w:ascii="Times New Roman" w:hAnsi="Times New Roman"/>
          <w:i/>
          <w:iCs/>
          <w:sz w:val="24"/>
          <w:szCs w:val="24"/>
          <w:lang w:val="en-US"/>
        </w:rPr>
        <w:t xml:space="preserve">Sambucus </w:t>
      </w:r>
      <w:proofErr w:type="spellStart"/>
      <w:r w:rsidRPr="003828A8">
        <w:rPr>
          <w:rFonts w:ascii="Times New Roman" w:hAnsi="Times New Roman"/>
          <w:i/>
          <w:iCs/>
          <w:sz w:val="24"/>
          <w:szCs w:val="24"/>
          <w:lang w:val="en-US"/>
        </w:rPr>
        <w:t>australis</w:t>
      </w:r>
      <w:proofErr w:type="spellEnd"/>
      <w:r w:rsidRPr="003828A8">
        <w:rPr>
          <w:rFonts w:ascii="Times New Roman" w:hAnsi="Times New Roman"/>
          <w:sz w:val="24"/>
          <w:szCs w:val="24"/>
          <w:lang w:val="en-US"/>
        </w:rPr>
        <w:t xml:space="preserve"> Cham &amp; </w:t>
      </w:r>
      <w:proofErr w:type="spellStart"/>
      <w:r w:rsidRPr="003828A8">
        <w:rPr>
          <w:rFonts w:ascii="Times New Roman" w:hAnsi="Times New Roman"/>
          <w:sz w:val="24"/>
          <w:szCs w:val="24"/>
          <w:lang w:val="en-US"/>
        </w:rPr>
        <w:t>Schl</w:t>
      </w:r>
      <w:proofErr w:type="spellEnd"/>
      <w:r w:rsidRPr="003828A8">
        <w:rPr>
          <w:rFonts w:ascii="Times New Roman" w:hAnsi="Times New Roman"/>
          <w:sz w:val="24"/>
          <w:szCs w:val="24"/>
          <w:lang w:val="en-US"/>
        </w:rPr>
        <w:t>.)</w:t>
      </w:r>
    </w:p>
    <w:p w14:paraId="7C7AB8FC"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Sen (</w:t>
      </w:r>
      <w:proofErr w:type="spellStart"/>
      <w:r w:rsidRPr="003828A8">
        <w:rPr>
          <w:rFonts w:ascii="Times New Roman" w:hAnsi="Times New Roman"/>
          <w:i/>
          <w:iCs/>
          <w:sz w:val="24"/>
          <w:szCs w:val="24"/>
        </w:rPr>
        <w:t>Cassia</w:t>
      </w:r>
      <w:proofErr w:type="spellEnd"/>
      <w:r w:rsidRPr="003828A8">
        <w:rPr>
          <w:rFonts w:ascii="Times New Roman" w:hAnsi="Times New Roman"/>
          <w:i/>
          <w:iCs/>
          <w:sz w:val="24"/>
          <w:szCs w:val="24"/>
        </w:rPr>
        <w:t xml:space="preserve"> angustifolia</w:t>
      </w:r>
      <w:r w:rsidRPr="003828A8">
        <w:rPr>
          <w:rFonts w:ascii="Times New Roman" w:hAnsi="Times New Roman"/>
          <w:sz w:val="24"/>
          <w:szCs w:val="24"/>
        </w:rPr>
        <w:t xml:space="preserve"> </w:t>
      </w:r>
      <w:proofErr w:type="spellStart"/>
      <w:r w:rsidRPr="003828A8">
        <w:rPr>
          <w:rFonts w:ascii="Times New Roman" w:hAnsi="Times New Roman"/>
          <w:sz w:val="24"/>
          <w:szCs w:val="24"/>
        </w:rPr>
        <w:t>Vahl</w:t>
      </w:r>
      <w:proofErr w:type="spellEnd"/>
      <w:r w:rsidRPr="003828A8">
        <w:rPr>
          <w:rFonts w:ascii="Times New Roman" w:hAnsi="Times New Roman"/>
          <w:sz w:val="24"/>
          <w:szCs w:val="24"/>
        </w:rPr>
        <w:t>.)</w:t>
      </w:r>
    </w:p>
    <w:p w14:paraId="0B179E73"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Siempre vive/a (</w:t>
      </w:r>
      <w:proofErr w:type="spellStart"/>
      <w:r w:rsidRPr="003828A8">
        <w:rPr>
          <w:rFonts w:ascii="Times New Roman" w:hAnsi="Times New Roman"/>
          <w:i/>
          <w:iCs/>
          <w:sz w:val="24"/>
          <w:szCs w:val="24"/>
        </w:rPr>
        <w:t>Gomphrena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perennis</w:t>
      </w:r>
      <w:proofErr w:type="spellEnd"/>
      <w:r w:rsidRPr="003828A8">
        <w:rPr>
          <w:rFonts w:ascii="Times New Roman" w:hAnsi="Times New Roman"/>
          <w:sz w:val="24"/>
          <w:szCs w:val="24"/>
        </w:rPr>
        <w:t xml:space="preserve"> L.)</w:t>
      </w:r>
    </w:p>
    <w:p w14:paraId="242661D8"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 xml:space="preserve">Siete sangría – </w:t>
      </w:r>
      <w:proofErr w:type="spellStart"/>
      <w:r w:rsidRPr="003828A8">
        <w:rPr>
          <w:rFonts w:ascii="Times New Roman" w:hAnsi="Times New Roman"/>
          <w:sz w:val="24"/>
          <w:szCs w:val="24"/>
        </w:rPr>
        <w:t>Perchicaria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Cuphea</w:t>
      </w:r>
      <w:proofErr w:type="spellEnd"/>
      <w:r w:rsidRPr="003828A8">
        <w:rPr>
          <w:rFonts w:ascii="Times New Roman" w:hAnsi="Times New Roman"/>
          <w:i/>
          <w:iCs/>
          <w:sz w:val="24"/>
          <w:szCs w:val="24"/>
        </w:rPr>
        <w:t xml:space="preserve"> racemosa</w:t>
      </w:r>
      <w:r w:rsidRPr="003828A8">
        <w:rPr>
          <w:rFonts w:ascii="Times New Roman" w:hAnsi="Times New Roman"/>
          <w:sz w:val="24"/>
          <w:szCs w:val="24"/>
        </w:rPr>
        <w:t xml:space="preserve"> (</w:t>
      </w:r>
      <w:proofErr w:type="spellStart"/>
      <w:r w:rsidRPr="003828A8">
        <w:rPr>
          <w:rFonts w:ascii="Times New Roman" w:hAnsi="Times New Roman"/>
          <w:sz w:val="24"/>
          <w:szCs w:val="24"/>
        </w:rPr>
        <w:t>L.f</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Spreng</w:t>
      </w:r>
      <w:proofErr w:type="spellEnd"/>
      <w:r w:rsidRPr="003828A8">
        <w:rPr>
          <w:rFonts w:ascii="Times New Roman" w:hAnsi="Times New Roman"/>
          <w:sz w:val="24"/>
          <w:szCs w:val="24"/>
        </w:rPr>
        <w:t>.)</w:t>
      </w:r>
    </w:p>
    <w:p w14:paraId="6F845A8E"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Sidra (</w:t>
      </w:r>
      <w:r w:rsidRPr="003828A8">
        <w:rPr>
          <w:rFonts w:ascii="Times New Roman" w:hAnsi="Times New Roman"/>
          <w:i/>
          <w:iCs/>
          <w:sz w:val="24"/>
          <w:szCs w:val="24"/>
        </w:rPr>
        <w:t xml:space="preserve">Citrus medica </w:t>
      </w:r>
      <w:r w:rsidRPr="003828A8">
        <w:rPr>
          <w:rFonts w:ascii="Times New Roman" w:hAnsi="Times New Roman"/>
          <w:sz w:val="24"/>
          <w:szCs w:val="24"/>
        </w:rPr>
        <w:t>L.)</w:t>
      </w:r>
    </w:p>
    <w:p w14:paraId="4392F78A"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proofErr w:type="spellStart"/>
      <w:r w:rsidRPr="003828A8">
        <w:rPr>
          <w:rFonts w:ascii="Times New Roman" w:hAnsi="Times New Roman"/>
          <w:sz w:val="24"/>
          <w:szCs w:val="24"/>
        </w:rPr>
        <w:t>Suico</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Tagetes</w:t>
      </w:r>
      <w:proofErr w:type="spellEnd"/>
      <w:r w:rsidRPr="003828A8">
        <w:rPr>
          <w:rFonts w:ascii="Times New Roman" w:hAnsi="Times New Roman"/>
          <w:i/>
          <w:iCs/>
          <w:sz w:val="24"/>
          <w:szCs w:val="24"/>
        </w:rPr>
        <w:t xml:space="preserve"> minuta</w:t>
      </w:r>
      <w:r w:rsidRPr="003828A8">
        <w:rPr>
          <w:rFonts w:ascii="Times New Roman" w:hAnsi="Times New Roman"/>
          <w:sz w:val="24"/>
          <w:szCs w:val="24"/>
        </w:rPr>
        <w:t xml:space="preserve"> L.)</w:t>
      </w:r>
    </w:p>
    <w:p w14:paraId="782F5002"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lang w:val="en-US"/>
        </w:rPr>
      </w:pPr>
      <w:proofErr w:type="spellStart"/>
      <w:r w:rsidRPr="003828A8">
        <w:rPr>
          <w:rFonts w:ascii="Times New Roman" w:hAnsi="Times New Roman"/>
          <w:sz w:val="24"/>
          <w:szCs w:val="24"/>
          <w:lang w:val="en-US"/>
        </w:rPr>
        <w:t>Tapekue</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Acanthospermum</w:t>
      </w:r>
      <w:proofErr w:type="spellEnd"/>
      <w:r w:rsidRPr="003828A8">
        <w:rPr>
          <w:rFonts w:ascii="Times New Roman" w:hAnsi="Times New Roman"/>
          <w:i/>
          <w:iCs/>
          <w:sz w:val="24"/>
          <w:szCs w:val="24"/>
          <w:lang w:val="en-US"/>
        </w:rPr>
        <w:t xml:space="preserve"> </w:t>
      </w:r>
      <w:proofErr w:type="spellStart"/>
      <w:r w:rsidRPr="003828A8">
        <w:rPr>
          <w:rFonts w:ascii="Times New Roman" w:hAnsi="Times New Roman"/>
          <w:i/>
          <w:iCs/>
          <w:sz w:val="24"/>
          <w:szCs w:val="24"/>
          <w:lang w:val="en-US"/>
        </w:rPr>
        <w:t>australe</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Loefl</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Kuntze</w:t>
      </w:r>
      <w:proofErr w:type="spellEnd"/>
      <w:r w:rsidRPr="003828A8">
        <w:rPr>
          <w:rFonts w:ascii="Times New Roman" w:hAnsi="Times New Roman"/>
          <w:sz w:val="24"/>
          <w:szCs w:val="24"/>
          <w:lang w:val="en-US"/>
        </w:rPr>
        <w:t>)</w:t>
      </w:r>
    </w:p>
    <w:p w14:paraId="4A1D45A0"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proofErr w:type="spellStart"/>
      <w:r w:rsidRPr="003828A8">
        <w:rPr>
          <w:rFonts w:ascii="Times New Roman" w:hAnsi="Times New Roman"/>
          <w:sz w:val="24"/>
          <w:szCs w:val="24"/>
        </w:rPr>
        <w:t>Tarope</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Dorstenia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brasiliensis</w:t>
      </w:r>
      <w:proofErr w:type="spellEnd"/>
      <w:r w:rsidRPr="003828A8">
        <w:rPr>
          <w:rFonts w:ascii="Times New Roman" w:hAnsi="Times New Roman"/>
          <w:sz w:val="24"/>
          <w:szCs w:val="24"/>
        </w:rPr>
        <w:t xml:space="preserve"> Lam.)</w:t>
      </w:r>
    </w:p>
    <w:p w14:paraId="6004F05A"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proofErr w:type="spellStart"/>
      <w:r w:rsidRPr="003828A8">
        <w:rPr>
          <w:rFonts w:ascii="Times New Roman" w:hAnsi="Times New Roman"/>
          <w:sz w:val="24"/>
          <w:szCs w:val="24"/>
        </w:rPr>
        <w:t>Tatu</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ruguai</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Stachytarpheta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cayannensis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Vahl</w:t>
      </w:r>
      <w:proofErr w:type="spellEnd"/>
      <w:r w:rsidRPr="003828A8">
        <w:rPr>
          <w:rFonts w:ascii="Times New Roman" w:hAnsi="Times New Roman"/>
          <w:sz w:val="24"/>
          <w:szCs w:val="24"/>
        </w:rPr>
        <w:t>.)</w:t>
      </w:r>
    </w:p>
    <w:p w14:paraId="388595BF" w14:textId="77777777" w:rsidR="00552245" w:rsidRPr="003828A8" w:rsidRDefault="00552245" w:rsidP="00011074">
      <w:pPr>
        <w:pStyle w:val="Prrafodelista"/>
        <w:numPr>
          <w:ilvl w:val="0"/>
          <w:numId w:val="5"/>
        </w:numPr>
        <w:tabs>
          <w:tab w:val="left" w:pos="851"/>
        </w:tabs>
        <w:spacing w:after="240" w:line="257" w:lineRule="auto"/>
        <w:ind w:left="284" w:firstLine="0"/>
        <w:jc w:val="both"/>
        <w:rPr>
          <w:rFonts w:ascii="Times New Roman" w:hAnsi="Times New Roman"/>
          <w:sz w:val="24"/>
          <w:szCs w:val="24"/>
        </w:rPr>
      </w:pPr>
      <w:r w:rsidRPr="003828A8">
        <w:rPr>
          <w:rFonts w:ascii="Times New Roman" w:hAnsi="Times New Roman"/>
          <w:sz w:val="24"/>
          <w:szCs w:val="24"/>
        </w:rPr>
        <w:t xml:space="preserve">Toronjil </w:t>
      </w:r>
      <w:proofErr w:type="spellStart"/>
      <w:r w:rsidRPr="003828A8">
        <w:rPr>
          <w:rFonts w:ascii="Times New Roman" w:hAnsi="Times New Roman"/>
          <w:sz w:val="24"/>
          <w:szCs w:val="24"/>
        </w:rPr>
        <w:t>guasu</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Leonotis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nepetaefolia</w:t>
      </w:r>
      <w:proofErr w:type="spellEnd"/>
      <w:r w:rsidRPr="003828A8">
        <w:rPr>
          <w:rFonts w:ascii="Times New Roman" w:hAnsi="Times New Roman"/>
          <w:sz w:val="24"/>
          <w:szCs w:val="24"/>
        </w:rPr>
        <w:t xml:space="preserve"> R. Brown)</w:t>
      </w:r>
    </w:p>
    <w:p w14:paraId="77CE8D2F"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 xml:space="preserve">Toronjil </w:t>
      </w:r>
      <w:proofErr w:type="spellStart"/>
      <w:r w:rsidRPr="003828A8">
        <w:rPr>
          <w:rFonts w:ascii="Times New Roman" w:hAnsi="Times New Roman"/>
          <w:sz w:val="24"/>
          <w:szCs w:val="24"/>
        </w:rPr>
        <w:t>Paragauy</w:t>
      </w:r>
      <w:proofErr w:type="spellEnd"/>
      <w:r w:rsidRPr="003828A8">
        <w:rPr>
          <w:rFonts w:ascii="Times New Roman" w:hAnsi="Times New Roman"/>
          <w:sz w:val="24"/>
          <w:szCs w:val="24"/>
        </w:rPr>
        <w:t xml:space="preserve"> (</w:t>
      </w:r>
      <w:r w:rsidRPr="003828A8">
        <w:rPr>
          <w:rFonts w:ascii="Times New Roman" w:hAnsi="Times New Roman"/>
          <w:i/>
          <w:iCs/>
          <w:sz w:val="24"/>
          <w:szCs w:val="24"/>
        </w:rPr>
        <w:t xml:space="preserve">Melissa </w:t>
      </w:r>
      <w:proofErr w:type="spellStart"/>
      <w:r w:rsidRPr="003828A8">
        <w:rPr>
          <w:rFonts w:ascii="Times New Roman" w:hAnsi="Times New Roman"/>
          <w:i/>
          <w:iCs/>
          <w:sz w:val="24"/>
          <w:szCs w:val="24"/>
        </w:rPr>
        <w:t>officinalis</w:t>
      </w:r>
      <w:proofErr w:type="spellEnd"/>
      <w:r w:rsidRPr="003828A8">
        <w:rPr>
          <w:rFonts w:ascii="Times New Roman" w:hAnsi="Times New Roman"/>
          <w:sz w:val="24"/>
          <w:szCs w:val="24"/>
        </w:rPr>
        <w:t xml:space="preserve"> L.)</w:t>
      </w:r>
    </w:p>
    <w:p w14:paraId="4A0B4B3F"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proofErr w:type="spellStart"/>
      <w:r w:rsidRPr="003828A8">
        <w:rPr>
          <w:rFonts w:ascii="Times New Roman" w:hAnsi="Times New Roman"/>
          <w:sz w:val="24"/>
          <w:szCs w:val="24"/>
        </w:rPr>
        <w:t>Tororatí</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Acicarpha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tribuloides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Juss</w:t>
      </w:r>
      <w:proofErr w:type="spellEnd"/>
      <w:r w:rsidRPr="003828A8">
        <w:rPr>
          <w:rFonts w:ascii="Times New Roman" w:hAnsi="Times New Roman"/>
          <w:sz w:val="24"/>
          <w:szCs w:val="24"/>
        </w:rPr>
        <w:t>.)</w:t>
      </w:r>
    </w:p>
    <w:p w14:paraId="2E527D70"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proofErr w:type="spellStart"/>
      <w:r w:rsidRPr="003828A8">
        <w:rPr>
          <w:rFonts w:ascii="Times New Roman" w:hAnsi="Times New Roman"/>
          <w:sz w:val="24"/>
          <w:szCs w:val="24"/>
        </w:rPr>
        <w:t>Tororati</w:t>
      </w:r>
      <w:proofErr w:type="spellEnd"/>
      <w:r w:rsidRPr="003828A8">
        <w:rPr>
          <w:rFonts w:ascii="Times New Roman" w:hAnsi="Times New Roman"/>
          <w:sz w:val="24"/>
          <w:szCs w:val="24"/>
        </w:rPr>
        <w:t xml:space="preserve"> - </w:t>
      </w:r>
      <w:proofErr w:type="spellStart"/>
      <w:r w:rsidRPr="003828A8">
        <w:rPr>
          <w:rFonts w:ascii="Times New Roman" w:hAnsi="Times New Roman"/>
          <w:sz w:val="24"/>
          <w:szCs w:val="24"/>
        </w:rPr>
        <w:t>Ovecha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ka’a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Acanthospermun</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hispidum</w:t>
      </w:r>
      <w:proofErr w:type="spellEnd"/>
      <w:r w:rsidRPr="003828A8">
        <w:rPr>
          <w:rFonts w:ascii="Times New Roman" w:hAnsi="Times New Roman"/>
          <w:sz w:val="24"/>
          <w:szCs w:val="24"/>
        </w:rPr>
        <w:t xml:space="preserve"> DC.)</w:t>
      </w:r>
    </w:p>
    <w:p w14:paraId="2DA30B74"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lang w:val="en-US"/>
        </w:rPr>
      </w:pPr>
      <w:proofErr w:type="spellStart"/>
      <w:r w:rsidRPr="003828A8">
        <w:rPr>
          <w:rFonts w:ascii="Times New Roman" w:hAnsi="Times New Roman"/>
          <w:sz w:val="24"/>
          <w:szCs w:val="24"/>
          <w:lang w:val="en-US"/>
        </w:rPr>
        <w:t>Tupasy</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kamby</w:t>
      </w:r>
      <w:proofErr w:type="spellEnd"/>
      <w:r w:rsidRPr="003828A8">
        <w:rPr>
          <w:rFonts w:ascii="Times New Roman" w:hAnsi="Times New Roman"/>
          <w:sz w:val="24"/>
          <w:szCs w:val="24"/>
          <w:lang w:val="en-US"/>
        </w:rPr>
        <w:t xml:space="preserve"> (</w:t>
      </w:r>
      <w:r w:rsidRPr="003828A8">
        <w:rPr>
          <w:rFonts w:ascii="Times New Roman" w:hAnsi="Times New Roman"/>
          <w:i/>
          <w:iCs/>
          <w:sz w:val="24"/>
          <w:szCs w:val="24"/>
          <w:lang w:val="en-US"/>
        </w:rPr>
        <w:t xml:space="preserve">Euphorbia </w:t>
      </w:r>
      <w:proofErr w:type="spellStart"/>
      <w:r w:rsidRPr="003828A8">
        <w:rPr>
          <w:rFonts w:ascii="Times New Roman" w:hAnsi="Times New Roman"/>
          <w:i/>
          <w:iCs/>
          <w:sz w:val="24"/>
          <w:szCs w:val="24"/>
          <w:lang w:val="en-US"/>
        </w:rPr>
        <w:t>serpens</w:t>
      </w:r>
      <w:proofErr w:type="spellEnd"/>
      <w:r w:rsidRPr="003828A8">
        <w:rPr>
          <w:rFonts w:ascii="Times New Roman" w:hAnsi="Times New Roman"/>
          <w:sz w:val="24"/>
          <w:szCs w:val="24"/>
          <w:lang w:val="en-US"/>
        </w:rPr>
        <w:t xml:space="preserve"> H.B.K.)</w:t>
      </w:r>
    </w:p>
    <w:p w14:paraId="62FB2BD8"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proofErr w:type="spellStart"/>
      <w:r w:rsidRPr="003828A8">
        <w:rPr>
          <w:rFonts w:ascii="Times New Roman" w:hAnsi="Times New Roman"/>
          <w:sz w:val="24"/>
          <w:szCs w:val="24"/>
        </w:rPr>
        <w:t>Typycha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hu</w:t>
      </w:r>
      <w:proofErr w:type="spellEnd"/>
      <w:r w:rsidRPr="003828A8">
        <w:rPr>
          <w:rFonts w:ascii="Times New Roman" w:hAnsi="Times New Roman"/>
          <w:sz w:val="24"/>
          <w:szCs w:val="24"/>
        </w:rPr>
        <w:t xml:space="preserve"> (</w:t>
      </w:r>
      <w:r w:rsidRPr="003828A8">
        <w:rPr>
          <w:rFonts w:ascii="Times New Roman" w:hAnsi="Times New Roman"/>
          <w:i/>
          <w:iCs/>
          <w:sz w:val="24"/>
          <w:szCs w:val="24"/>
        </w:rPr>
        <w:t xml:space="preserve">Sida </w:t>
      </w:r>
      <w:proofErr w:type="spellStart"/>
      <w:r w:rsidRPr="003828A8">
        <w:rPr>
          <w:rFonts w:ascii="Times New Roman" w:hAnsi="Times New Roman"/>
          <w:i/>
          <w:iCs/>
          <w:sz w:val="24"/>
          <w:szCs w:val="24"/>
        </w:rPr>
        <w:t>spinosa</w:t>
      </w:r>
      <w:proofErr w:type="spellEnd"/>
      <w:r w:rsidRPr="003828A8">
        <w:rPr>
          <w:rFonts w:ascii="Times New Roman" w:hAnsi="Times New Roman"/>
          <w:sz w:val="24"/>
          <w:szCs w:val="24"/>
        </w:rPr>
        <w:t xml:space="preserve"> L.)</w:t>
      </w:r>
    </w:p>
    <w:p w14:paraId="58CDDAFA"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proofErr w:type="spellStart"/>
      <w:r w:rsidRPr="003828A8">
        <w:rPr>
          <w:rFonts w:ascii="Times New Roman" w:hAnsi="Times New Roman"/>
          <w:sz w:val="24"/>
          <w:szCs w:val="24"/>
        </w:rPr>
        <w:t>Typycha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kuratu</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Scoparia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dulcis</w:t>
      </w:r>
      <w:proofErr w:type="spellEnd"/>
      <w:r w:rsidRPr="003828A8">
        <w:rPr>
          <w:rFonts w:ascii="Times New Roman" w:hAnsi="Times New Roman"/>
          <w:sz w:val="24"/>
          <w:szCs w:val="24"/>
        </w:rPr>
        <w:t xml:space="preserve"> L.)</w:t>
      </w:r>
    </w:p>
    <w:p w14:paraId="6C569D08"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proofErr w:type="spellStart"/>
      <w:r w:rsidRPr="003828A8">
        <w:rPr>
          <w:rFonts w:ascii="Times New Roman" w:hAnsi="Times New Roman"/>
          <w:sz w:val="24"/>
          <w:szCs w:val="24"/>
        </w:rPr>
        <w:t>Typycha</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ne</w:t>
      </w:r>
      <w:proofErr w:type="spellEnd"/>
      <w:r w:rsidRPr="003828A8">
        <w:rPr>
          <w:rFonts w:ascii="Times New Roman" w:hAnsi="Times New Roman"/>
          <w:sz w:val="24"/>
          <w:szCs w:val="24"/>
        </w:rPr>
        <w:t xml:space="preserve"> – </w:t>
      </w:r>
      <w:proofErr w:type="spellStart"/>
      <w:r w:rsidRPr="003828A8">
        <w:rPr>
          <w:rFonts w:ascii="Times New Roman" w:hAnsi="Times New Roman"/>
          <w:sz w:val="24"/>
          <w:szCs w:val="24"/>
        </w:rPr>
        <w:t>Typycha</w:t>
      </w:r>
      <w:proofErr w:type="spellEnd"/>
      <w:r w:rsidRPr="003828A8">
        <w:rPr>
          <w:rFonts w:ascii="Times New Roman" w:hAnsi="Times New Roman"/>
          <w:sz w:val="24"/>
          <w:szCs w:val="24"/>
        </w:rPr>
        <w:t xml:space="preserve"> Villeta (</w:t>
      </w:r>
      <w:proofErr w:type="spellStart"/>
      <w:r w:rsidRPr="003828A8">
        <w:rPr>
          <w:rFonts w:ascii="Times New Roman" w:hAnsi="Times New Roman"/>
          <w:i/>
          <w:iCs/>
          <w:sz w:val="24"/>
          <w:szCs w:val="24"/>
        </w:rPr>
        <w:t>Croton</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sparciflorus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Morong</w:t>
      </w:r>
      <w:proofErr w:type="spellEnd"/>
      <w:r w:rsidRPr="003828A8">
        <w:rPr>
          <w:rFonts w:ascii="Times New Roman" w:hAnsi="Times New Roman"/>
          <w:sz w:val="24"/>
          <w:szCs w:val="24"/>
        </w:rPr>
        <w:t>)</w:t>
      </w:r>
    </w:p>
    <w:p w14:paraId="51D3318B"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proofErr w:type="spellStart"/>
      <w:r w:rsidRPr="003828A8">
        <w:rPr>
          <w:rFonts w:ascii="Times New Roman" w:hAnsi="Times New Roman"/>
          <w:sz w:val="24"/>
          <w:szCs w:val="24"/>
        </w:rPr>
        <w:t>Uruku</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Bixa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orellana</w:t>
      </w:r>
      <w:proofErr w:type="spellEnd"/>
      <w:r w:rsidRPr="003828A8">
        <w:rPr>
          <w:rFonts w:ascii="Times New Roman" w:hAnsi="Times New Roman"/>
          <w:sz w:val="24"/>
          <w:szCs w:val="24"/>
        </w:rPr>
        <w:t xml:space="preserve"> L.)</w:t>
      </w:r>
    </w:p>
    <w:p w14:paraId="2E20823B"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proofErr w:type="spellStart"/>
      <w:r w:rsidRPr="003828A8">
        <w:rPr>
          <w:rFonts w:ascii="Times New Roman" w:hAnsi="Times New Roman"/>
          <w:sz w:val="24"/>
          <w:szCs w:val="24"/>
        </w:rPr>
        <w:t>Urusu</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he’é</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Rhynchosia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edulis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Griseb</w:t>
      </w:r>
      <w:proofErr w:type="spellEnd"/>
      <w:r w:rsidRPr="003828A8">
        <w:rPr>
          <w:rFonts w:ascii="Times New Roman" w:hAnsi="Times New Roman"/>
          <w:sz w:val="24"/>
          <w:szCs w:val="24"/>
        </w:rPr>
        <w:t>.)</w:t>
      </w:r>
    </w:p>
    <w:p w14:paraId="3030D804"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Valeriana (</w:t>
      </w:r>
      <w:r w:rsidRPr="003828A8">
        <w:rPr>
          <w:rFonts w:ascii="Times New Roman" w:hAnsi="Times New Roman"/>
          <w:i/>
          <w:iCs/>
          <w:sz w:val="24"/>
          <w:szCs w:val="24"/>
        </w:rPr>
        <w:t xml:space="preserve">Valeriana </w:t>
      </w:r>
      <w:proofErr w:type="spellStart"/>
      <w:r w:rsidRPr="003828A8">
        <w:rPr>
          <w:rFonts w:ascii="Times New Roman" w:hAnsi="Times New Roman"/>
          <w:i/>
          <w:iCs/>
          <w:sz w:val="24"/>
          <w:szCs w:val="24"/>
        </w:rPr>
        <w:t>officinalis</w:t>
      </w:r>
      <w:proofErr w:type="spellEnd"/>
      <w:r w:rsidRPr="003828A8">
        <w:rPr>
          <w:rFonts w:ascii="Times New Roman" w:hAnsi="Times New Roman"/>
          <w:sz w:val="24"/>
          <w:szCs w:val="24"/>
        </w:rPr>
        <w:t xml:space="preserve"> L.)</w:t>
      </w:r>
    </w:p>
    <w:p w14:paraId="5CDBEF56"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Verbena (</w:t>
      </w:r>
      <w:r w:rsidRPr="003828A8">
        <w:rPr>
          <w:rFonts w:ascii="Times New Roman" w:hAnsi="Times New Roman"/>
          <w:i/>
          <w:iCs/>
          <w:sz w:val="24"/>
          <w:szCs w:val="24"/>
        </w:rPr>
        <w:t xml:space="preserve">Verbena </w:t>
      </w:r>
      <w:proofErr w:type="spellStart"/>
      <w:r w:rsidRPr="003828A8">
        <w:rPr>
          <w:rFonts w:ascii="Times New Roman" w:hAnsi="Times New Roman"/>
          <w:i/>
          <w:iCs/>
          <w:sz w:val="24"/>
          <w:szCs w:val="24"/>
        </w:rPr>
        <w:t>litoralis</w:t>
      </w:r>
      <w:proofErr w:type="spellEnd"/>
      <w:r w:rsidRPr="003828A8">
        <w:rPr>
          <w:rFonts w:ascii="Times New Roman" w:hAnsi="Times New Roman"/>
          <w:sz w:val="24"/>
          <w:szCs w:val="24"/>
        </w:rPr>
        <w:t xml:space="preserve"> H.B.K.)</w:t>
      </w:r>
    </w:p>
    <w:p w14:paraId="7C79A6EE"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 xml:space="preserve">Vira </w:t>
      </w:r>
      <w:proofErr w:type="spellStart"/>
      <w:r w:rsidRPr="003828A8">
        <w:rPr>
          <w:rFonts w:ascii="Times New Roman" w:hAnsi="Times New Roman"/>
          <w:sz w:val="24"/>
          <w:szCs w:val="24"/>
        </w:rPr>
        <w:t>vira</w:t>
      </w:r>
      <w:proofErr w:type="spellEnd"/>
      <w:r w:rsidRPr="003828A8">
        <w:rPr>
          <w:rFonts w:ascii="Times New Roman" w:hAnsi="Times New Roman"/>
          <w:sz w:val="24"/>
          <w:szCs w:val="24"/>
        </w:rPr>
        <w:t xml:space="preserve"> (</w:t>
      </w:r>
      <w:proofErr w:type="spellStart"/>
      <w:r w:rsidRPr="003828A8">
        <w:rPr>
          <w:rFonts w:ascii="Times New Roman" w:hAnsi="Times New Roman"/>
          <w:i/>
          <w:iCs/>
          <w:sz w:val="24"/>
          <w:szCs w:val="24"/>
        </w:rPr>
        <w:t>Gamochaeta</w:t>
      </w:r>
      <w:proofErr w:type="spellEnd"/>
      <w:r w:rsidRPr="003828A8">
        <w:rPr>
          <w:rFonts w:ascii="Times New Roman" w:hAnsi="Times New Roman"/>
          <w:i/>
          <w:iCs/>
          <w:sz w:val="24"/>
          <w:szCs w:val="24"/>
        </w:rPr>
        <w:t xml:space="preserve"> americana</w:t>
      </w:r>
      <w:r w:rsidRPr="003828A8">
        <w:rPr>
          <w:rFonts w:ascii="Times New Roman" w:hAnsi="Times New Roman"/>
          <w:sz w:val="24"/>
          <w:szCs w:val="24"/>
        </w:rPr>
        <w:t xml:space="preserve"> L.)</w:t>
      </w:r>
    </w:p>
    <w:p w14:paraId="6205FFDB"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Yerba de la vida (</w:t>
      </w:r>
      <w:proofErr w:type="spellStart"/>
      <w:r w:rsidRPr="003828A8">
        <w:rPr>
          <w:rFonts w:ascii="Times New Roman" w:hAnsi="Times New Roman"/>
          <w:i/>
          <w:iCs/>
          <w:sz w:val="24"/>
          <w:szCs w:val="24"/>
        </w:rPr>
        <w:t>Heimia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salicifolia</w:t>
      </w:r>
      <w:proofErr w:type="spellEnd"/>
      <w:r w:rsidRPr="003828A8">
        <w:rPr>
          <w:rFonts w:ascii="Times New Roman" w:hAnsi="Times New Roman"/>
          <w:sz w:val="24"/>
          <w:szCs w:val="24"/>
        </w:rPr>
        <w:t xml:space="preserve"> (HBK) Link)</w:t>
      </w:r>
    </w:p>
    <w:p w14:paraId="1B355718"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Yerba de Lucero (</w:t>
      </w:r>
      <w:proofErr w:type="spellStart"/>
      <w:r w:rsidRPr="003828A8">
        <w:rPr>
          <w:rFonts w:ascii="Times New Roman" w:hAnsi="Times New Roman"/>
          <w:i/>
          <w:iCs/>
          <w:sz w:val="24"/>
          <w:szCs w:val="24"/>
        </w:rPr>
        <w:t>Pluchea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sagittalis</w:t>
      </w:r>
      <w:proofErr w:type="spellEnd"/>
      <w:r w:rsidRPr="003828A8">
        <w:rPr>
          <w:rFonts w:ascii="Times New Roman" w:hAnsi="Times New Roman"/>
          <w:sz w:val="24"/>
          <w:szCs w:val="24"/>
        </w:rPr>
        <w:t xml:space="preserve"> (La.) Cabrera)</w:t>
      </w:r>
    </w:p>
    <w:p w14:paraId="685AE1B9"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Yerba de Lucero (</w:t>
      </w:r>
      <w:proofErr w:type="spellStart"/>
      <w:r w:rsidRPr="003828A8">
        <w:rPr>
          <w:rFonts w:ascii="Times New Roman" w:hAnsi="Times New Roman"/>
          <w:i/>
          <w:iCs/>
          <w:sz w:val="24"/>
          <w:szCs w:val="24"/>
        </w:rPr>
        <w:t>Hyptis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nrevipes</w:t>
      </w:r>
      <w:proofErr w:type="spellEnd"/>
      <w:r w:rsidRPr="003828A8">
        <w:rPr>
          <w:rFonts w:ascii="Times New Roman" w:hAnsi="Times New Roman"/>
          <w:i/>
          <w:iCs/>
          <w:sz w:val="24"/>
          <w:szCs w:val="24"/>
        </w:rPr>
        <w:t xml:space="preserve"> </w:t>
      </w:r>
      <w:proofErr w:type="spellStart"/>
      <w:r w:rsidRPr="003828A8">
        <w:rPr>
          <w:rFonts w:ascii="Times New Roman" w:hAnsi="Times New Roman"/>
          <w:sz w:val="24"/>
          <w:szCs w:val="24"/>
        </w:rPr>
        <w:t>Poit</w:t>
      </w:r>
      <w:proofErr w:type="spellEnd"/>
      <w:r w:rsidRPr="003828A8">
        <w:rPr>
          <w:rFonts w:ascii="Times New Roman" w:hAnsi="Times New Roman"/>
          <w:sz w:val="24"/>
          <w:szCs w:val="24"/>
        </w:rPr>
        <w:t>)</w:t>
      </w:r>
    </w:p>
    <w:p w14:paraId="01926448"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Yerba buena (</w:t>
      </w:r>
      <w:proofErr w:type="spellStart"/>
      <w:r w:rsidRPr="003828A8">
        <w:rPr>
          <w:rFonts w:ascii="Times New Roman" w:hAnsi="Times New Roman"/>
          <w:i/>
          <w:iCs/>
          <w:sz w:val="24"/>
          <w:szCs w:val="24"/>
        </w:rPr>
        <w:t>Mentha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rotundifolia</w:t>
      </w:r>
      <w:proofErr w:type="spellEnd"/>
      <w:r w:rsidRPr="003828A8">
        <w:rPr>
          <w:rFonts w:ascii="Times New Roman" w:hAnsi="Times New Roman"/>
          <w:sz w:val="24"/>
          <w:szCs w:val="24"/>
        </w:rPr>
        <w:t xml:space="preserve"> (L.) </w:t>
      </w:r>
      <w:proofErr w:type="spellStart"/>
      <w:r w:rsidRPr="003828A8">
        <w:rPr>
          <w:rFonts w:ascii="Times New Roman" w:hAnsi="Times New Roman"/>
          <w:sz w:val="24"/>
          <w:szCs w:val="24"/>
        </w:rPr>
        <w:t>Huds</w:t>
      </w:r>
      <w:proofErr w:type="spellEnd"/>
      <w:r w:rsidRPr="003828A8">
        <w:rPr>
          <w:rFonts w:ascii="Times New Roman" w:hAnsi="Times New Roman"/>
          <w:sz w:val="24"/>
          <w:szCs w:val="24"/>
        </w:rPr>
        <w:t>.)</w:t>
      </w:r>
    </w:p>
    <w:p w14:paraId="681DCB1C"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Yerba mate (</w:t>
      </w:r>
      <w:proofErr w:type="spellStart"/>
      <w:r w:rsidRPr="003828A8">
        <w:rPr>
          <w:rFonts w:ascii="Times New Roman" w:hAnsi="Times New Roman"/>
          <w:i/>
          <w:iCs/>
          <w:sz w:val="24"/>
          <w:szCs w:val="24"/>
        </w:rPr>
        <w:t>Ilex</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paraguariensis</w:t>
      </w:r>
      <w:proofErr w:type="spellEnd"/>
      <w:r w:rsidRPr="003828A8">
        <w:rPr>
          <w:rFonts w:ascii="Times New Roman" w:hAnsi="Times New Roman"/>
          <w:sz w:val="24"/>
          <w:szCs w:val="24"/>
        </w:rPr>
        <w:t xml:space="preserve"> A. St.-</w:t>
      </w:r>
      <w:proofErr w:type="spellStart"/>
      <w:r w:rsidRPr="003828A8">
        <w:rPr>
          <w:rFonts w:ascii="Times New Roman" w:hAnsi="Times New Roman"/>
          <w:sz w:val="24"/>
          <w:szCs w:val="24"/>
        </w:rPr>
        <w:t>Hil</w:t>
      </w:r>
      <w:proofErr w:type="spellEnd"/>
      <w:r w:rsidRPr="003828A8">
        <w:rPr>
          <w:rFonts w:ascii="Times New Roman" w:hAnsi="Times New Roman"/>
          <w:sz w:val="24"/>
          <w:szCs w:val="24"/>
        </w:rPr>
        <w:t>.)</w:t>
      </w:r>
    </w:p>
    <w:p w14:paraId="5A05F0C6"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lang w:val="en-US"/>
        </w:rPr>
      </w:pPr>
      <w:proofErr w:type="spellStart"/>
      <w:r w:rsidRPr="003828A8">
        <w:rPr>
          <w:rFonts w:ascii="Times New Roman" w:hAnsi="Times New Roman"/>
          <w:sz w:val="24"/>
          <w:szCs w:val="24"/>
          <w:lang w:val="en-US"/>
        </w:rPr>
        <w:t>Yva</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sz w:val="24"/>
          <w:szCs w:val="24"/>
          <w:lang w:val="en-US"/>
        </w:rPr>
        <w:t>hái</w:t>
      </w:r>
      <w:proofErr w:type="spellEnd"/>
      <w:r w:rsidRPr="003828A8">
        <w:rPr>
          <w:rFonts w:ascii="Times New Roman" w:hAnsi="Times New Roman"/>
          <w:sz w:val="24"/>
          <w:szCs w:val="24"/>
          <w:lang w:val="en-US"/>
        </w:rPr>
        <w:t xml:space="preserve"> (</w:t>
      </w:r>
      <w:proofErr w:type="spellStart"/>
      <w:r w:rsidRPr="003828A8">
        <w:rPr>
          <w:rFonts w:ascii="Times New Roman" w:hAnsi="Times New Roman"/>
          <w:i/>
          <w:iCs/>
          <w:sz w:val="24"/>
          <w:szCs w:val="24"/>
          <w:lang w:val="en-US"/>
        </w:rPr>
        <w:t>Hexachlamys</w:t>
      </w:r>
      <w:proofErr w:type="spellEnd"/>
      <w:r w:rsidRPr="003828A8">
        <w:rPr>
          <w:rFonts w:ascii="Times New Roman" w:hAnsi="Times New Roman"/>
          <w:i/>
          <w:iCs/>
          <w:sz w:val="24"/>
          <w:szCs w:val="24"/>
          <w:lang w:val="en-US"/>
        </w:rPr>
        <w:t xml:space="preserve"> edulis</w:t>
      </w:r>
      <w:r w:rsidRPr="003828A8">
        <w:rPr>
          <w:rFonts w:ascii="Times New Roman" w:hAnsi="Times New Roman"/>
          <w:sz w:val="24"/>
          <w:szCs w:val="24"/>
          <w:lang w:val="en-US"/>
        </w:rPr>
        <w:t xml:space="preserve"> (O. Berg) </w:t>
      </w:r>
      <w:proofErr w:type="spellStart"/>
      <w:r w:rsidRPr="003828A8">
        <w:rPr>
          <w:rFonts w:ascii="Times New Roman" w:hAnsi="Times New Roman"/>
          <w:sz w:val="24"/>
          <w:szCs w:val="24"/>
          <w:lang w:val="en-US"/>
        </w:rPr>
        <w:t>Kausel</w:t>
      </w:r>
      <w:proofErr w:type="spellEnd"/>
      <w:r w:rsidRPr="003828A8">
        <w:rPr>
          <w:rFonts w:ascii="Times New Roman" w:hAnsi="Times New Roman"/>
          <w:sz w:val="24"/>
          <w:szCs w:val="24"/>
          <w:lang w:val="en-US"/>
        </w:rPr>
        <w:t xml:space="preserve"> &amp; D. Legrand.)</w:t>
      </w:r>
    </w:p>
    <w:p w14:paraId="30F2CE0C"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Zapallo (</w:t>
      </w:r>
      <w:proofErr w:type="spellStart"/>
      <w:r w:rsidRPr="003828A8">
        <w:rPr>
          <w:rFonts w:ascii="Times New Roman" w:hAnsi="Times New Roman"/>
          <w:i/>
          <w:iCs/>
          <w:sz w:val="24"/>
          <w:szCs w:val="24"/>
        </w:rPr>
        <w:t>Cucumis</w:t>
      </w:r>
      <w:proofErr w:type="spellEnd"/>
      <w:r w:rsidRPr="003828A8">
        <w:rPr>
          <w:rFonts w:ascii="Times New Roman" w:hAnsi="Times New Roman"/>
          <w:i/>
          <w:iCs/>
          <w:sz w:val="24"/>
          <w:szCs w:val="24"/>
        </w:rPr>
        <w:t xml:space="preserve"> máxima</w:t>
      </w:r>
      <w:r w:rsidRPr="003828A8">
        <w:rPr>
          <w:rFonts w:ascii="Times New Roman" w:hAnsi="Times New Roman"/>
          <w:sz w:val="24"/>
          <w:szCs w:val="24"/>
        </w:rPr>
        <w:t xml:space="preserve"> </w:t>
      </w:r>
      <w:proofErr w:type="spellStart"/>
      <w:r w:rsidRPr="003828A8">
        <w:rPr>
          <w:rFonts w:ascii="Times New Roman" w:hAnsi="Times New Roman"/>
          <w:sz w:val="24"/>
          <w:szCs w:val="24"/>
        </w:rPr>
        <w:t>Duch</w:t>
      </w:r>
      <w:proofErr w:type="spellEnd"/>
      <w:r w:rsidRPr="003828A8">
        <w:rPr>
          <w:rFonts w:ascii="Times New Roman" w:hAnsi="Times New Roman"/>
          <w:sz w:val="24"/>
          <w:szCs w:val="24"/>
        </w:rPr>
        <w:t>.)</w:t>
      </w:r>
    </w:p>
    <w:p w14:paraId="6DD76E56"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Zarzamora (</w:t>
      </w:r>
      <w:proofErr w:type="spellStart"/>
      <w:r w:rsidRPr="003828A8">
        <w:rPr>
          <w:rFonts w:ascii="Times New Roman" w:hAnsi="Times New Roman"/>
          <w:i/>
          <w:iCs/>
          <w:sz w:val="24"/>
          <w:szCs w:val="24"/>
        </w:rPr>
        <w:t>Muehlenbeckia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sagittifolia</w:t>
      </w:r>
      <w:proofErr w:type="spellEnd"/>
      <w:r w:rsidRPr="003828A8">
        <w:rPr>
          <w:rFonts w:ascii="Times New Roman" w:hAnsi="Times New Roman"/>
          <w:sz w:val="24"/>
          <w:szCs w:val="24"/>
        </w:rPr>
        <w:t xml:space="preserve"> (Ortega) </w:t>
      </w:r>
      <w:proofErr w:type="spellStart"/>
      <w:r w:rsidRPr="003828A8">
        <w:rPr>
          <w:rFonts w:ascii="Times New Roman" w:hAnsi="Times New Roman"/>
          <w:sz w:val="24"/>
          <w:szCs w:val="24"/>
        </w:rPr>
        <w:t>Meisn</w:t>
      </w:r>
      <w:proofErr w:type="spellEnd"/>
      <w:r w:rsidRPr="003828A8">
        <w:rPr>
          <w:rFonts w:ascii="Times New Roman" w:hAnsi="Times New Roman"/>
          <w:sz w:val="24"/>
          <w:szCs w:val="24"/>
        </w:rPr>
        <w:t>.)</w:t>
      </w:r>
    </w:p>
    <w:p w14:paraId="7CB0BA1F"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Zarzamora (</w:t>
      </w:r>
      <w:proofErr w:type="spellStart"/>
      <w:r w:rsidRPr="003828A8">
        <w:rPr>
          <w:rFonts w:ascii="Times New Roman" w:hAnsi="Times New Roman"/>
          <w:i/>
          <w:iCs/>
          <w:sz w:val="24"/>
          <w:szCs w:val="24"/>
        </w:rPr>
        <w:t>Rubus</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frutescens</w:t>
      </w:r>
      <w:proofErr w:type="spellEnd"/>
      <w:r w:rsidRPr="003828A8">
        <w:rPr>
          <w:rFonts w:ascii="Times New Roman" w:hAnsi="Times New Roman"/>
          <w:sz w:val="24"/>
          <w:szCs w:val="24"/>
        </w:rPr>
        <w:t xml:space="preserve"> L.)</w:t>
      </w:r>
    </w:p>
    <w:p w14:paraId="22E13239" w14:textId="77777777" w:rsidR="00552245" w:rsidRPr="003828A8" w:rsidRDefault="00552245" w:rsidP="00011074">
      <w:pPr>
        <w:pStyle w:val="Prrafodelista"/>
        <w:numPr>
          <w:ilvl w:val="0"/>
          <w:numId w:val="5"/>
        </w:numPr>
        <w:tabs>
          <w:tab w:val="left" w:pos="709"/>
        </w:tabs>
        <w:spacing w:line="256" w:lineRule="auto"/>
        <w:ind w:left="142" w:firstLine="0"/>
        <w:jc w:val="both"/>
        <w:rPr>
          <w:rFonts w:ascii="Times New Roman" w:hAnsi="Times New Roman"/>
          <w:sz w:val="24"/>
          <w:szCs w:val="24"/>
        </w:rPr>
      </w:pPr>
      <w:r w:rsidRPr="003828A8">
        <w:rPr>
          <w:rFonts w:ascii="Times New Roman" w:hAnsi="Times New Roman"/>
          <w:sz w:val="24"/>
          <w:szCs w:val="24"/>
        </w:rPr>
        <w:t>Zarzaparrilla (</w:t>
      </w:r>
      <w:proofErr w:type="spellStart"/>
      <w:r w:rsidRPr="003828A8">
        <w:rPr>
          <w:rFonts w:ascii="Times New Roman" w:hAnsi="Times New Roman"/>
          <w:i/>
          <w:iCs/>
          <w:sz w:val="24"/>
          <w:szCs w:val="24"/>
        </w:rPr>
        <w:t>Herreria</w:t>
      </w:r>
      <w:proofErr w:type="spellEnd"/>
      <w:r w:rsidRPr="003828A8">
        <w:rPr>
          <w:rFonts w:ascii="Times New Roman" w:hAnsi="Times New Roman"/>
          <w:i/>
          <w:iCs/>
          <w:sz w:val="24"/>
          <w:szCs w:val="24"/>
        </w:rPr>
        <w:t xml:space="preserve"> </w:t>
      </w:r>
      <w:proofErr w:type="spellStart"/>
      <w:r w:rsidRPr="003828A8">
        <w:rPr>
          <w:rFonts w:ascii="Times New Roman" w:hAnsi="Times New Roman"/>
          <w:i/>
          <w:iCs/>
          <w:sz w:val="24"/>
          <w:szCs w:val="24"/>
        </w:rPr>
        <w:t>montevidensis</w:t>
      </w:r>
      <w:proofErr w:type="spellEnd"/>
      <w:r w:rsidRPr="003828A8">
        <w:rPr>
          <w:rFonts w:ascii="Times New Roman" w:hAnsi="Times New Roman"/>
          <w:sz w:val="24"/>
          <w:szCs w:val="24"/>
        </w:rPr>
        <w:t xml:space="preserve"> </w:t>
      </w:r>
      <w:proofErr w:type="spellStart"/>
      <w:r w:rsidRPr="003828A8">
        <w:rPr>
          <w:rFonts w:ascii="Times New Roman" w:hAnsi="Times New Roman"/>
          <w:sz w:val="24"/>
          <w:szCs w:val="24"/>
        </w:rPr>
        <w:t>Klotzsch</w:t>
      </w:r>
      <w:proofErr w:type="spellEnd"/>
      <w:r w:rsidRPr="003828A8">
        <w:rPr>
          <w:rFonts w:ascii="Times New Roman" w:hAnsi="Times New Roman"/>
          <w:sz w:val="24"/>
          <w:szCs w:val="24"/>
        </w:rPr>
        <w:t xml:space="preserve"> ex </w:t>
      </w:r>
      <w:proofErr w:type="spellStart"/>
      <w:r w:rsidRPr="003828A8">
        <w:rPr>
          <w:rFonts w:ascii="Times New Roman" w:hAnsi="Times New Roman"/>
          <w:sz w:val="24"/>
          <w:szCs w:val="24"/>
        </w:rPr>
        <w:t>Griseb</w:t>
      </w:r>
      <w:proofErr w:type="spellEnd"/>
      <w:r w:rsidRPr="003828A8">
        <w:rPr>
          <w:rFonts w:ascii="Times New Roman" w:hAnsi="Times New Roman"/>
          <w:sz w:val="24"/>
          <w:szCs w:val="24"/>
        </w:rPr>
        <w:t>.)</w:t>
      </w:r>
    </w:p>
    <w:p w14:paraId="34506B08" w14:textId="77777777" w:rsidR="00552245" w:rsidRPr="003828A8" w:rsidRDefault="00552245" w:rsidP="007B5BC0">
      <w:pPr>
        <w:ind w:left="170"/>
        <w:contextualSpacing/>
        <w:mirrorIndents/>
        <w:jc w:val="both"/>
        <w:rPr>
          <w:sz w:val="24"/>
          <w:szCs w:val="24"/>
        </w:rPr>
      </w:pPr>
    </w:p>
    <w:p w14:paraId="0C26DFD6" w14:textId="77777777" w:rsidR="00552245" w:rsidRPr="003828A8" w:rsidRDefault="00552245" w:rsidP="007B5BC0">
      <w:pPr>
        <w:pStyle w:val="Prrafodelista"/>
        <w:ind w:left="170"/>
        <w:mirrorIndents/>
        <w:jc w:val="both"/>
        <w:rPr>
          <w:rFonts w:ascii="Times New Roman" w:hAnsi="Times New Roman"/>
          <w:sz w:val="24"/>
          <w:szCs w:val="24"/>
        </w:rPr>
      </w:pPr>
      <w:r w:rsidRPr="003828A8">
        <w:rPr>
          <w:rFonts w:ascii="Times New Roman" w:hAnsi="Times New Roman"/>
          <w:b/>
          <w:bCs/>
          <w:sz w:val="24"/>
          <w:szCs w:val="24"/>
        </w:rPr>
        <w:br w:type="page"/>
      </w:r>
    </w:p>
    <w:p w14:paraId="4A65C49F" w14:textId="00130DC5" w:rsidR="00552245" w:rsidRPr="003828A8" w:rsidRDefault="00552245" w:rsidP="00FE53F8">
      <w:pPr>
        <w:ind w:left="170"/>
        <w:contextualSpacing/>
        <w:mirrorIndents/>
        <w:jc w:val="center"/>
        <w:rPr>
          <w:rFonts w:ascii="Times New Roman" w:hAnsi="Times New Roman"/>
          <w:b/>
          <w:bCs/>
          <w:sz w:val="24"/>
          <w:szCs w:val="24"/>
        </w:rPr>
      </w:pPr>
      <w:r w:rsidRPr="003828A8">
        <w:rPr>
          <w:rFonts w:ascii="Times New Roman" w:hAnsi="Times New Roman"/>
          <w:b/>
          <w:bCs/>
          <w:sz w:val="24"/>
          <w:szCs w:val="24"/>
        </w:rPr>
        <w:t>ANEXO V</w:t>
      </w:r>
    </w:p>
    <w:p w14:paraId="3D34E439" w14:textId="77777777" w:rsidR="00552245" w:rsidRPr="003828A8" w:rsidRDefault="00552245" w:rsidP="00FE53F8">
      <w:pPr>
        <w:ind w:left="170"/>
        <w:contextualSpacing/>
        <w:mirrorIndents/>
        <w:jc w:val="center"/>
        <w:rPr>
          <w:rFonts w:ascii="Times New Roman" w:hAnsi="Times New Roman"/>
          <w:b/>
          <w:bCs/>
          <w:sz w:val="24"/>
          <w:szCs w:val="24"/>
        </w:rPr>
      </w:pPr>
    </w:p>
    <w:p w14:paraId="31243E18" w14:textId="42A17940" w:rsidR="00552245" w:rsidRPr="003828A8" w:rsidRDefault="00552245" w:rsidP="00FE53F8">
      <w:pPr>
        <w:ind w:left="170"/>
        <w:contextualSpacing/>
        <w:mirrorIndents/>
        <w:jc w:val="center"/>
        <w:rPr>
          <w:rFonts w:ascii="Times New Roman" w:hAnsi="Times New Roman"/>
          <w:b/>
          <w:bCs/>
          <w:sz w:val="24"/>
          <w:szCs w:val="24"/>
        </w:rPr>
      </w:pPr>
      <w:r w:rsidRPr="003828A8">
        <w:rPr>
          <w:rFonts w:ascii="Times New Roman" w:hAnsi="Times New Roman"/>
          <w:b/>
          <w:bCs/>
          <w:sz w:val="24"/>
          <w:szCs w:val="24"/>
        </w:rPr>
        <w:t xml:space="preserve">LISTADO DE DROGAS VEGETALES </w:t>
      </w:r>
      <w:r w:rsidR="009609F5" w:rsidRPr="003828A8">
        <w:rPr>
          <w:rFonts w:ascii="Times New Roman" w:hAnsi="Times New Roman"/>
          <w:b/>
          <w:bCs/>
          <w:sz w:val="24"/>
          <w:szCs w:val="24"/>
        </w:rPr>
        <w:t>CON ACCIÓN RESTRINGIDA</w:t>
      </w:r>
    </w:p>
    <w:p w14:paraId="566EDAF6" w14:textId="77777777" w:rsidR="00552245" w:rsidRPr="003828A8" w:rsidRDefault="00552245" w:rsidP="007B5BC0">
      <w:pPr>
        <w:ind w:left="170"/>
        <w:contextualSpacing/>
        <w:mirrorIndents/>
        <w:jc w:val="both"/>
        <w:rPr>
          <w:rFonts w:ascii="Times New Roman" w:hAnsi="Times New Roman"/>
          <w:iCs/>
          <w:sz w:val="24"/>
          <w:szCs w:val="24"/>
        </w:rPr>
      </w:pPr>
    </w:p>
    <w:p w14:paraId="75D2EAB4" w14:textId="77777777" w:rsidR="00552245" w:rsidRPr="003828A8" w:rsidRDefault="00552245" w:rsidP="007B5BC0">
      <w:pPr>
        <w:ind w:left="170"/>
        <w:contextualSpacing/>
        <w:mirrorIndents/>
        <w:jc w:val="both"/>
        <w:rPr>
          <w:rFonts w:ascii="Times New Roman" w:hAnsi="Times New Roman"/>
          <w:iCs/>
          <w:sz w:val="24"/>
          <w:szCs w:val="24"/>
        </w:rPr>
      </w:pPr>
    </w:p>
    <w:p w14:paraId="2F4F527A" w14:textId="45BC6C9E" w:rsidR="00A720EA" w:rsidRPr="003828A8" w:rsidRDefault="009609F5" w:rsidP="007B5BC0">
      <w:pPr>
        <w:ind w:left="170"/>
        <w:contextualSpacing/>
        <w:mirrorIndents/>
        <w:jc w:val="both"/>
        <w:rPr>
          <w:rFonts w:ascii="Times New Roman" w:hAnsi="Times New Roman"/>
          <w:iCs/>
          <w:sz w:val="24"/>
          <w:szCs w:val="24"/>
        </w:rPr>
      </w:pPr>
      <w:r w:rsidRPr="003828A8">
        <w:rPr>
          <w:rFonts w:ascii="Times New Roman" w:hAnsi="Times New Roman"/>
          <w:iCs/>
          <w:sz w:val="24"/>
          <w:szCs w:val="24"/>
        </w:rPr>
        <w:t>Debe justificar su uso mediante estudios toxicológicos según bibliografía existente actualizada o estudios toxicológicos propios.</w:t>
      </w:r>
    </w:p>
    <w:p w14:paraId="33A50E74" w14:textId="77777777" w:rsidR="00552245" w:rsidRPr="003828A8" w:rsidRDefault="00552245" w:rsidP="007B5BC0">
      <w:pPr>
        <w:ind w:left="170"/>
        <w:contextualSpacing/>
        <w:mirrorIndents/>
        <w:jc w:val="both"/>
        <w:rPr>
          <w:rFonts w:ascii="Times New Roman" w:hAnsi="Times New Roman"/>
          <w:iCs/>
          <w:sz w:val="24"/>
          <w:szCs w:val="24"/>
        </w:rPr>
      </w:pPr>
    </w:p>
    <w:p w14:paraId="4796AD21"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 xml:space="preserve">Agosto </w:t>
      </w:r>
      <w:proofErr w:type="spellStart"/>
      <w:r w:rsidRPr="003828A8">
        <w:rPr>
          <w:rFonts w:ascii="Times New Roman" w:hAnsi="Times New Roman"/>
          <w:iCs/>
          <w:sz w:val="24"/>
          <w:szCs w:val="24"/>
        </w:rPr>
        <w:t>Poty</w:t>
      </w:r>
      <w:proofErr w:type="spellEnd"/>
      <w:r w:rsidRPr="003828A8">
        <w:rPr>
          <w:rFonts w:ascii="Times New Roman" w:hAnsi="Times New Roman"/>
          <w:iCs/>
          <w:sz w:val="24"/>
          <w:szCs w:val="24"/>
        </w:rPr>
        <w:t xml:space="preserve"> (</w:t>
      </w:r>
      <w:proofErr w:type="spellStart"/>
      <w:r w:rsidRPr="003828A8">
        <w:rPr>
          <w:rFonts w:ascii="Times New Roman" w:hAnsi="Times New Roman"/>
          <w:i/>
          <w:sz w:val="24"/>
          <w:szCs w:val="24"/>
        </w:rPr>
        <w:t>Senecio</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grisebachii</w:t>
      </w:r>
      <w:proofErr w:type="spellEnd"/>
      <w:r w:rsidRPr="003828A8">
        <w:rPr>
          <w:rFonts w:ascii="Times New Roman" w:hAnsi="Times New Roman"/>
          <w:iCs/>
          <w:sz w:val="24"/>
          <w:szCs w:val="24"/>
        </w:rPr>
        <w:t xml:space="preserve"> Baker)</w:t>
      </w:r>
    </w:p>
    <w:p w14:paraId="7A7CA19A"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Bandera española (</w:t>
      </w:r>
      <w:proofErr w:type="spellStart"/>
      <w:r w:rsidRPr="003828A8">
        <w:rPr>
          <w:rFonts w:ascii="Times New Roman" w:hAnsi="Times New Roman"/>
          <w:i/>
          <w:sz w:val="24"/>
          <w:szCs w:val="24"/>
        </w:rPr>
        <w:t>Asclepias</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curassavica</w:t>
      </w:r>
      <w:proofErr w:type="spellEnd"/>
      <w:r w:rsidRPr="003828A8">
        <w:rPr>
          <w:rFonts w:ascii="Times New Roman" w:hAnsi="Times New Roman"/>
          <w:iCs/>
          <w:sz w:val="24"/>
          <w:szCs w:val="24"/>
        </w:rPr>
        <w:t xml:space="preserve"> L.)</w:t>
      </w:r>
    </w:p>
    <w:p w14:paraId="1A509040"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Cardo Santo (</w:t>
      </w:r>
      <w:r w:rsidRPr="003828A8">
        <w:rPr>
          <w:rFonts w:ascii="Times New Roman" w:hAnsi="Times New Roman"/>
          <w:i/>
          <w:sz w:val="24"/>
          <w:szCs w:val="24"/>
        </w:rPr>
        <w:t>Argemone mexicana</w:t>
      </w:r>
      <w:r w:rsidRPr="003828A8">
        <w:rPr>
          <w:rFonts w:ascii="Times New Roman" w:hAnsi="Times New Roman"/>
          <w:iCs/>
          <w:sz w:val="24"/>
          <w:szCs w:val="24"/>
        </w:rPr>
        <w:t xml:space="preserve"> L.)</w:t>
      </w:r>
    </w:p>
    <w:p w14:paraId="584F7AE4"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Chamico (</w:t>
      </w:r>
      <w:r w:rsidRPr="003828A8">
        <w:rPr>
          <w:rFonts w:ascii="Times New Roman" w:hAnsi="Times New Roman"/>
          <w:i/>
          <w:sz w:val="24"/>
          <w:szCs w:val="24"/>
        </w:rPr>
        <w:t xml:space="preserve">Datura </w:t>
      </w:r>
      <w:proofErr w:type="spellStart"/>
      <w:r w:rsidRPr="003828A8">
        <w:rPr>
          <w:rFonts w:ascii="Times New Roman" w:hAnsi="Times New Roman"/>
          <w:i/>
          <w:sz w:val="24"/>
          <w:szCs w:val="24"/>
        </w:rPr>
        <w:t>inoxia</w:t>
      </w:r>
      <w:proofErr w:type="spellEnd"/>
      <w:r w:rsidRPr="003828A8">
        <w:rPr>
          <w:rFonts w:ascii="Times New Roman" w:hAnsi="Times New Roman"/>
          <w:iCs/>
          <w:sz w:val="24"/>
          <w:szCs w:val="24"/>
        </w:rPr>
        <w:t xml:space="preserve"> Mill.)</w:t>
      </w:r>
    </w:p>
    <w:p w14:paraId="7C2A68CC"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Esqueleto (</w:t>
      </w:r>
      <w:proofErr w:type="spellStart"/>
      <w:r w:rsidRPr="003828A8">
        <w:rPr>
          <w:rFonts w:ascii="Times New Roman" w:hAnsi="Times New Roman"/>
          <w:i/>
          <w:sz w:val="24"/>
          <w:szCs w:val="24"/>
        </w:rPr>
        <w:t>Euphorbia</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tirucalli</w:t>
      </w:r>
      <w:proofErr w:type="spellEnd"/>
      <w:r w:rsidRPr="003828A8">
        <w:rPr>
          <w:rFonts w:ascii="Times New Roman" w:hAnsi="Times New Roman"/>
          <w:iCs/>
          <w:sz w:val="24"/>
          <w:szCs w:val="24"/>
        </w:rPr>
        <w:t xml:space="preserve"> L.)</w:t>
      </w:r>
    </w:p>
    <w:p w14:paraId="02035080"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Estramonio (</w:t>
      </w:r>
      <w:r w:rsidRPr="003828A8">
        <w:rPr>
          <w:rFonts w:ascii="Times New Roman" w:hAnsi="Times New Roman"/>
          <w:i/>
          <w:sz w:val="24"/>
          <w:szCs w:val="24"/>
        </w:rPr>
        <w:t xml:space="preserve">Datura </w:t>
      </w:r>
      <w:proofErr w:type="spellStart"/>
      <w:r w:rsidRPr="003828A8">
        <w:rPr>
          <w:rFonts w:ascii="Times New Roman" w:hAnsi="Times New Roman"/>
          <w:i/>
          <w:sz w:val="24"/>
          <w:szCs w:val="24"/>
        </w:rPr>
        <w:t>stramomium</w:t>
      </w:r>
      <w:proofErr w:type="spellEnd"/>
      <w:r w:rsidRPr="003828A8">
        <w:rPr>
          <w:rFonts w:ascii="Times New Roman" w:hAnsi="Times New Roman"/>
          <w:iCs/>
          <w:sz w:val="24"/>
          <w:szCs w:val="24"/>
        </w:rPr>
        <w:t xml:space="preserve"> L.)</w:t>
      </w:r>
    </w:p>
    <w:p w14:paraId="5433F1AD" w14:textId="19ACE249" w:rsidR="00552245" w:rsidRPr="003828A8" w:rsidRDefault="00552245" w:rsidP="00011074">
      <w:pPr>
        <w:pStyle w:val="Prrafodelista"/>
        <w:numPr>
          <w:ilvl w:val="0"/>
          <w:numId w:val="4"/>
        </w:numPr>
        <w:tabs>
          <w:tab w:val="left" w:pos="709"/>
        </w:tabs>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Floripón blanco (</w:t>
      </w:r>
      <w:proofErr w:type="spellStart"/>
      <w:r w:rsidRPr="003828A8">
        <w:rPr>
          <w:rFonts w:ascii="Times New Roman" w:hAnsi="Times New Roman"/>
          <w:i/>
          <w:sz w:val="24"/>
          <w:szCs w:val="24"/>
        </w:rPr>
        <w:t>Brugmansia</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suaveolens</w:t>
      </w:r>
      <w:proofErr w:type="spellEnd"/>
      <w:r w:rsidRPr="003828A8">
        <w:rPr>
          <w:rFonts w:ascii="Times New Roman" w:hAnsi="Times New Roman"/>
          <w:iCs/>
          <w:sz w:val="24"/>
          <w:szCs w:val="24"/>
        </w:rPr>
        <w:t xml:space="preserve"> (</w:t>
      </w:r>
      <w:proofErr w:type="spellStart"/>
      <w:r w:rsidRPr="003828A8">
        <w:rPr>
          <w:rFonts w:ascii="Times New Roman" w:hAnsi="Times New Roman"/>
          <w:iCs/>
          <w:sz w:val="24"/>
          <w:szCs w:val="24"/>
        </w:rPr>
        <w:t>Humb</w:t>
      </w:r>
      <w:proofErr w:type="spellEnd"/>
      <w:r w:rsidRPr="003828A8">
        <w:rPr>
          <w:rFonts w:ascii="Times New Roman" w:hAnsi="Times New Roman"/>
          <w:iCs/>
          <w:sz w:val="24"/>
          <w:szCs w:val="24"/>
        </w:rPr>
        <w:t xml:space="preserve">. &amp; </w:t>
      </w:r>
      <w:proofErr w:type="spellStart"/>
      <w:r w:rsidRPr="003828A8">
        <w:rPr>
          <w:rFonts w:ascii="Times New Roman" w:hAnsi="Times New Roman"/>
          <w:iCs/>
          <w:sz w:val="24"/>
          <w:szCs w:val="24"/>
        </w:rPr>
        <w:t>Bonpl</w:t>
      </w:r>
      <w:proofErr w:type="spellEnd"/>
      <w:r w:rsidRPr="003828A8">
        <w:rPr>
          <w:rFonts w:ascii="Times New Roman" w:hAnsi="Times New Roman"/>
          <w:iCs/>
          <w:sz w:val="24"/>
          <w:szCs w:val="24"/>
        </w:rPr>
        <w:t xml:space="preserve">. Ex </w:t>
      </w:r>
      <w:proofErr w:type="spellStart"/>
      <w:r w:rsidRPr="003828A8">
        <w:rPr>
          <w:rFonts w:ascii="Times New Roman" w:hAnsi="Times New Roman"/>
          <w:iCs/>
          <w:sz w:val="24"/>
          <w:szCs w:val="24"/>
        </w:rPr>
        <w:t>Willd</w:t>
      </w:r>
      <w:proofErr w:type="spellEnd"/>
      <w:r w:rsidRPr="003828A8">
        <w:rPr>
          <w:rFonts w:ascii="Times New Roman" w:hAnsi="Times New Roman"/>
          <w:iCs/>
          <w:sz w:val="24"/>
          <w:szCs w:val="24"/>
        </w:rPr>
        <w:t>.)</w:t>
      </w:r>
      <w:r w:rsidR="00451D27" w:rsidRPr="003828A8">
        <w:rPr>
          <w:rFonts w:ascii="Times New Roman" w:hAnsi="Times New Roman"/>
          <w:iCs/>
          <w:sz w:val="24"/>
          <w:szCs w:val="24"/>
        </w:rPr>
        <w:t>)</w:t>
      </w:r>
    </w:p>
    <w:p w14:paraId="67CB5602"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Floripón morado (</w:t>
      </w:r>
      <w:r w:rsidRPr="003828A8">
        <w:rPr>
          <w:rFonts w:ascii="Times New Roman" w:hAnsi="Times New Roman"/>
          <w:i/>
          <w:sz w:val="24"/>
          <w:szCs w:val="24"/>
        </w:rPr>
        <w:t>Datura fastuosa</w:t>
      </w:r>
      <w:r w:rsidRPr="003828A8">
        <w:rPr>
          <w:rFonts w:ascii="Times New Roman" w:hAnsi="Times New Roman"/>
          <w:iCs/>
          <w:sz w:val="24"/>
          <w:szCs w:val="24"/>
        </w:rPr>
        <w:t xml:space="preserve"> L.)</w:t>
      </w:r>
    </w:p>
    <w:p w14:paraId="2F8B7CF8"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proofErr w:type="spellStart"/>
      <w:r w:rsidRPr="003828A8">
        <w:rPr>
          <w:rFonts w:ascii="Times New Roman" w:hAnsi="Times New Roman"/>
          <w:iCs/>
          <w:sz w:val="24"/>
          <w:szCs w:val="24"/>
        </w:rPr>
        <w:t>Kura’y</w:t>
      </w:r>
      <w:proofErr w:type="spellEnd"/>
      <w:r w:rsidRPr="003828A8">
        <w:rPr>
          <w:rFonts w:ascii="Times New Roman" w:hAnsi="Times New Roman"/>
          <w:iCs/>
          <w:sz w:val="24"/>
          <w:szCs w:val="24"/>
        </w:rPr>
        <w:t xml:space="preserve"> (</w:t>
      </w:r>
      <w:proofErr w:type="spellStart"/>
      <w:r w:rsidRPr="003828A8">
        <w:rPr>
          <w:rFonts w:ascii="Times New Roman" w:hAnsi="Times New Roman"/>
          <w:i/>
          <w:sz w:val="24"/>
          <w:szCs w:val="24"/>
        </w:rPr>
        <w:t>Copaifera</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langsdorfii</w:t>
      </w:r>
      <w:proofErr w:type="spellEnd"/>
      <w:r w:rsidRPr="003828A8">
        <w:rPr>
          <w:rFonts w:ascii="Times New Roman" w:hAnsi="Times New Roman"/>
          <w:iCs/>
          <w:sz w:val="24"/>
          <w:szCs w:val="24"/>
        </w:rPr>
        <w:t xml:space="preserve"> </w:t>
      </w:r>
      <w:proofErr w:type="spellStart"/>
      <w:r w:rsidRPr="003828A8">
        <w:rPr>
          <w:rFonts w:ascii="Times New Roman" w:hAnsi="Times New Roman"/>
          <w:iCs/>
          <w:sz w:val="24"/>
          <w:szCs w:val="24"/>
        </w:rPr>
        <w:t>Desf</w:t>
      </w:r>
      <w:proofErr w:type="spellEnd"/>
      <w:r w:rsidRPr="003828A8">
        <w:rPr>
          <w:rFonts w:ascii="Times New Roman" w:hAnsi="Times New Roman"/>
          <w:iCs/>
          <w:sz w:val="24"/>
          <w:szCs w:val="24"/>
        </w:rPr>
        <w:t>.)</w:t>
      </w:r>
    </w:p>
    <w:p w14:paraId="154610D6"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Lengua de Buey (</w:t>
      </w:r>
      <w:proofErr w:type="spellStart"/>
      <w:r w:rsidRPr="003828A8">
        <w:rPr>
          <w:rFonts w:ascii="Times New Roman" w:hAnsi="Times New Roman"/>
          <w:i/>
          <w:sz w:val="24"/>
          <w:szCs w:val="24"/>
        </w:rPr>
        <w:t>Chaptalia</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nutans</w:t>
      </w:r>
      <w:proofErr w:type="spellEnd"/>
      <w:r w:rsidRPr="003828A8">
        <w:rPr>
          <w:rFonts w:ascii="Times New Roman" w:hAnsi="Times New Roman"/>
          <w:iCs/>
          <w:sz w:val="24"/>
          <w:szCs w:val="24"/>
        </w:rPr>
        <w:t xml:space="preserve"> (L.) Pol.</w:t>
      </w:r>
    </w:p>
    <w:p w14:paraId="3C0093F2"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lang w:val="en-US"/>
        </w:rPr>
      </w:pPr>
      <w:proofErr w:type="spellStart"/>
      <w:r w:rsidRPr="003828A8">
        <w:rPr>
          <w:rFonts w:ascii="Times New Roman" w:hAnsi="Times New Roman"/>
          <w:iCs/>
          <w:sz w:val="24"/>
          <w:szCs w:val="24"/>
          <w:lang w:val="en-US"/>
        </w:rPr>
        <w:t>Mba’ysyvo</w:t>
      </w:r>
      <w:proofErr w:type="spellEnd"/>
      <w:r w:rsidRPr="003828A8">
        <w:rPr>
          <w:rFonts w:ascii="Times New Roman" w:hAnsi="Times New Roman"/>
          <w:iCs/>
          <w:sz w:val="24"/>
          <w:szCs w:val="24"/>
          <w:lang w:val="en-US"/>
        </w:rPr>
        <w:t xml:space="preserve"> – </w:t>
      </w:r>
      <w:proofErr w:type="spellStart"/>
      <w:r w:rsidRPr="003828A8">
        <w:rPr>
          <w:rFonts w:ascii="Times New Roman" w:hAnsi="Times New Roman"/>
          <w:iCs/>
          <w:sz w:val="24"/>
          <w:szCs w:val="24"/>
          <w:lang w:val="en-US"/>
        </w:rPr>
        <w:t>Tártago</w:t>
      </w:r>
      <w:proofErr w:type="spellEnd"/>
      <w:r w:rsidRPr="003828A8">
        <w:rPr>
          <w:rFonts w:ascii="Times New Roman" w:hAnsi="Times New Roman"/>
          <w:iCs/>
          <w:sz w:val="24"/>
          <w:szCs w:val="24"/>
          <w:lang w:val="en-US"/>
        </w:rPr>
        <w:t xml:space="preserve"> (</w:t>
      </w:r>
      <w:r w:rsidRPr="003828A8">
        <w:rPr>
          <w:rFonts w:ascii="Times New Roman" w:hAnsi="Times New Roman"/>
          <w:i/>
          <w:sz w:val="24"/>
          <w:szCs w:val="24"/>
          <w:lang w:val="en-US"/>
        </w:rPr>
        <w:t xml:space="preserve">Ricinus </w:t>
      </w:r>
      <w:proofErr w:type="spellStart"/>
      <w:r w:rsidRPr="003828A8">
        <w:rPr>
          <w:rFonts w:ascii="Times New Roman" w:hAnsi="Times New Roman"/>
          <w:i/>
          <w:sz w:val="24"/>
          <w:szCs w:val="24"/>
          <w:lang w:val="en-US"/>
        </w:rPr>
        <w:t>communis</w:t>
      </w:r>
      <w:proofErr w:type="spellEnd"/>
      <w:r w:rsidRPr="003828A8">
        <w:rPr>
          <w:rFonts w:ascii="Times New Roman" w:hAnsi="Times New Roman"/>
          <w:iCs/>
          <w:sz w:val="24"/>
          <w:szCs w:val="24"/>
          <w:lang w:val="en-US"/>
        </w:rPr>
        <w:t xml:space="preserve"> L.)</w:t>
      </w:r>
    </w:p>
    <w:p w14:paraId="7D387936"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proofErr w:type="spellStart"/>
      <w:r w:rsidRPr="003828A8">
        <w:rPr>
          <w:rFonts w:ascii="Times New Roman" w:hAnsi="Times New Roman"/>
          <w:iCs/>
          <w:sz w:val="24"/>
          <w:szCs w:val="24"/>
        </w:rPr>
        <w:t>Mbelem</w:t>
      </w:r>
      <w:proofErr w:type="spellEnd"/>
      <w:r w:rsidRPr="003828A8">
        <w:rPr>
          <w:rFonts w:ascii="Times New Roman" w:hAnsi="Times New Roman"/>
          <w:iCs/>
          <w:sz w:val="24"/>
          <w:szCs w:val="24"/>
        </w:rPr>
        <w:t xml:space="preserve"> </w:t>
      </w:r>
      <w:proofErr w:type="spellStart"/>
      <w:r w:rsidRPr="003828A8">
        <w:rPr>
          <w:rFonts w:ascii="Times New Roman" w:hAnsi="Times New Roman"/>
          <w:iCs/>
          <w:sz w:val="24"/>
          <w:szCs w:val="24"/>
        </w:rPr>
        <w:t>mbelem</w:t>
      </w:r>
      <w:proofErr w:type="spellEnd"/>
      <w:r w:rsidRPr="003828A8">
        <w:rPr>
          <w:rFonts w:ascii="Times New Roman" w:hAnsi="Times New Roman"/>
          <w:iCs/>
          <w:sz w:val="24"/>
          <w:szCs w:val="24"/>
        </w:rPr>
        <w:t xml:space="preserve"> – Palán palán (</w:t>
      </w:r>
      <w:proofErr w:type="spellStart"/>
      <w:r w:rsidRPr="003828A8">
        <w:rPr>
          <w:rFonts w:ascii="Times New Roman" w:hAnsi="Times New Roman"/>
          <w:i/>
          <w:sz w:val="24"/>
          <w:szCs w:val="24"/>
        </w:rPr>
        <w:t>Nicotiana</w:t>
      </w:r>
      <w:proofErr w:type="spellEnd"/>
      <w:r w:rsidRPr="003828A8">
        <w:rPr>
          <w:rFonts w:ascii="Times New Roman" w:hAnsi="Times New Roman"/>
          <w:i/>
          <w:sz w:val="24"/>
          <w:szCs w:val="24"/>
        </w:rPr>
        <w:t xml:space="preserve"> glauca</w:t>
      </w:r>
      <w:r w:rsidRPr="003828A8">
        <w:rPr>
          <w:rFonts w:ascii="Times New Roman" w:hAnsi="Times New Roman"/>
          <w:iCs/>
          <w:sz w:val="24"/>
          <w:szCs w:val="24"/>
        </w:rPr>
        <w:t xml:space="preserve"> Graham.)</w:t>
      </w:r>
    </w:p>
    <w:p w14:paraId="7A8F05B3"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proofErr w:type="spellStart"/>
      <w:r w:rsidRPr="003828A8">
        <w:rPr>
          <w:rFonts w:ascii="Times New Roman" w:hAnsi="Times New Roman"/>
          <w:iCs/>
          <w:sz w:val="24"/>
          <w:szCs w:val="24"/>
        </w:rPr>
        <w:t>Mbói</w:t>
      </w:r>
      <w:proofErr w:type="spellEnd"/>
      <w:r w:rsidRPr="003828A8">
        <w:rPr>
          <w:rFonts w:ascii="Times New Roman" w:hAnsi="Times New Roman"/>
          <w:iCs/>
          <w:sz w:val="24"/>
          <w:szCs w:val="24"/>
        </w:rPr>
        <w:t xml:space="preserve"> </w:t>
      </w:r>
      <w:proofErr w:type="spellStart"/>
      <w:r w:rsidRPr="003828A8">
        <w:rPr>
          <w:rFonts w:ascii="Times New Roman" w:hAnsi="Times New Roman"/>
          <w:iCs/>
          <w:sz w:val="24"/>
          <w:szCs w:val="24"/>
        </w:rPr>
        <w:t>aguai</w:t>
      </w:r>
      <w:proofErr w:type="spellEnd"/>
      <w:r w:rsidRPr="003828A8">
        <w:rPr>
          <w:rFonts w:ascii="Times New Roman" w:hAnsi="Times New Roman"/>
          <w:iCs/>
          <w:sz w:val="24"/>
          <w:szCs w:val="24"/>
        </w:rPr>
        <w:t xml:space="preserve"> (</w:t>
      </w:r>
      <w:proofErr w:type="spellStart"/>
      <w:r w:rsidRPr="003828A8">
        <w:rPr>
          <w:rFonts w:ascii="Times New Roman" w:hAnsi="Times New Roman"/>
          <w:i/>
          <w:sz w:val="24"/>
          <w:szCs w:val="24"/>
        </w:rPr>
        <w:t>Crotalaria</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incana</w:t>
      </w:r>
      <w:proofErr w:type="spellEnd"/>
      <w:r w:rsidRPr="003828A8">
        <w:rPr>
          <w:rFonts w:ascii="Times New Roman" w:hAnsi="Times New Roman"/>
          <w:iCs/>
          <w:sz w:val="24"/>
          <w:szCs w:val="24"/>
        </w:rPr>
        <w:t xml:space="preserve"> L.)</w:t>
      </w:r>
    </w:p>
    <w:p w14:paraId="5BDA923F"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proofErr w:type="spellStart"/>
      <w:r w:rsidRPr="003828A8">
        <w:rPr>
          <w:rFonts w:ascii="Times New Roman" w:hAnsi="Times New Roman"/>
          <w:iCs/>
          <w:sz w:val="24"/>
          <w:szCs w:val="24"/>
        </w:rPr>
        <w:t>Mbói</w:t>
      </w:r>
      <w:proofErr w:type="spellEnd"/>
      <w:r w:rsidRPr="003828A8">
        <w:rPr>
          <w:rFonts w:ascii="Times New Roman" w:hAnsi="Times New Roman"/>
          <w:iCs/>
          <w:sz w:val="24"/>
          <w:szCs w:val="24"/>
        </w:rPr>
        <w:t xml:space="preserve"> </w:t>
      </w:r>
      <w:proofErr w:type="spellStart"/>
      <w:r w:rsidRPr="003828A8">
        <w:rPr>
          <w:rFonts w:ascii="Times New Roman" w:hAnsi="Times New Roman"/>
          <w:iCs/>
          <w:sz w:val="24"/>
          <w:szCs w:val="24"/>
        </w:rPr>
        <w:t>aguai</w:t>
      </w:r>
      <w:proofErr w:type="spellEnd"/>
      <w:r w:rsidRPr="003828A8">
        <w:rPr>
          <w:rFonts w:ascii="Times New Roman" w:hAnsi="Times New Roman"/>
          <w:iCs/>
          <w:sz w:val="24"/>
          <w:szCs w:val="24"/>
        </w:rPr>
        <w:t xml:space="preserve"> (</w:t>
      </w:r>
      <w:proofErr w:type="spellStart"/>
      <w:r w:rsidRPr="003828A8">
        <w:rPr>
          <w:rFonts w:ascii="Times New Roman" w:hAnsi="Times New Roman"/>
          <w:i/>
          <w:sz w:val="24"/>
          <w:szCs w:val="24"/>
        </w:rPr>
        <w:t>Crotalaria</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retusa</w:t>
      </w:r>
      <w:proofErr w:type="spellEnd"/>
      <w:r w:rsidRPr="003828A8">
        <w:rPr>
          <w:rFonts w:ascii="Times New Roman" w:hAnsi="Times New Roman"/>
          <w:iCs/>
          <w:sz w:val="24"/>
          <w:szCs w:val="24"/>
        </w:rPr>
        <w:t xml:space="preserve"> L.)</w:t>
      </w:r>
    </w:p>
    <w:p w14:paraId="6B295C37"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Piño – Piñón (</w:t>
      </w:r>
      <w:proofErr w:type="spellStart"/>
      <w:r w:rsidRPr="003828A8">
        <w:rPr>
          <w:rFonts w:ascii="Times New Roman" w:hAnsi="Times New Roman"/>
          <w:i/>
          <w:sz w:val="24"/>
          <w:szCs w:val="24"/>
        </w:rPr>
        <w:t>Jatropha</w:t>
      </w:r>
      <w:proofErr w:type="spellEnd"/>
      <w:r w:rsidRPr="003828A8">
        <w:rPr>
          <w:rFonts w:ascii="Times New Roman" w:hAnsi="Times New Roman"/>
          <w:i/>
          <w:sz w:val="24"/>
          <w:szCs w:val="24"/>
        </w:rPr>
        <w:t xml:space="preserve"> curcas</w:t>
      </w:r>
      <w:r w:rsidRPr="003828A8">
        <w:rPr>
          <w:rFonts w:ascii="Times New Roman" w:hAnsi="Times New Roman"/>
          <w:iCs/>
          <w:sz w:val="24"/>
          <w:szCs w:val="24"/>
        </w:rPr>
        <w:t xml:space="preserve"> L.)</w:t>
      </w:r>
    </w:p>
    <w:p w14:paraId="2CC3A850"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 xml:space="preserve">Retama </w:t>
      </w:r>
      <w:proofErr w:type="spellStart"/>
      <w:r w:rsidRPr="003828A8">
        <w:rPr>
          <w:rFonts w:ascii="Times New Roman" w:hAnsi="Times New Roman"/>
          <w:iCs/>
          <w:sz w:val="24"/>
          <w:szCs w:val="24"/>
        </w:rPr>
        <w:t>guasu</w:t>
      </w:r>
      <w:proofErr w:type="spellEnd"/>
      <w:r w:rsidRPr="003828A8">
        <w:rPr>
          <w:rFonts w:ascii="Times New Roman" w:hAnsi="Times New Roman"/>
          <w:iCs/>
          <w:sz w:val="24"/>
          <w:szCs w:val="24"/>
        </w:rPr>
        <w:t xml:space="preserve"> (</w:t>
      </w:r>
      <w:proofErr w:type="spellStart"/>
      <w:r w:rsidRPr="003828A8">
        <w:rPr>
          <w:rFonts w:ascii="Times New Roman" w:hAnsi="Times New Roman"/>
          <w:i/>
          <w:sz w:val="24"/>
          <w:szCs w:val="24"/>
        </w:rPr>
        <w:t>Crotalaria</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micans</w:t>
      </w:r>
      <w:proofErr w:type="spellEnd"/>
      <w:r w:rsidRPr="003828A8">
        <w:rPr>
          <w:rFonts w:ascii="Times New Roman" w:hAnsi="Times New Roman"/>
          <w:iCs/>
          <w:sz w:val="24"/>
          <w:szCs w:val="24"/>
        </w:rPr>
        <w:t xml:space="preserve"> Link.)</w:t>
      </w:r>
    </w:p>
    <w:p w14:paraId="691CC220"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proofErr w:type="spellStart"/>
      <w:r w:rsidRPr="003828A8">
        <w:rPr>
          <w:rFonts w:ascii="Times New Roman" w:hAnsi="Times New Roman"/>
          <w:iCs/>
          <w:sz w:val="24"/>
          <w:szCs w:val="24"/>
        </w:rPr>
        <w:t>Retama’i</w:t>
      </w:r>
      <w:proofErr w:type="spellEnd"/>
      <w:r w:rsidRPr="003828A8">
        <w:rPr>
          <w:rFonts w:ascii="Times New Roman" w:hAnsi="Times New Roman"/>
          <w:iCs/>
          <w:sz w:val="24"/>
          <w:szCs w:val="24"/>
        </w:rPr>
        <w:t xml:space="preserve"> (</w:t>
      </w:r>
      <w:proofErr w:type="spellStart"/>
      <w:r w:rsidRPr="003828A8">
        <w:rPr>
          <w:rFonts w:ascii="Times New Roman" w:hAnsi="Times New Roman"/>
          <w:i/>
          <w:sz w:val="24"/>
          <w:szCs w:val="24"/>
        </w:rPr>
        <w:t>Crotalaria</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stipularia</w:t>
      </w:r>
      <w:proofErr w:type="spellEnd"/>
      <w:r w:rsidRPr="003828A8">
        <w:rPr>
          <w:rFonts w:ascii="Times New Roman" w:hAnsi="Times New Roman"/>
          <w:iCs/>
          <w:sz w:val="24"/>
          <w:szCs w:val="24"/>
        </w:rPr>
        <w:t xml:space="preserve"> </w:t>
      </w:r>
      <w:proofErr w:type="spellStart"/>
      <w:r w:rsidRPr="003828A8">
        <w:rPr>
          <w:rFonts w:ascii="Times New Roman" w:hAnsi="Times New Roman"/>
          <w:iCs/>
          <w:sz w:val="24"/>
          <w:szCs w:val="24"/>
        </w:rPr>
        <w:t>Desv</w:t>
      </w:r>
      <w:proofErr w:type="spellEnd"/>
      <w:r w:rsidRPr="003828A8">
        <w:rPr>
          <w:rFonts w:ascii="Times New Roman" w:hAnsi="Times New Roman"/>
          <w:iCs/>
          <w:sz w:val="24"/>
          <w:szCs w:val="24"/>
        </w:rPr>
        <w:t>.)</w:t>
      </w:r>
    </w:p>
    <w:p w14:paraId="0F504741"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lang w:val="en-US"/>
        </w:rPr>
      </w:pPr>
      <w:r w:rsidRPr="003828A8">
        <w:rPr>
          <w:rFonts w:ascii="Times New Roman" w:hAnsi="Times New Roman"/>
          <w:iCs/>
          <w:sz w:val="24"/>
          <w:szCs w:val="24"/>
          <w:lang w:val="en-US"/>
        </w:rPr>
        <w:t>Rosa laurel (</w:t>
      </w:r>
      <w:r w:rsidRPr="003828A8">
        <w:rPr>
          <w:rFonts w:ascii="Times New Roman" w:hAnsi="Times New Roman"/>
          <w:i/>
          <w:sz w:val="24"/>
          <w:szCs w:val="24"/>
          <w:lang w:val="en-US"/>
        </w:rPr>
        <w:t>Nerium oleander</w:t>
      </w:r>
      <w:r w:rsidRPr="003828A8">
        <w:rPr>
          <w:rFonts w:ascii="Times New Roman" w:hAnsi="Times New Roman"/>
          <w:iCs/>
          <w:sz w:val="24"/>
          <w:szCs w:val="24"/>
          <w:lang w:val="en-US"/>
        </w:rPr>
        <w:t xml:space="preserve"> L.)</w:t>
      </w:r>
    </w:p>
    <w:p w14:paraId="15CA453C"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Ruda macho (</w:t>
      </w:r>
      <w:r w:rsidRPr="003828A8">
        <w:rPr>
          <w:rFonts w:ascii="Times New Roman" w:hAnsi="Times New Roman"/>
          <w:i/>
          <w:sz w:val="24"/>
          <w:szCs w:val="24"/>
        </w:rPr>
        <w:t xml:space="preserve">Ruta </w:t>
      </w:r>
      <w:proofErr w:type="spellStart"/>
      <w:r w:rsidRPr="003828A8">
        <w:rPr>
          <w:rFonts w:ascii="Times New Roman" w:hAnsi="Times New Roman"/>
          <w:i/>
          <w:sz w:val="24"/>
          <w:szCs w:val="24"/>
        </w:rPr>
        <w:t>chalepensis</w:t>
      </w:r>
      <w:proofErr w:type="spellEnd"/>
      <w:r w:rsidRPr="003828A8">
        <w:rPr>
          <w:rFonts w:ascii="Times New Roman" w:hAnsi="Times New Roman"/>
          <w:iCs/>
          <w:sz w:val="24"/>
          <w:szCs w:val="24"/>
        </w:rPr>
        <w:t xml:space="preserve"> L.)</w:t>
      </w:r>
    </w:p>
    <w:p w14:paraId="0BCEC041" w14:textId="77777777" w:rsidR="00552245" w:rsidRPr="003828A8" w:rsidRDefault="00552245" w:rsidP="00011074">
      <w:pPr>
        <w:pStyle w:val="Prrafodelista"/>
        <w:numPr>
          <w:ilvl w:val="0"/>
          <w:numId w:val="4"/>
        </w:numPr>
        <w:spacing w:after="0" w:line="240" w:lineRule="auto"/>
        <w:ind w:left="142" w:firstLine="256"/>
        <w:mirrorIndents/>
        <w:jc w:val="both"/>
        <w:rPr>
          <w:rFonts w:ascii="Times New Roman" w:hAnsi="Times New Roman"/>
          <w:iCs/>
          <w:sz w:val="24"/>
          <w:szCs w:val="24"/>
        </w:rPr>
      </w:pPr>
      <w:r w:rsidRPr="003828A8">
        <w:rPr>
          <w:rFonts w:ascii="Times New Roman" w:hAnsi="Times New Roman"/>
          <w:iCs/>
          <w:sz w:val="24"/>
          <w:szCs w:val="24"/>
        </w:rPr>
        <w:t>Tabaco (</w:t>
      </w:r>
      <w:proofErr w:type="spellStart"/>
      <w:r w:rsidRPr="003828A8">
        <w:rPr>
          <w:rFonts w:ascii="Times New Roman" w:hAnsi="Times New Roman"/>
          <w:i/>
          <w:sz w:val="24"/>
          <w:szCs w:val="24"/>
        </w:rPr>
        <w:t>Nicotiana</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tabacum</w:t>
      </w:r>
      <w:proofErr w:type="spellEnd"/>
      <w:r w:rsidRPr="003828A8">
        <w:rPr>
          <w:rFonts w:ascii="Times New Roman" w:hAnsi="Times New Roman"/>
          <w:iCs/>
          <w:sz w:val="24"/>
          <w:szCs w:val="24"/>
        </w:rPr>
        <w:t xml:space="preserve"> L.)</w:t>
      </w:r>
    </w:p>
    <w:p w14:paraId="6F6598C9" w14:textId="77777777" w:rsidR="00552245" w:rsidRPr="003828A8" w:rsidRDefault="00552245" w:rsidP="00011074">
      <w:pPr>
        <w:pStyle w:val="Prrafodelista"/>
        <w:numPr>
          <w:ilvl w:val="0"/>
          <w:numId w:val="4"/>
        </w:numPr>
        <w:ind w:left="142" w:firstLine="256"/>
        <w:mirrorIndents/>
        <w:jc w:val="both"/>
        <w:rPr>
          <w:rFonts w:ascii="Times New Roman" w:hAnsi="Times New Roman"/>
          <w:iCs/>
          <w:sz w:val="24"/>
          <w:szCs w:val="24"/>
        </w:rPr>
      </w:pPr>
      <w:r w:rsidRPr="003828A8">
        <w:rPr>
          <w:rFonts w:ascii="Times New Roman" w:hAnsi="Times New Roman"/>
          <w:iCs/>
          <w:sz w:val="24"/>
          <w:szCs w:val="24"/>
        </w:rPr>
        <w:t>Patito (</w:t>
      </w:r>
      <w:proofErr w:type="spellStart"/>
      <w:r w:rsidRPr="003828A8">
        <w:rPr>
          <w:rFonts w:ascii="Times New Roman" w:hAnsi="Times New Roman"/>
          <w:i/>
          <w:sz w:val="24"/>
          <w:szCs w:val="24"/>
        </w:rPr>
        <w:t>Aristolochia</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gibertii</w:t>
      </w:r>
      <w:proofErr w:type="spellEnd"/>
      <w:r w:rsidRPr="003828A8">
        <w:rPr>
          <w:rFonts w:ascii="Times New Roman" w:hAnsi="Times New Roman"/>
          <w:iCs/>
          <w:sz w:val="24"/>
          <w:szCs w:val="24"/>
        </w:rPr>
        <w:t xml:space="preserve"> Hook.)</w:t>
      </w:r>
    </w:p>
    <w:p w14:paraId="27A3417F" w14:textId="77777777" w:rsidR="00552245" w:rsidRPr="003828A8" w:rsidRDefault="00552245" w:rsidP="00011074">
      <w:pPr>
        <w:pStyle w:val="Prrafodelista"/>
        <w:numPr>
          <w:ilvl w:val="0"/>
          <w:numId w:val="4"/>
        </w:numPr>
        <w:tabs>
          <w:tab w:val="left" w:pos="709"/>
          <w:tab w:val="left" w:pos="851"/>
        </w:tabs>
        <w:ind w:left="142" w:firstLine="256"/>
        <w:mirrorIndents/>
        <w:jc w:val="both"/>
        <w:rPr>
          <w:rFonts w:ascii="Times New Roman" w:hAnsi="Times New Roman"/>
          <w:iCs/>
          <w:sz w:val="24"/>
          <w:szCs w:val="24"/>
        </w:rPr>
      </w:pPr>
      <w:proofErr w:type="spellStart"/>
      <w:r w:rsidRPr="003828A8">
        <w:rPr>
          <w:rFonts w:ascii="Times New Roman" w:hAnsi="Times New Roman"/>
          <w:iCs/>
          <w:sz w:val="24"/>
          <w:szCs w:val="24"/>
        </w:rPr>
        <w:t>Ysypo</w:t>
      </w:r>
      <w:proofErr w:type="spellEnd"/>
      <w:r w:rsidRPr="003828A8">
        <w:rPr>
          <w:rFonts w:ascii="Times New Roman" w:hAnsi="Times New Roman"/>
          <w:iCs/>
          <w:sz w:val="24"/>
          <w:szCs w:val="24"/>
        </w:rPr>
        <w:t xml:space="preserve"> mil hombres (</w:t>
      </w:r>
      <w:proofErr w:type="spellStart"/>
      <w:r w:rsidRPr="003828A8">
        <w:rPr>
          <w:rFonts w:ascii="Times New Roman" w:hAnsi="Times New Roman"/>
          <w:i/>
          <w:sz w:val="24"/>
          <w:szCs w:val="24"/>
        </w:rPr>
        <w:t>Aristolochia</w:t>
      </w:r>
      <w:proofErr w:type="spellEnd"/>
      <w:r w:rsidRPr="003828A8">
        <w:rPr>
          <w:rFonts w:ascii="Times New Roman" w:hAnsi="Times New Roman"/>
          <w:i/>
          <w:sz w:val="24"/>
          <w:szCs w:val="24"/>
        </w:rPr>
        <w:t xml:space="preserve"> </w:t>
      </w:r>
      <w:proofErr w:type="spellStart"/>
      <w:r w:rsidRPr="003828A8">
        <w:rPr>
          <w:rFonts w:ascii="Times New Roman" w:hAnsi="Times New Roman"/>
          <w:i/>
          <w:sz w:val="24"/>
          <w:szCs w:val="24"/>
        </w:rPr>
        <w:t>triangularis</w:t>
      </w:r>
      <w:proofErr w:type="spellEnd"/>
      <w:r w:rsidRPr="003828A8">
        <w:rPr>
          <w:rFonts w:ascii="Times New Roman" w:hAnsi="Times New Roman"/>
          <w:iCs/>
          <w:sz w:val="24"/>
          <w:szCs w:val="24"/>
        </w:rPr>
        <w:t xml:space="preserve"> </w:t>
      </w:r>
      <w:proofErr w:type="spellStart"/>
      <w:r w:rsidRPr="003828A8">
        <w:rPr>
          <w:rFonts w:ascii="Times New Roman" w:hAnsi="Times New Roman"/>
          <w:iCs/>
          <w:sz w:val="24"/>
          <w:szCs w:val="24"/>
        </w:rPr>
        <w:t>Cham</w:t>
      </w:r>
      <w:proofErr w:type="spellEnd"/>
      <w:r w:rsidRPr="003828A8">
        <w:rPr>
          <w:rFonts w:ascii="Times New Roman" w:hAnsi="Times New Roman"/>
          <w:iCs/>
          <w:sz w:val="24"/>
          <w:szCs w:val="24"/>
        </w:rPr>
        <w:t>.)</w:t>
      </w:r>
    </w:p>
    <w:p w14:paraId="3D145CF5" w14:textId="77777777" w:rsidR="00552245" w:rsidRPr="003828A8" w:rsidRDefault="00552245" w:rsidP="007B5BC0">
      <w:pPr>
        <w:ind w:left="170"/>
        <w:contextualSpacing/>
        <w:mirrorIndents/>
        <w:jc w:val="both"/>
        <w:rPr>
          <w:rFonts w:ascii="Times New Roman" w:hAnsi="Times New Roman"/>
          <w:sz w:val="24"/>
          <w:szCs w:val="24"/>
        </w:rPr>
      </w:pPr>
      <w:r w:rsidRPr="003828A8">
        <w:rPr>
          <w:rFonts w:ascii="Times New Roman" w:hAnsi="Times New Roman"/>
          <w:sz w:val="24"/>
          <w:szCs w:val="24"/>
        </w:rPr>
        <w:br w:type="page"/>
      </w:r>
    </w:p>
    <w:p w14:paraId="513F0935" w14:textId="77777777" w:rsidR="00552245" w:rsidRPr="003828A8" w:rsidRDefault="00552245" w:rsidP="000E656D">
      <w:pPr>
        <w:contextualSpacing/>
        <w:jc w:val="center"/>
        <w:rPr>
          <w:rFonts w:ascii="Times New Roman" w:hAnsi="Times New Roman"/>
          <w:b/>
          <w:bCs/>
          <w:sz w:val="24"/>
          <w:szCs w:val="24"/>
        </w:rPr>
      </w:pPr>
      <w:r w:rsidRPr="003828A8">
        <w:rPr>
          <w:rFonts w:ascii="Times New Roman" w:hAnsi="Times New Roman"/>
          <w:b/>
          <w:bCs/>
          <w:sz w:val="24"/>
          <w:szCs w:val="24"/>
        </w:rPr>
        <w:t>BIBLIOGRAFÍA</w:t>
      </w:r>
    </w:p>
    <w:p w14:paraId="7A5106CC" w14:textId="77777777" w:rsidR="00552245" w:rsidRPr="003828A8" w:rsidRDefault="00552245" w:rsidP="00552245">
      <w:pPr>
        <w:contextualSpacing/>
        <w:jc w:val="both"/>
        <w:rPr>
          <w:rFonts w:ascii="Times New Roman" w:hAnsi="Times New Roman"/>
          <w:iCs/>
          <w:sz w:val="24"/>
          <w:szCs w:val="24"/>
        </w:rPr>
      </w:pPr>
    </w:p>
    <w:p w14:paraId="117ECA6E" w14:textId="77777777" w:rsidR="00552245" w:rsidRPr="003828A8" w:rsidRDefault="00552245" w:rsidP="00552245">
      <w:pPr>
        <w:contextualSpacing/>
        <w:jc w:val="both"/>
        <w:rPr>
          <w:rFonts w:ascii="Times New Roman" w:hAnsi="Times New Roman"/>
          <w:iCs/>
          <w:sz w:val="24"/>
          <w:szCs w:val="24"/>
        </w:rPr>
      </w:pPr>
    </w:p>
    <w:p w14:paraId="48289D6D" w14:textId="77777777" w:rsidR="00552245" w:rsidRPr="003828A8" w:rsidRDefault="00552245" w:rsidP="00552245">
      <w:pPr>
        <w:contextualSpacing/>
        <w:jc w:val="both"/>
        <w:rPr>
          <w:rFonts w:ascii="Times New Roman" w:hAnsi="Times New Roman"/>
          <w:sz w:val="24"/>
          <w:szCs w:val="24"/>
          <w:lang w:val="es-MX"/>
        </w:rPr>
      </w:pPr>
      <w:r w:rsidRPr="003828A8">
        <w:rPr>
          <w:rFonts w:ascii="Times New Roman" w:hAnsi="Times New Roman"/>
          <w:sz w:val="24"/>
          <w:szCs w:val="24"/>
          <w:lang w:val="es-MX"/>
        </w:rPr>
        <w:t xml:space="preserve">Basualdo, I.; Soria, N. (1996). Farmacopea Herbolaria Paraguaya: “Especies de la Medicina Folklórica utilizadas para combatir enfermedades del aparato respiratorio”. </w:t>
      </w:r>
      <w:proofErr w:type="spellStart"/>
      <w:r w:rsidRPr="003828A8">
        <w:rPr>
          <w:rFonts w:ascii="Times New Roman" w:hAnsi="Times New Roman"/>
          <w:i/>
          <w:iCs/>
          <w:sz w:val="24"/>
          <w:szCs w:val="24"/>
          <w:lang w:val="es-MX"/>
        </w:rPr>
        <w:t>Rojasiana</w:t>
      </w:r>
      <w:proofErr w:type="spellEnd"/>
      <w:r w:rsidRPr="003828A8">
        <w:rPr>
          <w:rFonts w:ascii="Times New Roman" w:hAnsi="Times New Roman"/>
          <w:sz w:val="24"/>
          <w:szCs w:val="24"/>
          <w:lang w:val="es-MX"/>
        </w:rPr>
        <w:t xml:space="preserve"> Vol.</w:t>
      </w:r>
      <w:r w:rsidRPr="003828A8">
        <w:rPr>
          <w:rFonts w:ascii="Times New Roman" w:hAnsi="Times New Roman"/>
          <w:i/>
          <w:iCs/>
          <w:sz w:val="24"/>
          <w:szCs w:val="24"/>
          <w:lang w:val="es-MX"/>
        </w:rPr>
        <w:t xml:space="preserve"> </w:t>
      </w:r>
      <w:r w:rsidRPr="003828A8">
        <w:rPr>
          <w:rFonts w:ascii="Times New Roman" w:hAnsi="Times New Roman"/>
          <w:sz w:val="24"/>
          <w:szCs w:val="24"/>
          <w:lang w:val="es-MX"/>
        </w:rPr>
        <w:t>(3)2: 197-238.</w:t>
      </w:r>
    </w:p>
    <w:p w14:paraId="592C32AA" w14:textId="77777777" w:rsidR="00552245" w:rsidRPr="003828A8" w:rsidRDefault="00552245" w:rsidP="00552245">
      <w:pPr>
        <w:contextualSpacing/>
        <w:jc w:val="both"/>
        <w:rPr>
          <w:rFonts w:ascii="Times New Roman" w:hAnsi="Times New Roman"/>
          <w:sz w:val="24"/>
          <w:szCs w:val="24"/>
          <w:lang w:val="es-MX"/>
        </w:rPr>
      </w:pPr>
    </w:p>
    <w:p w14:paraId="0FA09C52" w14:textId="77777777" w:rsidR="00552245" w:rsidRPr="003828A8" w:rsidRDefault="00552245" w:rsidP="00552245">
      <w:pPr>
        <w:contextualSpacing/>
        <w:jc w:val="both"/>
        <w:rPr>
          <w:rFonts w:ascii="Times New Roman" w:hAnsi="Times New Roman"/>
          <w:sz w:val="24"/>
          <w:szCs w:val="24"/>
          <w:lang w:val="es-MX"/>
        </w:rPr>
      </w:pPr>
      <w:proofErr w:type="spellStart"/>
      <w:r w:rsidRPr="003828A8">
        <w:rPr>
          <w:rFonts w:ascii="Times New Roman" w:hAnsi="Times New Roman"/>
          <w:sz w:val="24"/>
          <w:szCs w:val="24"/>
          <w:lang w:val="es-MX"/>
        </w:rPr>
        <w:t>Degen</w:t>
      </w:r>
      <w:proofErr w:type="spellEnd"/>
      <w:r w:rsidRPr="003828A8">
        <w:rPr>
          <w:rFonts w:ascii="Times New Roman" w:hAnsi="Times New Roman"/>
          <w:sz w:val="24"/>
          <w:szCs w:val="24"/>
          <w:lang w:val="es-MX"/>
        </w:rPr>
        <w:t xml:space="preserve">, R.; </w:t>
      </w:r>
      <w:proofErr w:type="spellStart"/>
      <w:r w:rsidRPr="003828A8">
        <w:rPr>
          <w:rFonts w:ascii="Times New Roman" w:hAnsi="Times New Roman"/>
          <w:sz w:val="24"/>
          <w:szCs w:val="24"/>
          <w:lang w:val="es-MX"/>
        </w:rPr>
        <w:t>Mereles</w:t>
      </w:r>
      <w:proofErr w:type="spellEnd"/>
      <w:r w:rsidRPr="003828A8">
        <w:rPr>
          <w:rFonts w:ascii="Times New Roman" w:hAnsi="Times New Roman"/>
          <w:sz w:val="24"/>
          <w:szCs w:val="24"/>
          <w:lang w:val="es-MX"/>
        </w:rPr>
        <w:t xml:space="preserve">, M. (1997). “Las cortezas chaqueñas utilizadas en medicina popular”. </w:t>
      </w:r>
      <w:proofErr w:type="spellStart"/>
      <w:r w:rsidRPr="003828A8">
        <w:rPr>
          <w:rFonts w:ascii="Times New Roman" w:hAnsi="Times New Roman"/>
          <w:i/>
          <w:iCs/>
          <w:sz w:val="24"/>
          <w:szCs w:val="24"/>
          <w:lang w:val="es-MX"/>
        </w:rPr>
        <w:t>Rojasiana</w:t>
      </w:r>
      <w:proofErr w:type="spellEnd"/>
      <w:r w:rsidRPr="003828A8">
        <w:rPr>
          <w:rFonts w:ascii="Times New Roman" w:hAnsi="Times New Roman"/>
          <w:sz w:val="24"/>
          <w:szCs w:val="24"/>
          <w:lang w:val="es-MX"/>
        </w:rPr>
        <w:t xml:space="preserve"> Vol. (4)1: 11-24.</w:t>
      </w:r>
    </w:p>
    <w:p w14:paraId="1F99B33C" w14:textId="77777777" w:rsidR="00552245" w:rsidRPr="003828A8" w:rsidRDefault="00552245" w:rsidP="00552245">
      <w:pPr>
        <w:contextualSpacing/>
        <w:jc w:val="both"/>
        <w:rPr>
          <w:rFonts w:ascii="Times New Roman" w:hAnsi="Times New Roman"/>
          <w:sz w:val="24"/>
          <w:szCs w:val="24"/>
          <w:lang w:val="es-MX"/>
        </w:rPr>
      </w:pPr>
    </w:p>
    <w:p w14:paraId="667DB62C" w14:textId="77777777" w:rsidR="00552245" w:rsidRPr="003828A8" w:rsidRDefault="00552245" w:rsidP="00552245">
      <w:pPr>
        <w:contextualSpacing/>
        <w:jc w:val="both"/>
        <w:rPr>
          <w:rFonts w:ascii="Times New Roman" w:hAnsi="Times New Roman"/>
          <w:sz w:val="24"/>
          <w:szCs w:val="24"/>
          <w:lang w:val="es-MX"/>
        </w:rPr>
      </w:pPr>
      <w:r w:rsidRPr="003828A8">
        <w:rPr>
          <w:rFonts w:ascii="Times New Roman" w:hAnsi="Times New Roman"/>
          <w:sz w:val="24"/>
          <w:szCs w:val="24"/>
          <w:lang w:val="es-MX"/>
        </w:rPr>
        <w:t xml:space="preserve">Basualdo, I.; </w:t>
      </w:r>
      <w:proofErr w:type="spellStart"/>
      <w:r w:rsidRPr="003828A8">
        <w:rPr>
          <w:rFonts w:ascii="Times New Roman" w:hAnsi="Times New Roman"/>
          <w:sz w:val="24"/>
          <w:szCs w:val="24"/>
          <w:lang w:val="es-MX"/>
        </w:rPr>
        <w:t>Degen</w:t>
      </w:r>
      <w:proofErr w:type="spellEnd"/>
      <w:r w:rsidRPr="003828A8">
        <w:rPr>
          <w:rFonts w:ascii="Times New Roman" w:hAnsi="Times New Roman"/>
          <w:sz w:val="24"/>
          <w:szCs w:val="24"/>
          <w:lang w:val="es-MX"/>
        </w:rPr>
        <w:t xml:space="preserve">, R.; Ortiz, M.; Soria, N. (2004). “Plantas medicinales comercializadas en los mercados de Asunción y Gran Asunción”. </w:t>
      </w:r>
      <w:proofErr w:type="spellStart"/>
      <w:r w:rsidRPr="003828A8">
        <w:rPr>
          <w:rFonts w:ascii="Times New Roman" w:hAnsi="Times New Roman"/>
          <w:i/>
          <w:iCs/>
          <w:sz w:val="24"/>
          <w:szCs w:val="24"/>
          <w:lang w:val="es-MX"/>
        </w:rPr>
        <w:t>Rojasiana</w:t>
      </w:r>
      <w:proofErr w:type="spellEnd"/>
      <w:r w:rsidRPr="003828A8">
        <w:rPr>
          <w:rFonts w:ascii="Times New Roman" w:hAnsi="Times New Roman"/>
          <w:i/>
          <w:iCs/>
          <w:sz w:val="24"/>
          <w:szCs w:val="24"/>
          <w:lang w:val="es-MX"/>
        </w:rPr>
        <w:t xml:space="preserve"> </w:t>
      </w:r>
      <w:r w:rsidRPr="003828A8">
        <w:rPr>
          <w:rFonts w:ascii="Times New Roman" w:hAnsi="Times New Roman"/>
          <w:sz w:val="24"/>
          <w:szCs w:val="24"/>
          <w:lang w:val="es-MX"/>
        </w:rPr>
        <w:t>Vol. (6)1: 95-114.</w:t>
      </w:r>
    </w:p>
    <w:p w14:paraId="7FC2AAB8" w14:textId="77777777" w:rsidR="00552245" w:rsidRPr="003828A8" w:rsidRDefault="00552245" w:rsidP="00552245">
      <w:pPr>
        <w:contextualSpacing/>
        <w:jc w:val="both"/>
        <w:rPr>
          <w:rFonts w:ascii="Times New Roman" w:hAnsi="Times New Roman"/>
          <w:sz w:val="24"/>
          <w:szCs w:val="24"/>
          <w:lang w:val="es-MX"/>
        </w:rPr>
      </w:pPr>
    </w:p>
    <w:p w14:paraId="6A1C54E5" w14:textId="77777777" w:rsidR="00552245" w:rsidRPr="003828A8" w:rsidRDefault="00552245" w:rsidP="00552245">
      <w:pPr>
        <w:contextualSpacing/>
        <w:jc w:val="both"/>
        <w:rPr>
          <w:rFonts w:ascii="Times New Roman" w:hAnsi="Times New Roman"/>
          <w:sz w:val="24"/>
          <w:szCs w:val="24"/>
          <w:lang w:val="es-MX"/>
        </w:rPr>
      </w:pPr>
      <w:r w:rsidRPr="003828A8">
        <w:rPr>
          <w:rFonts w:ascii="Times New Roman" w:hAnsi="Times New Roman"/>
          <w:sz w:val="24"/>
          <w:szCs w:val="24"/>
          <w:lang w:val="es-MX"/>
        </w:rPr>
        <w:t xml:space="preserve">Basualdo, I.; </w:t>
      </w:r>
      <w:proofErr w:type="spellStart"/>
      <w:r w:rsidRPr="003828A8">
        <w:rPr>
          <w:rFonts w:ascii="Times New Roman" w:hAnsi="Times New Roman"/>
          <w:sz w:val="24"/>
          <w:szCs w:val="24"/>
          <w:lang w:val="es-MX"/>
        </w:rPr>
        <w:t>Degen</w:t>
      </w:r>
      <w:proofErr w:type="spellEnd"/>
      <w:r w:rsidRPr="003828A8">
        <w:rPr>
          <w:rFonts w:ascii="Times New Roman" w:hAnsi="Times New Roman"/>
          <w:sz w:val="24"/>
          <w:szCs w:val="24"/>
          <w:lang w:val="es-MX"/>
        </w:rPr>
        <w:t xml:space="preserve">, R.; Ortiz, M.; Soria, N. (2005). “Problemática de nombres comunes de plantas medicinales comercializadas en Paraguay”. </w:t>
      </w:r>
      <w:proofErr w:type="spellStart"/>
      <w:r w:rsidRPr="003828A8">
        <w:rPr>
          <w:rFonts w:ascii="Times New Roman" w:hAnsi="Times New Roman"/>
          <w:i/>
          <w:iCs/>
          <w:sz w:val="24"/>
          <w:szCs w:val="24"/>
          <w:lang w:val="es-MX"/>
        </w:rPr>
        <w:t>Dominguezia</w:t>
      </w:r>
      <w:proofErr w:type="spellEnd"/>
      <w:r w:rsidRPr="003828A8">
        <w:rPr>
          <w:rFonts w:ascii="Times New Roman" w:hAnsi="Times New Roman"/>
          <w:sz w:val="24"/>
          <w:szCs w:val="24"/>
          <w:lang w:val="es-MX"/>
        </w:rPr>
        <w:t xml:space="preserve"> Vol. (21)1: 11-16.</w:t>
      </w:r>
    </w:p>
    <w:p w14:paraId="5BF1BF5D" w14:textId="77777777" w:rsidR="00552245" w:rsidRPr="003828A8" w:rsidRDefault="00552245" w:rsidP="00552245">
      <w:pPr>
        <w:contextualSpacing/>
        <w:jc w:val="both"/>
        <w:rPr>
          <w:rFonts w:ascii="Times New Roman" w:hAnsi="Times New Roman"/>
          <w:sz w:val="24"/>
          <w:szCs w:val="24"/>
          <w:lang w:val="es-MX"/>
        </w:rPr>
      </w:pPr>
    </w:p>
    <w:p w14:paraId="64473B62" w14:textId="77777777" w:rsidR="00552245" w:rsidRPr="003828A8" w:rsidRDefault="00552245" w:rsidP="00552245">
      <w:pPr>
        <w:contextualSpacing/>
        <w:jc w:val="both"/>
        <w:rPr>
          <w:rFonts w:ascii="Times New Roman" w:hAnsi="Times New Roman"/>
          <w:sz w:val="24"/>
          <w:szCs w:val="24"/>
          <w:lang w:val="es-MX"/>
        </w:rPr>
      </w:pPr>
      <w:proofErr w:type="spellStart"/>
      <w:r w:rsidRPr="003828A8">
        <w:rPr>
          <w:rFonts w:ascii="Times New Roman" w:hAnsi="Times New Roman"/>
          <w:sz w:val="24"/>
          <w:szCs w:val="24"/>
          <w:lang w:val="es-MX"/>
        </w:rPr>
        <w:t>Mereles</w:t>
      </w:r>
      <w:proofErr w:type="spellEnd"/>
      <w:r w:rsidRPr="003828A8">
        <w:rPr>
          <w:rFonts w:ascii="Times New Roman" w:hAnsi="Times New Roman"/>
          <w:sz w:val="24"/>
          <w:szCs w:val="24"/>
          <w:lang w:val="es-MX"/>
        </w:rPr>
        <w:t xml:space="preserve">, M.; Suárez, M. (2006). “Los árboles medicinales utilizados en la comunidad de Paso </w:t>
      </w:r>
      <w:proofErr w:type="spellStart"/>
      <w:r w:rsidRPr="003828A8">
        <w:rPr>
          <w:rFonts w:ascii="Times New Roman" w:hAnsi="Times New Roman"/>
          <w:sz w:val="24"/>
          <w:szCs w:val="24"/>
          <w:lang w:val="es-MX"/>
        </w:rPr>
        <w:t>Jovái</w:t>
      </w:r>
      <w:proofErr w:type="spellEnd"/>
      <w:r w:rsidRPr="003828A8">
        <w:rPr>
          <w:rFonts w:ascii="Times New Roman" w:hAnsi="Times New Roman"/>
          <w:sz w:val="24"/>
          <w:szCs w:val="24"/>
          <w:lang w:val="es-MX"/>
        </w:rPr>
        <w:t xml:space="preserve">, departamento de Guairá, Paraguay”. </w:t>
      </w:r>
      <w:proofErr w:type="spellStart"/>
      <w:r w:rsidRPr="003828A8">
        <w:rPr>
          <w:rFonts w:ascii="Times New Roman" w:hAnsi="Times New Roman"/>
          <w:i/>
          <w:iCs/>
          <w:sz w:val="24"/>
          <w:szCs w:val="24"/>
          <w:lang w:val="es-MX"/>
        </w:rPr>
        <w:t>Rojasiana</w:t>
      </w:r>
      <w:proofErr w:type="spellEnd"/>
      <w:r w:rsidRPr="003828A8">
        <w:rPr>
          <w:rFonts w:ascii="Times New Roman" w:hAnsi="Times New Roman"/>
          <w:sz w:val="24"/>
          <w:szCs w:val="24"/>
          <w:lang w:val="es-MX"/>
        </w:rPr>
        <w:t xml:space="preserve"> Vol. (7)2: 914-115.</w:t>
      </w:r>
    </w:p>
    <w:p w14:paraId="1BBE0E52" w14:textId="77777777" w:rsidR="00552245" w:rsidRPr="003828A8" w:rsidRDefault="00552245" w:rsidP="00552245">
      <w:pPr>
        <w:contextualSpacing/>
        <w:jc w:val="both"/>
        <w:rPr>
          <w:rFonts w:ascii="Times New Roman" w:hAnsi="Times New Roman"/>
          <w:sz w:val="24"/>
          <w:szCs w:val="24"/>
          <w:lang w:val="es-MX"/>
        </w:rPr>
      </w:pPr>
    </w:p>
    <w:p w14:paraId="653832F5" w14:textId="77777777" w:rsidR="00552245" w:rsidRPr="003828A8" w:rsidRDefault="00552245" w:rsidP="00552245">
      <w:pPr>
        <w:contextualSpacing/>
        <w:jc w:val="both"/>
        <w:rPr>
          <w:rFonts w:ascii="Times New Roman" w:hAnsi="Times New Roman"/>
          <w:sz w:val="24"/>
          <w:szCs w:val="24"/>
          <w:lang w:val="es-MX"/>
        </w:rPr>
      </w:pPr>
      <w:r w:rsidRPr="003828A8">
        <w:rPr>
          <w:rFonts w:ascii="Times New Roman" w:hAnsi="Times New Roman"/>
          <w:sz w:val="24"/>
          <w:szCs w:val="24"/>
          <w:lang w:val="es-MX"/>
        </w:rPr>
        <w:t xml:space="preserve">Alvarenga, N.; Bazán, D.; Céspedes, C.; Codas, A.; </w:t>
      </w:r>
      <w:proofErr w:type="spellStart"/>
      <w:r w:rsidRPr="003828A8">
        <w:rPr>
          <w:rFonts w:ascii="Times New Roman" w:hAnsi="Times New Roman"/>
          <w:sz w:val="24"/>
          <w:szCs w:val="24"/>
          <w:lang w:val="es-MX"/>
        </w:rPr>
        <w:t>Dege</w:t>
      </w:r>
      <w:proofErr w:type="spellEnd"/>
      <w:r w:rsidRPr="003828A8">
        <w:rPr>
          <w:rFonts w:ascii="Times New Roman" w:hAnsi="Times New Roman"/>
          <w:sz w:val="24"/>
          <w:szCs w:val="24"/>
          <w:lang w:val="es-MX"/>
        </w:rPr>
        <w:t xml:space="preserve">, R.; </w:t>
      </w:r>
      <w:proofErr w:type="spellStart"/>
      <w:r w:rsidRPr="003828A8">
        <w:rPr>
          <w:rFonts w:ascii="Times New Roman" w:hAnsi="Times New Roman"/>
          <w:sz w:val="24"/>
          <w:szCs w:val="24"/>
          <w:lang w:val="es-MX"/>
        </w:rPr>
        <w:t>Delmás</w:t>
      </w:r>
      <w:proofErr w:type="spellEnd"/>
      <w:r w:rsidRPr="003828A8">
        <w:rPr>
          <w:rFonts w:ascii="Times New Roman" w:hAnsi="Times New Roman"/>
          <w:sz w:val="24"/>
          <w:szCs w:val="24"/>
          <w:lang w:val="es-MX"/>
        </w:rPr>
        <w:t xml:space="preserve">, G.; Ferro, E.; Gómez, R.; González, Y.; González, M.; González, G.; </w:t>
      </w:r>
      <w:proofErr w:type="spellStart"/>
      <w:r w:rsidRPr="003828A8">
        <w:rPr>
          <w:rFonts w:ascii="Times New Roman" w:hAnsi="Times New Roman"/>
          <w:sz w:val="24"/>
          <w:szCs w:val="24"/>
          <w:lang w:val="es-MX"/>
        </w:rPr>
        <w:t>Hellión</w:t>
      </w:r>
      <w:proofErr w:type="spellEnd"/>
      <w:r w:rsidRPr="003828A8">
        <w:rPr>
          <w:rFonts w:ascii="Times New Roman" w:hAnsi="Times New Roman"/>
          <w:sz w:val="24"/>
          <w:szCs w:val="24"/>
          <w:lang w:val="es-MX"/>
        </w:rPr>
        <w:t xml:space="preserve">, M.; </w:t>
      </w:r>
      <w:proofErr w:type="spellStart"/>
      <w:r w:rsidRPr="003828A8">
        <w:rPr>
          <w:rFonts w:ascii="Times New Roman" w:hAnsi="Times New Roman"/>
          <w:sz w:val="24"/>
          <w:szCs w:val="24"/>
          <w:lang w:val="es-MX"/>
        </w:rPr>
        <w:t>Hiebert</w:t>
      </w:r>
      <w:proofErr w:type="spellEnd"/>
      <w:r w:rsidRPr="003828A8">
        <w:rPr>
          <w:rFonts w:ascii="Times New Roman" w:hAnsi="Times New Roman"/>
          <w:sz w:val="24"/>
          <w:szCs w:val="24"/>
          <w:lang w:val="es-MX"/>
        </w:rPr>
        <w:t>, M.; Ibarrola, D.; Kennedy, M. (2011, marzo). “Catalogo Ilustrado de 80 plantas medicinales del Paraguay”. AGR S.A.</w:t>
      </w:r>
    </w:p>
    <w:p w14:paraId="3807D2AC" w14:textId="77777777" w:rsidR="00552245" w:rsidRPr="003828A8" w:rsidRDefault="00552245" w:rsidP="00552245">
      <w:pPr>
        <w:contextualSpacing/>
        <w:jc w:val="both"/>
        <w:rPr>
          <w:rFonts w:ascii="Times New Roman" w:hAnsi="Times New Roman"/>
          <w:sz w:val="24"/>
          <w:szCs w:val="24"/>
          <w:lang w:val="es-MX"/>
        </w:rPr>
      </w:pPr>
    </w:p>
    <w:p w14:paraId="1F29D904" w14:textId="77777777" w:rsidR="00552245" w:rsidRPr="003828A8" w:rsidRDefault="00552245" w:rsidP="00552245">
      <w:pPr>
        <w:contextualSpacing/>
        <w:jc w:val="both"/>
        <w:rPr>
          <w:rFonts w:ascii="Times New Roman" w:hAnsi="Times New Roman"/>
          <w:sz w:val="24"/>
          <w:szCs w:val="24"/>
          <w:lang w:val="es-MX"/>
        </w:rPr>
      </w:pPr>
      <w:proofErr w:type="spellStart"/>
      <w:r w:rsidRPr="003828A8">
        <w:rPr>
          <w:rFonts w:ascii="Times New Roman" w:hAnsi="Times New Roman"/>
          <w:sz w:val="24"/>
          <w:szCs w:val="24"/>
          <w:lang w:val="es-MX"/>
        </w:rPr>
        <w:t>Degen</w:t>
      </w:r>
      <w:proofErr w:type="spellEnd"/>
      <w:r w:rsidRPr="003828A8">
        <w:rPr>
          <w:rFonts w:ascii="Times New Roman" w:hAnsi="Times New Roman"/>
          <w:sz w:val="24"/>
          <w:szCs w:val="24"/>
          <w:lang w:val="es-MX"/>
        </w:rPr>
        <w:t xml:space="preserve">, R.; Ferro, E. (2011). “Actividad inhibitoria de extractos de plantas medicinales de Paraguay sobre Aldosa Reductasa de cristalino de rata”. </w:t>
      </w:r>
      <w:proofErr w:type="spellStart"/>
      <w:r w:rsidRPr="003828A8">
        <w:rPr>
          <w:rFonts w:ascii="Times New Roman" w:hAnsi="Times New Roman"/>
          <w:i/>
          <w:iCs/>
          <w:sz w:val="24"/>
          <w:szCs w:val="24"/>
          <w:lang w:val="es-MX"/>
        </w:rPr>
        <w:t>Rojasiana</w:t>
      </w:r>
      <w:proofErr w:type="spellEnd"/>
      <w:r w:rsidRPr="003828A8">
        <w:rPr>
          <w:rFonts w:ascii="Times New Roman" w:hAnsi="Times New Roman"/>
          <w:sz w:val="24"/>
          <w:szCs w:val="24"/>
          <w:lang w:val="es-MX"/>
        </w:rPr>
        <w:t xml:space="preserve"> Vol. (10)2: 31-42.</w:t>
      </w:r>
    </w:p>
    <w:p w14:paraId="237741B3" w14:textId="77777777" w:rsidR="00552245" w:rsidRPr="003828A8" w:rsidRDefault="00552245" w:rsidP="00552245">
      <w:pPr>
        <w:contextualSpacing/>
        <w:jc w:val="both"/>
        <w:rPr>
          <w:rFonts w:ascii="Times New Roman" w:hAnsi="Times New Roman"/>
          <w:sz w:val="24"/>
          <w:szCs w:val="24"/>
          <w:lang w:val="es-MX"/>
        </w:rPr>
      </w:pPr>
      <w:proofErr w:type="spellStart"/>
      <w:r w:rsidRPr="003828A8">
        <w:rPr>
          <w:rFonts w:ascii="Times New Roman" w:hAnsi="Times New Roman"/>
          <w:sz w:val="24"/>
          <w:szCs w:val="24"/>
          <w:lang w:val="es-MX"/>
        </w:rPr>
        <w:t>Degen</w:t>
      </w:r>
      <w:proofErr w:type="spellEnd"/>
      <w:r w:rsidRPr="003828A8">
        <w:rPr>
          <w:rFonts w:ascii="Times New Roman" w:hAnsi="Times New Roman"/>
          <w:sz w:val="24"/>
          <w:szCs w:val="24"/>
          <w:lang w:val="es-MX"/>
        </w:rPr>
        <w:t xml:space="preserve">, R.; </w:t>
      </w:r>
      <w:proofErr w:type="spellStart"/>
      <w:r w:rsidRPr="003828A8">
        <w:rPr>
          <w:rFonts w:ascii="Times New Roman" w:hAnsi="Times New Roman"/>
          <w:sz w:val="24"/>
          <w:szCs w:val="24"/>
          <w:lang w:val="es-MX"/>
        </w:rPr>
        <w:t>Delmás</w:t>
      </w:r>
      <w:proofErr w:type="spellEnd"/>
      <w:r w:rsidRPr="003828A8">
        <w:rPr>
          <w:rFonts w:ascii="Times New Roman" w:hAnsi="Times New Roman"/>
          <w:sz w:val="24"/>
          <w:szCs w:val="24"/>
          <w:lang w:val="es-MX"/>
        </w:rPr>
        <w:t xml:space="preserve">, G.; González, G.; González, Y. (2013). “Especies medicinales, su estado de conservación y usos, de la compañía </w:t>
      </w:r>
      <w:proofErr w:type="spellStart"/>
      <w:r w:rsidRPr="003828A8">
        <w:rPr>
          <w:rFonts w:ascii="Times New Roman" w:hAnsi="Times New Roman"/>
          <w:sz w:val="24"/>
          <w:szCs w:val="24"/>
          <w:lang w:val="es-MX"/>
        </w:rPr>
        <w:t>Pikysyry</w:t>
      </w:r>
      <w:proofErr w:type="spellEnd"/>
      <w:r w:rsidRPr="003828A8">
        <w:rPr>
          <w:rFonts w:ascii="Times New Roman" w:hAnsi="Times New Roman"/>
          <w:sz w:val="24"/>
          <w:szCs w:val="24"/>
          <w:lang w:val="es-MX"/>
        </w:rPr>
        <w:t xml:space="preserve">, departamento de Cordillera, Paraguay”. </w:t>
      </w:r>
      <w:proofErr w:type="spellStart"/>
      <w:r w:rsidRPr="003828A8">
        <w:rPr>
          <w:rFonts w:ascii="Times New Roman" w:hAnsi="Times New Roman"/>
          <w:i/>
          <w:iCs/>
          <w:sz w:val="24"/>
          <w:szCs w:val="24"/>
          <w:lang w:val="es-MX"/>
        </w:rPr>
        <w:t>Rojasiana</w:t>
      </w:r>
      <w:proofErr w:type="spellEnd"/>
      <w:r w:rsidRPr="003828A8">
        <w:rPr>
          <w:rFonts w:ascii="Times New Roman" w:hAnsi="Times New Roman"/>
          <w:sz w:val="24"/>
          <w:szCs w:val="24"/>
          <w:lang w:val="es-MX"/>
        </w:rPr>
        <w:t xml:space="preserve"> Vol. (12)1-2: 105-115.</w:t>
      </w:r>
    </w:p>
    <w:p w14:paraId="3120424D" w14:textId="77777777" w:rsidR="00552245" w:rsidRPr="003828A8" w:rsidRDefault="00552245" w:rsidP="00552245">
      <w:pPr>
        <w:contextualSpacing/>
        <w:jc w:val="both"/>
        <w:rPr>
          <w:rFonts w:ascii="Times New Roman" w:hAnsi="Times New Roman"/>
          <w:sz w:val="24"/>
          <w:szCs w:val="24"/>
          <w:lang w:val="es-MX"/>
        </w:rPr>
      </w:pPr>
    </w:p>
    <w:p w14:paraId="3D9C4862" w14:textId="77777777" w:rsidR="00552245" w:rsidRPr="003828A8" w:rsidRDefault="00552245" w:rsidP="00552245">
      <w:pPr>
        <w:contextualSpacing/>
        <w:jc w:val="both"/>
        <w:rPr>
          <w:rFonts w:ascii="Times New Roman" w:hAnsi="Times New Roman"/>
          <w:sz w:val="24"/>
          <w:szCs w:val="24"/>
          <w:lang w:val="es-MX"/>
        </w:rPr>
      </w:pPr>
      <w:r w:rsidRPr="003828A8">
        <w:rPr>
          <w:rFonts w:ascii="Times New Roman" w:hAnsi="Times New Roman"/>
          <w:sz w:val="24"/>
          <w:szCs w:val="24"/>
          <w:lang w:val="es-MX"/>
        </w:rPr>
        <w:t xml:space="preserve">Basualdo, I.; Soria, N. (2014). “Plantas medicinales comercializadas en el mercado municipal de la ciudad de Pilar, departamento </w:t>
      </w:r>
      <w:proofErr w:type="spellStart"/>
      <w:r w:rsidRPr="003828A8">
        <w:rPr>
          <w:rFonts w:ascii="Times New Roman" w:hAnsi="Times New Roman"/>
          <w:sz w:val="24"/>
          <w:szCs w:val="24"/>
          <w:lang w:val="es-MX"/>
        </w:rPr>
        <w:t>Ñe’embucu</w:t>
      </w:r>
      <w:proofErr w:type="spellEnd"/>
      <w:r w:rsidRPr="003828A8">
        <w:rPr>
          <w:rFonts w:ascii="Times New Roman" w:hAnsi="Times New Roman"/>
          <w:sz w:val="24"/>
          <w:szCs w:val="24"/>
          <w:lang w:val="es-MX"/>
        </w:rPr>
        <w:t xml:space="preserve">, Paraguay”. </w:t>
      </w:r>
      <w:proofErr w:type="spellStart"/>
      <w:r w:rsidRPr="003828A8">
        <w:rPr>
          <w:rFonts w:ascii="Times New Roman" w:hAnsi="Times New Roman"/>
          <w:i/>
          <w:iCs/>
          <w:sz w:val="24"/>
          <w:szCs w:val="24"/>
          <w:lang w:val="es-MX"/>
        </w:rPr>
        <w:t>Dominguezia</w:t>
      </w:r>
      <w:proofErr w:type="spellEnd"/>
      <w:r w:rsidRPr="003828A8">
        <w:rPr>
          <w:rFonts w:ascii="Times New Roman" w:hAnsi="Times New Roman"/>
          <w:sz w:val="24"/>
          <w:szCs w:val="24"/>
          <w:lang w:val="es-MX"/>
        </w:rPr>
        <w:t xml:space="preserve"> Vol. (30)2: 47-51.</w:t>
      </w:r>
    </w:p>
    <w:p w14:paraId="2F91AB39" w14:textId="77777777" w:rsidR="00552245" w:rsidRPr="003828A8" w:rsidRDefault="00552245" w:rsidP="00552245">
      <w:pPr>
        <w:contextualSpacing/>
        <w:jc w:val="both"/>
        <w:rPr>
          <w:rFonts w:ascii="Times New Roman" w:hAnsi="Times New Roman"/>
          <w:sz w:val="24"/>
          <w:szCs w:val="24"/>
          <w:lang w:val="es-MX"/>
        </w:rPr>
      </w:pPr>
    </w:p>
    <w:p w14:paraId="02627876" w14:textId="77777777" w:rsidR="00552245" w:rsidRPr="003828A8" w:rsidRDefault="00552245" w:rsidP="00552245">
      <w:pPr>
        <w:contextualSpacing/>
        <w:jc w:val="both"/>
        <w:rPr>
          <w:rFonts w:ascii="Times New Roman" w:hAnsi="Times New Roman"/>
          <w:sz w:val="24"/>
          <w:szCs w:val="24"/>
          <w:lang w:val="es-MX"/>
        </w:rPr>
      </w:pPr>
      <w:r w:rsidRPr="003828A8">
        <w:rPr>
          <w:rFonts w:ascii="Times New Roman" w:hAnsi="Times New Roman"/>
          <w:sz w:val="24"/>
          <w:szCs w:val="24"/>
          <w:lang w:val="es-MX"/>
        </w:rPr>
        <w:t>Marchi, P. (2015, agosto). “Plantas tóxicas de uso medicinal en Paraguay”. Proyecto Etnobotánica Paraguaya.</w:t>
      </w:r>
    </w:p>
    <w:p w14:paraId="16B3F6AD" w14:textId="77777777" w:rsidR="00552245" w:rsidRPr="003828A8" w:rsidRDefault="00552245" w:rsidP="00552245">
      <w:pPr>
        <w:contextualSpacing/>
        <w:jc w:val="both"/>
        <w:rPr>
          <w:rFonts w:ascii="Times New Roman" w:hAnsi="Times New Roman"/>
          <w:sz w:val="24"/>
          <w:szCs w:val="24"/>
          <w:lang w:val="es-MX"/>
        </w:rPr>
      </w:pPr>
    </w:p>
    <w:p w14:paraId="110AF9FC" w14:textId="77777777" w:rsidR="00552245" w:rsidRPr="003828A8" w:rsidRDefault="00552245" w:rsidP="00552245">
      <w:pPr>
        <w:contextualSpacing/>
        <w:jc w:val="both"/>
        <w:rPr>
          <w:rFonts w:ascii="Times New Roman" w:hAnsi="Times New Roman"/>
          <w:sz w:val="24"/>
          <w:szCs w:val="24"/>
          <w:lang w:val="es-MX"/>
        </w:rPr>
      </w:pPr>
      <w:proofErr w:type="spellStart"/>
      <w:r w:rsidRPr="003828A8">
        <w:rPr>
          <w:rFonts w:ascii="Times New Roman" w:hAnsi="Times New Roman"/>
          <w:sz w:val="24"/>
          <w:szCs w:val="24"/>
          <w:lang w:val="es-MX"/>
        </w:rPr>
        <w:t>Degen</w:t>
      </w:r>
      <w:proofErr w:type="spellEnd"/>
      <w:r w:rsidRPr="003828A8">
        <w:rPr>
          <w:rFonts w:ascii="Times New Roman" w:hAnsi="Times New Roman"/>
          <w:sz w:val="24"/>
          <w:szCs w:val="24"/>
          <w:lang w:val="es-MX"/>
        </w:rPr>
        <w:t xml:space="preserve">, R.; </w:t>
      </w:r>
      <w:proofErr w:type="spellStart"/>
      <w:r w:rsidRPr="003828A8">
        <w:rPr>
          <w:rFonts w:ascii="Times New Roman" w:hAnsi="Times New Roman"/>
          <w:sz w:val="24"/>
          <w:szCs w:val="24"/>
          <w:lang w:val="es-MX"/>
        </w:rPr>
        <w:t>Crosa</w:t>
      </w:r>
      <w:proofErr w:type="spellEnd"/>
      <w:r w:rsidRPr="003828A8">
        <w:rPr>
          <w:rFonts w:ascii="Times New Roman" w:hAnsi="Times New Roman"/>
          <w:sz w:val="24"/>
          <w:szCs w:val="24"/>
          <w:lang w:val="es-MX"/>
        </w:rPr>
        <w:t xml:space="preserve">, F.; </w:t>
      </w:r>
      <w:proofErr w:type="spellStart"/>
      <w:r w:rsidRPr="003828A8">
        <w:rPr>
          <w:rFonts w:ascii="Times New Roman" w:hAnsi="Times New Roman"/>
          <w:sz w:val="24"/>
          <w:szCs w:val="24"/>
          <w:lang w:val="es-MX"/>
        </w:rPr>
        <w:t>Ebenhoch</w:t>
      </w:r>
      <w:proofErr w:type="spellEnd"/>
      <w:r w:rsidRPr="003828A8">
        <w:rPr>
          <w:rFonts w:ascii="Times New Roman" w:hAnsi="Times New Roman"/>
          <w:sz w:val="24"/>
          <w:szCs w:val="24"/>
          <w:lang w:val="es-MX"/>
        </w:rPr>
        <w:t xml:space="preserve">, R.; González, Y.; </w:t>
      </w:r>
      <w:proofErr w:type="spellStart"/>
      <w:r w:rsidRPr="003828A8">
        <w:rPr>
          <w:rFonts w:ascii="Times New Roman" w:hAnsi="Times New Roman"/>
          <w:sz w:val="24"/>
          <w:szCs w:val="24"/>
          <w:lang w:val="es-MX"/>
        </w:rPr>
        <w:t>Saenger</w:t>
      </w:r>
      <w:proofErr w:type="spellEnd"/>
      <w:r w:rsidRPr="003828A8">
        <w:rPr>
          <w:rFonts w:ascii="Times New Roman" w:hAnsi="Times New Roman"/>
          <w:sz w:val="24"/>
          <w:szCs w:val="24"/>
          <w:lang w:val="es-MX"/>
        </w:rPr>
        <w:t xml:space="preserve">, K. (2021). “Plantas utilizadas en la medicina popular paraguaya para tratar afecciones relacionadas al estrés”. Rev. Soc. </w:t>
      </w:r>
      <w:proofErr w:type="spellStart"/>
      <w:r w:rsidRPr="003828A8">
        <w:rPr>
          <w:rFonts w:ascii="Times New Roman" w:hAnsi="Times New Roman"/>
          <w:sz w:val="24"/>
          <w:szCs w:val="24"/>
          <w:lang w:val="es-MX"/>
        </w:rPr>
        <w:t>cient</w:t>
      </w:r>
      <w:proofErr w:type="spellEnd"/>
      <w:r w:rsidRPr="003828A8">
        <w:rPr>
          <w:rFonts w:ascii="Times New Roman" w:hAnsi="Times New Roman"/>
          <w:sz w:val="24"/>
          <w:szCs w:val="24"/>
          <w:lang w:val="es-MX"/>
        </w:rPr>
        <w:t xml:space="preserve">. </w:t>
      </w:r>
      <w:proofErr w:type="spellStart"/>
      <w:r w:rsidRPr="003828A8">
        <w:rPr>
          <w:rFonts w:ascii="Times New Roman" w:hAnsi="Times New Roman"/>
          <w:sz w:val="24"/>
          <w:szCs w:val="24"/>
          <w:lang w:val="es-MX"/>
        </w:rPr>
        <w:t>Parag</w:t>
      </w:r>
      <w:proofErr w:type="spellEnd"/>
      <w:r w:rsidRPr="003828A8">
        <w:rPr>
          <w:rFonts w:ascii="Times New Roman" w:hAnsi="Times New Roman"/>
          <w:sz w:val="24"/>
          <w:szCs w:val="24"/>
          <w:lang w:val="es-MX"/>
        </w:rPr>
        <w:t>. (26)1: 82-90.</w:t>
      </w:r>
    </w:p>
    <w:p w14:paraId="6D24E653" w14:textId="77777777" w:rsidR="00552245" w:rsidRPr="003828A8" w:rsidRDefault="00552245" w:rsidP="00552245">
      <w:pPr>
        <w:contextualSpacing/>
        <w:jc w:val="both"/>
        <w:rPr>
          <w:rFonts w:ascii="Times New Roman" w:hAnsi="Times New Roman"/>
          <w:sz w:val="24"/>
          <w:szCs w:val="24"/>
        </w:rPr>
      </w:pPr>
    </w:p>
    <w:p w14:paraId="3BA4FDAE" w14:textId="77777777" w:rsidR="00552245" w:rsidRPr="003828A8" w:rsidRDefault="00552245" w:rsidP="00552245">
      <w:pPr>
        <w:contextualSpacing/>
        <w:jc w:val="both"/>
        <w:rPr>
          <w:rFonts w:ascii="Times New Roman" w:hAnsi="Times New Roman"/>
          <w:sz w:val="24"/>
          <w:szCs w:val="24"/>
        </w:rPr>
      </w:pPr>
    </w:p>
    <w:p w14:paraId="43A4DC0B" w14:textId="77777777" w:rsidR="00552245" w:rsidRPr="003828A8" w:rsidRDefault="00552245" w:rsidP="00552245">
      <w:pPr>
        <w:contextualSpacing/>
        <w:jc w:val="both"/>
        <w:rPr>
          <w:sz w:val="24"/>
          <w:szCs w:val="24"/>
          <w:lang w:val="es-MX"/>
        </w:rPr>
      </w:pPr>
    </w:p>
    <w:p w14:paraId="3EEC8578" w14:textId="77777777" w:rsidR="0013240D" w:rsidRPr="003828A8" w:rsidRDefault="0013240D" w:rsidP="00552245">
      <w:pPr>
        <w:contextualSpacing/>
        <w:jc w:val="both"/>
        <w:rPr>
          <w:sz w:val="24"/>
          <w:szCs w:val="24"/>
        </w:rPr>
      </w:pPr>
    </w:p>
    <w:sectPr w:rsidR="0013240D" w:rsidRPr="003828A8" w:rsidSect="00C04E68">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57B19" w14:textId="77777777" w:rsidR="00666010" w:rsidRDefault="00666010" w:rsidP="00473924">
      <w:pPr>
        <w:spacing w:after="0" w:line="240" w:lineRule="auto"/>
      </w:pPr>
      <w:r>
        <w:separator/>
      </w:r>
    </w:p>
  </w:endnote>
  <w:endnote w:type="continuationSeparator" w:id="0">
    <w:p w14:paraId="0CEBAFFE" w14:textId="77777777" w:rsidR="00666010" w:rsidRDefault="00666010" w:rsidP="0047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933B4" w14:textId="77777777" w:rsidR="00666010" w:rsidRDefault="00666010" w:rsidP="00473924">
      <w:pPr>
        <w:spacing w:after="0" w:line="240" w:lineRule="auto"/>
      </w:pPr>
      <w:r>
        <w:separator/>
      </w:r>
    </w:p>
  </w:footnote>
  <w:footnote w:type="continuationSeparator" w:id="0">
    <w:p w14:paraId="075C1591" w14:textId="77777777" w:rsidR="00666010" w:rsidRDefault="00666010" w:rsidP="0047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FB57" w14:textId="765F454B" w:rsidR="000F2C5C" w:rsidRDefault="000F2C5C">
    <w:pPr>
      <w:pStyle w:val="Encabezado"/>
    </w:pPr>
    <w:r>
      <w:rPr>
        <w:noProof/>
      </w:rPr>
      <w:drawing>
        <wp:inline distT="0" distB="0" distL="0" distR="0" wp14:anchorId="0836A8A3" wp14:editId="33F02A0A">
          <wp:extent cx="5400040" cy="1038860"/>
          <wp:effectExtent l="0" t="0" r="0" b="8890"/>
          <wp:docPr id="696974902" name="Imagen 696974902">
            <a:extLst xmlns:a="http://schemas.openxmlformats.org/drawingml/2006/main">
              <a:ext uri="{FF2B5EF4-FFF2-40B4-BE49-F238E27FC236}">
                <a16:creationId xmlns:a16="http://schemas.microsoft.com/office/drawing/2014/main" id="{936AC5F0-DCE2-4547-B728-933727CF46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936AC5F0-DCE2-4547-B728-933727CF4629}"/>
                      </a:ext>
                    </a:extLst>
                  </pic:cNvPr>
                  <pic:cNvPicPr>
                    <a:picLocks noChangeAspect="1"/>
                  </pic:cNvPicPr>
                </pic:nvPicPr>
                <pic:blipFill>
                  <a:blip r:embed="rId1"/>
                  <a:stretch>
                    <a:fillRect/>
                  </a:stretch>
                </pic:blipFill>
                <pic:spPr>
                  <a:xfrm>
                    <a:off x="0" y="0"/>
                    <a:ext cx="5400040" cy="1038860"/>
                  </a:xfrm>
                  <a:prstGeom prst="rect">
                    <a:avLst/>
                  </a:prstGeom>
                </pic:spPr>
              </pic:pic>
            </a:graphicData>
          </a:graphic>
        </wp:inline>
      </w:drawing>
    </w:r>
  </w:p>
  <w:p w14:paraId="1B5E3C1B" w14:textId="77777777" w:rsidR="000F2C5C" w:rsidRDefault="000F2C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9D1"/>
    <w:multiLevelType w:val="hybridMultilevel"/>
    <w:tmpl w:val="42A2B46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C792E79"/>
    <w:multiLevelType w:val="hybridMultilevel"/>
    <w:tmpl w:val="284C3F46"/>
    <w:lvl w:ilvl="0" w:tplc="2FF88AB4">
      <w:start w:val="1"/>
      <w:numFmt w:val="bullet"/>
      <w:lvlText w:val=""/>
      <w:lvlJc w:val="left"/>
      <w:pPr>
        <w:ind w:left="720" w:hanging="360"/>
      </w:pPr>
      <w:rPr>
        <w:rFonts w:ascii="Symbol" w:hAnsi="Symbol" w:hint="default"/>
        <w:sz w:val="12"/>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6057D5"/>
    <w:multiLevelType w:val="hybridMultilevel"/>
    <w:tmpl w:val="7C24D2B6"/>
    <w:lvl w:ilvl="0" w:tplc="2FF88AB4">
      <w:start w:val="1"/>
      <w:numFmt w:val="bullet"/>
      <w:lvlText w:val=""/>
      <w:lvlJc w:val="left"/>
      <w:pPr>
        <w:ind w:left="927" w:hanging="360"/>
      </w:pPr>
      <w:rPr>
        <w:rFonts w:ascii="Symbol" w:hAnsi="Symbol" w:hint="default"/>
        <w:sz w:val="12"/>
      </w:rPr>
    </w:lvl>
    <w:lvl w:ilvl="1" w:tplc="3C0A0003" w:tentative="1">
      <w:start w:val="1"/>
      <w:numFmt w:val="bullet"/>
      <w:lvlText w:val="o"/>
      <w:lvlJc w:val="left"/>
      <w:pPr>
        <w:ind w:left="1647" w:hanging="360"/>
      </w:pPr>
      <w:rPr>
        <w:rFonts w:ascii="Courier New" w:hAnsi="Courier New" w:cs="Courier New" w:hint="default"/>
      </w:rPr>
    </w:lvl>
    <w:lvl w:ilvl="2" w:tplc="3C0A0005" w:tentative="1">
      <w:start w:val="1"/>
      <w:numFmt w:val="bullet"/>
      <w:lvlText w:val=""/>
      <w:lvlJc w:val="left"/>
      <w:pPr>
        <w:ind w:left="2367" w:hanging="360"/>
      </w:pPr>
      <w:rPr>
        <w:rFonts w:ascii="Wingdings" w:hAnsi="Wingdings" w:hint="default"/>
      </w:rPr>
    </w:lvl>
    <w:lvl w:ilvl="3" w:tplc="3C0A0001" w:tentative="1">
      <w:start w:val="1"/>
      <w:numFmt w:val="bullet"/>
      <w:lvlText w:val=""/>
      <w:lvlJc w:val="left"/>
      <w:pPr>
        <w:ind w:left="3087" w:hanging="360"/>
      </w:pPr>
      <w:rPr>
        <w:rFonts w:ascii="Symbol" w:hAnsi="Symbol" w:hint="default"/>
      </w:rPr>
    </w:lvl>
    <w:lvl w:ilvl="4" w:tplc="3C0A0003" w:tentative="1">
      <w:start w:val="1"/>
      <w:numFmt w:val="bullet"/>
      <w:lvlText w:val="o"/>
      <w:lvlJc w:val="left"/>
      <w:pPr>
        <w:ind w:left="3807" w:hanging="360"/>
      </w:pPr>
      <w:rPr>
        <w:rFonts w:ascii="Courier New" w:hAnsi="Courier New" w:cs="Courier New" w:hint="default"/>
      </w:rPr>
    </w:lvl>
    <w:lvl w:ilvl="5" w:tplc="3C0A0005" w:tentative="1">
      <w:start w:val="1"/>
      <w:numFmt w:val="bullet"/>
      <w:lvlText w:val=""/>
      <w:lvlJc w:val="left"/>
      <w:pPr>
        <w:ind w:left="4527" w:hanging="360"/>
      </w:pPr>
      <w:rPr>
        <w:rFonts w:ascii="Wingdings" w:hAnsi="Wingdings" w:hint="default"/>
      </w:rPr>
    </w:lvl>
    <w:lvl w:ilvl="6" w:tplc="3C0A0001" w:tentative="1">
      <w:start w:val="1"/>
      <w:numFmt w:val="bullet"/>
      <w:lvlText w:val=""/>
      <w:lvlJc w:val="left"/>
      <w:pPr>
        <w:ind w:left="5247" w:hanging="360"/>
      </w:pPr>
      <w:rPr>
        <w:rFonts w:ascii="Symbol" w:hAnsi="Symbol" w:hint="default"/>
      </w:rPr>
    </w:lvl>
    <w:lvl w:ilvl="7" w:tplc="3C0A0003" w:tentative="1">
      <w:start w:val="1"/>
      <w:numFmt w:val="bullet"/>
      <w:lvlText w:val="o"/>
      <w:lvlJc w:val="left"/>
      <w:pPr>
        <w:ind w:left="5967" w:hanging="360"/>
      </w:pPr>
      <w:rPr>
        <w:rFonts w:ascii="Courier New" w:hAnsi="Courier New" w:cs="Courier New" w:hint="default"/>
      </w:rPr>
    </w:lvl>
    <w:lvl w:ilvl="8" w:tplc="3C0A0005" w:tentative="1">
      <w:start w:val="1"/>
      <w:numFmt w:val="bullet"/>
      <w:lvlText w:val=""/>
      <w:lvlJc w:val="left"/>
      <w:pPr>
        <w:ind w:left="6687" w:hanging="360"/>
      </w:pPr>
      <w:rPr>
        <w:rFonts w:ascii="Wingdings" w:hAnsi="Wingdings" w:hint="default"/>
      </w:rPr>
    </w:lvl>
  </w:abstractNum>
  <w:abstractNum w:abstractNumId="3" w15:restartNumberingAfterBreak="0">
    <w:nsid w:val="147C075E"/>
    <w:multiLevelType w:val="hybridMultilevel"/>
    <w:tmpl w:val="A9189CE2"/>
    <w:lvl w:ilvl="0" w:tplc="8764811C">
      <w:start w:val="1"/>
      <w:numFmt w:val="lowerLetter"/>
      <w:lvlText w:val="%1."/>
      <w:lvlJc w:val="left"/>
      <w:pPr>
        <w:ind w:left="720" w:hanging="360"/>
      </w:pPr>
      <w:rPr>
        <w:rFonts w:ascii="Times New Roman" w:hAnsi="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6B14DC"/>
    <w:multiLevelType w:val="hybridMultilevel"/>
    <w:tmpl w:val="1FC6732C"/>
    <w:lvl w:ilvl="0" w:tplc="2FF88AB4">
      <w:start w:val="1"/>
      <w:numFmt w:val="bullet"/>
      <w:lvlText w:val=""/>
      <w:lvlJc w:val="left"/>
      <w:pPr>
        <w:ind w:left="720" w:hanging="360"/>
      </w:pPr>
      <w:rPr>
        <w:rFonts w:ascii="Symbol" w:hAnsi="Symbol" w:hint="default"/>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2B1FAA"/>
    <w:multiLevelType w:val="hybridMultilevel"/>
    <w:tmpl w:val="3B743768"/>
    <w:lvl w:ilvl="0" w:tplc="8764811C">
      <w:start w:val="1"/>
      <w:numFmt w:val="lowerLetter"/>
      <w:lvlText w:val="%1."/>
      <w:lvlJc w:val="left"/>
      <w:pPr>
        <w:ind w:left="720" w:hanging="360"/>
      </w:pPr>
      <w:rPr>
        <w:rFonts w:ascii="Times New Roman" w:hAnsi="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E66021"/>
    <w:multiLevelType w:val="hybridMultilevel"/>
    <w:tmpl w:val="BBD0D082"/>
    <w:lvl w:ilvl="0" w:tplc="8764811C">
      <w:start w:val="1"/>
      <w:numFmt w:val="lowerLetter"/>
      <w:lvlText w:val="%1."/>
      <w:lvlJc w:val="left"/>
      <w:pPr>
        <w:ind w:left="1440" w:hanging="360"/>
      </w:pPr>
      <w:rPr>
        <w:rFonts w:ascii="Times New Roman" w:hAnsi="Times New Roman" w:hint="default"/>
        <w:sz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E484345"/>
    <w:multiLevelType w:val="hybridMultilevel"/>
    <w:tmpl w:val="C54EB61E"/>
    <w:lvl w:ilvl="0" w:tplc="2FF88AB4">
      <w:start w:val="1"/>
      <w:numFmt w:val="bullet"/>
      <w:lvlText w:val=""/>
      <w:lvlJc w:val="left"/>
      <w:pPr>
        <w:ind w:left="720" w:hanging="360"/>
      </w:pPr>
      <w:rPr>
        <w:rFonts w:ascii="Symbol" w:hAnsi="Symbol" w:hint="default"/>
        <w:b/>
        <w:sz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86620B"/>
    <w:multiLevelType w:val="hybridMultilevel"/>
    <w:tmpl w:val="DA2455B0"/>
    <w:lvl w:ilvl="0" w:tplc="3C0A000F">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15:restartNumberingAfterBreak="0">
    <w:nsid w:val="354A0D19"/>
    <w:multiLevelType w:val="hybridMultilevel"/>
    <w:tmpl w:val="EB06E456"/>
    <w:lvl w:ilvl="0" w:tplc="8764811C">
      <w:start w:val="1"/>
      <w:numFmt w:val="lowerLetter"/>
      <w:lvlText w:val="%1."/>
      <w:lvlJc w:val="left"/>
      <w:pPr>
        <w:ind w:left="360" w:hanging="360"/>
      </w:pPr>
      <w:rPr>
        <w:rFonts w:ascii="Times New Roman" w:hAnsi="Times New Roman"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5BD5682"/>
    <w:multiLevelType w:val="hybridMultilevel"/>
    <w:tmpl w:val="93A24648"/>
    <w:lvl w:ilvl="0" w:tplc="2FF88AB4">
      <w:start w:val="1"/>
      <w:numFmt w:val="bullet"/>
      <w:lvlText w:val=""/>
      <w:lvlJc w:val="left"/>
      <w:pPr>
        <w:ind w:left="720" w:hanging="360"/>
      </w:pPr>
      <w:rPr>
        <w:rFonts w:ascii="Symbol" w:hAnsi="Symbol" w:hint="default"/>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C50A73"/>
    <w:multiLevelType w:val="hybridMultilevel"/>
    <w:tmpl w:val="7F3A5AB4"/>
    <w:lvl w:ilvl="0" w:tplc="2FF88AB4">
      <w:start w:val="1"/>
      <w:numFmt w:val="bullet"/>
      <w:lvlText w:val=""/>
      <w:lvlJc w:val="left"/>
      <w:pPr>
        <w:ind w:left="1080" w:hanging="360"/>
      </w:pPr>
      <w:rPr>
        <w:rFonts w:ascii="Symbol" w:hAnsi="Symbol" w:hint="default"/>
        <w:sz w:val="1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91B01CF"/>
    <w:multiLevelType w:val="hybridMultilevel"/>
    <w:tmpl w:val="275C4DEE"/>
    <w:lvl w:ilvl="0" w:tplc="2FF88AB4">
      <w:start w:val="1"/>
      <w:numFmt w:val="bullet"/>
      <w:lvlText w:val=""/>
      <w:lvlJc w:val="left"/>
      <w:pPr>
        <w:ind w:left="720" w:hanging="360"/>
      </w:pPr>
      <w:rPr>
        <w:rFonts w:ascii="Symbol" w:hAnsi="Symbol" w:hint="default"/>
        <w:sz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1A3F0E"/>
    <w:multiLevelType w:val="hybridMultilevel"/>
    <w:tmpl w:val="453C787E"/>
    <w:lvl w:ilvl="0" w:tplc="2FF88AB4">
      <w:start w:val="1"/>
      <w:numFmt w:val="bullet"/>
      <w:lvlText w:val=""/>
      <w:lvlJc w:val="left"/>
      <w:pPr>
        <w:ind w:left="720" w:hanging="360"/>
      </w:pPr>
      <w:rPr>
        <w:rFonts w:ascii="Symbol" w:hAnsi="Symbol" w:hint="default"/>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8D5A58"/>
    <w:multiLevelType w:val="hybridMultilevel"/>
    <w:tmpl w:val="B4B653F6"/>
    <w:lvl w:ilvl="0" w:tplc="8764811C">
      <w:start w:val="1"/>
      <w:numFmt w:val="lowerLetter"/>
      <w:lvlText w:val="%1."/>
      <w:lvlJc w:val="left"/>
      <w:pPr>
        <w:ind w:left="2160" w:hanging="360"/>
      </w:pPr>
      <w:rPr>
        <w:rFonts w:ascii="Times New Roman" w:hAnsi="Times New Roman" w:hint="default"/>
        <w:sz w:val="24"/>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 w15:restartNumberingAfterBreak="0">
    <w:nsid w:val="42B905FB"/>
    <w:multiLevelType w:val="hybridMultilevel"/>
    <w:tmpl w:val="DFBCDB04"/>
    <w:lvl w:ilvl="0" w:tplc="2FF88AB4">
      <w:start w:val="1"/>
      <w:numFmt w:val="bullet"/>
      <w:lvlText w:val=""/>
      <w:lvlJc w:val="left"/>
      <w:pPr>
        <w:ind w:left="720" w:hanging="360"/>
      </w:pPr>
      <w:rPr>
        <w:rFonts w:ascii="Symbol" w:hAnsi="Symbol" w:hint="default"/>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32224BC"/>
    <w:multiLevelType w:val="hybridMultilevel"/>
    <w:tmpl w:val="0576CB96"/>
    <w:lvl w:ilvl="0" w:tplc="8764811C">
      <w:start w:val="1"/>
      <w:numFmt w:val="lowerLetter"/>
      <w:lvlText w:val="%1."/>
      <w:lvlJc w:val="left"/>
      <w:pPr>
        <w:ind w:left="786" w:hanging="360"/>
      </w:pPr>
      <w:rPr>
        <w:rFonts w:ascii="Times New Roman" w:hAnsi="Times New Roman" w:hint="default"/>
        <w:sz w:val="24"/>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7" w15:restartNumberingAfterBreak="0">
    <w:nsid w:val="446227D8"/>
    <w:multiLevelType w:val="hybridMultilevel"/>
    <w:tmpl w:val="83328C10"/>
    <w:lvl w:ilvl="0" w:tplc="8764811C">
      <w:start w:val="1"/>
      <w:numFmt w:val="lowerLetter"/>
      <w:lvlText w:val="%1."/>
      <w:lvlJc w:val="left"/>
      <w:pPr>
        <w:ind w:left="360" w:hanging="360"/>
      </w:pPr>
      <w:rPr>
        <w:rFonts w:ascii="Times New Roman" w:hAnsi="Times New Roman"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77511E0"/>
    <w:multiLevelType w:val="hybridMultilevel"/>
    <w:tmpl w:val="04DE1A56"/>
    <w:lvl w:ilvl="0" w:tplc="2FF88AB4">
      <w:start w:val="1"/>
      <w:numFmt w:val="bullet"/>
      <w:lvlText w:val=""/>
      <w:lvlJc w:val="left"/>
      <w:pPr>
        <w:ind w:left="927" w:hanging="360"/>
      </w:pPr>
      <w:rPr>
        <w:rFonts w:ascii="Symbol" w:hAnsi="Symbol" w:hint="default"/>
        <w:sz w:val="12"/>
      </w:rPr>
    </w:lvl>
    <w:lvl w:ilvl="1" w:tplc="3C0A0003" w:tentative="1">
      <w:start w:val="1"/>
      <w:numFmt w:val="bullet"/>
      <w:lvlText w:val="o"/>
      <w:lvlJc w:val="left"/>
      <w:pPr>
        <w:ind w:left="1647" w:hanging="360"/>
      </w:pPr>
      <w:rPr>
        <w:rFonts w:ascii="Courier New" w:hAnsi="Courier New" w:cs="Courier New" w:hint="default"/>
      </w:rPr>
    </w:lvl>
    <w:lvl w:ilvl="2" w:tplc="3C0A0005" w:tentative="1">
      <w:start w:val="1"/>
      <w:numFmt w:val="bullet"/>
      <w:lvlText w:val=""/>
      <w:lvlJc w:val="left"/>
      <w:pPr>
        <w:ind w:left="2367" w:hanging="360"/>
      </w:pPr>
      <w:rPr>
        <w:rFonts w:ascii="Wingdings" w:hAnsi="Wingdings" w:hint="default"/>
      </w:rPr>
    </w:lvl>
    <w:lvl w:ilvl="3" w:tplc="3C0A0001" w:tentative="1">
      <w:start w:val="1"/>
      <w:numFmt w:val="bullet"/>
      <w:lvlText w:val=""/>
      <w:lvlJc w:val="left"/>
      <w:pPr>
        <w:ind w:left="3087" w:hanging="360"/>
      </w:pPr>
      <w:rPr>
        <w:rFonts w:ascii="Symbol" w:hAnsi="Symbol" w:hint="default"/>
      </w:rPr>
    </w:lvl>
    <w:lvl w:ilvl="4" w:tplc="3C0A0003" w:tentative="1">
      <w:start w:val="1"/>
      <w:numFmt w:val="bullet"/>
      <w:lvlText w:val="o"/>
      <w:lvlJc w:val="left"/>
      <w:pPr>
        <w:ind w:left="3807" w:hanging="360"/>
      </w:pPr>
      <w:rPr>
        <w:rFonts w:ascii="Courier New" w:hAnsi="Courier New" w:cs="Courier New" w:hint="default"/>
      </w:rPr>
    </w:lvl>
    <w:lvl w:ilvl="5" w:tplc="3C0A0005" w:tentative="1">
      <w:start w:val="1"/>
      <w:numFmt w:val="bullet"/>
      <w:lvlText w:val=""/>
      <w:lvlJc w:val="left"/>
      <w:pPr>
        <w:ind w:left="4527" w:hanging="360"/>
      </w:pPr>
      <w:rPr>
        <w:rFonts w:ascii="Wingdings" w:hAnsi="Wingdings" w:hint="default"/>
      </w:rPr>
    </w:lvl>
    <w:lvl w:ilvl="6" w:tplc="3C0A0001" w:tentative="1">
      <w:start w:val="1"/>
      <w:numFmt w:val="bullet"/>
      <w:lvlText w:val=""/>
      <w:lvlJc w:val="left"/>
      <w:pPr>
        <w:ind w:left="5247" w:hanging="360"/>
      </w:pPr>
      <w:rPr>
        <w:rFonts w:ascii="Symbol" w:hAnsi="Symbol" w:hint="default"/>
      </w:rPr>
    </w:lvl>
    <w:lvl w:ilvl="7" w:tplc="3C0A0003" w:tentative="1">
      <w:start w:val="1"/>
      <w:numFmt w:val="bullet"/>
      <w:lvlText w:val="o"/>
      <w:lvlJc w:val="left"/>
      <w:pPr>
        <w:ind w:left="5967" w:hanging="360"/>
      </w:pPr>
      <w:rPr>
        <w:rFonts w:ascii="Courier New" w:hAnsi="Courier New" w:cs="Courier New" w:hint="default"/>
      </w:rPr>
    </w:lvl>
    <w:lvl w:ilvl="8" w:tplc="3C0A0005" w:tentative="1">
      <w:start w:val="1"/>
      <w:numFmt w:val="bullet"/>
      <w:lvlText w:val=""/>
      <w:lvlJc w:val="left"/>
      <w:pPr>
        <w:ind w:left="6687" w:hanging="360"/>
      </w:pPr>
      <w:rPr>
        <w:rFonts w:ascii="Wingdings" w:hAnsi="Wingdings" w:hint="default"/>
      </w:rPr>
    </w:lvl>
  </w:abstractNum>
  <w:abstractNum w:abstractNumId="19" w15:restartNumberingAfterBreak="0">
    <w:nsid w:val="493F3306"/>
    <w:multiLevelType w:val="hybridMultilevel"/>
    <w:tmpl w:val="0784C600"/>
    <w:lvl w:ilvl="0" w:tplc="2FF88AB4">
      <w:start w:val="1"/>
      <w:numFmt w:val="bullet"/>
      <w:lvlText w:val=""/>
      <w:lvlJc w:val="left"/>
      <w:pPr>
        <w:ind w:left="720" w:hanging="360"/>
      </w:pPr>
      <w:rPr>
        <w:rFonts w:ascii="Symbol" w:hAnsi="Symbol" w:hint="default"/>
        <w:sz w:val="12"/>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757653D"/>
    <w:multiLevelType w:val="hybridMultilevel"/>
    <w:tmpl w:val="1F5A2B00"/>
    <w:lvl w:ilvl="0" w:tplc="8764811C">
      <w:start w:val="1"/>
      <w:numFmt w:val="lowerLetter"/>
      <w:lvlText w:val="%1."/>
      <w:lvlJc w:val="left"/>
      <w:pPr>
        <w:ind w:left="360" w:hanging="360"/>
      </w:pPr>
      <w:rPr>
        <w:rFonts w:ascii="Times New Roman" w:hAnsi="Times New Roman"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87552B1"/>
    <w:multiLevelType w:val="hybridMultilevel"/>
    <w:tmpl w:val="3598859C"/>
    <w:lvl w:ilvl="0" w:tplc="2FF88AB4">
      <w:start w:val="1"/>
      <w:numFmt w:val="bullet"/>
      <w:lvlText w:val=""/>
      <w:lvlJc w:val="left"/>
      <w:pPr>
        <w:ind w:left="1069" w:hanging="360"/>
      </w:pPr>
      <w:rPr>
        <w:rFonts w:ascii="Symbol" w:hAnsi="Symbol" w:hint="default"/>
        <w:sz w:val="12"/>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22" w15:restartNumberingAfterBreak="0">
    <w:nsid w:val="62372E6F"/>
    <w:multiLevelType w:val="hybridMultilevel"/>
    <w:tmpl w:val="FBFCA14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15:restartNumberingAfterBreak="0">
    <w:nsid w:val="641D7890"/>
    <w:multiLevelType w:val="hybridMultilevel"/>
    <w:tmpl w:val="167C04F6"/>
    <w:lvl w:ilvl="0" w:tplc="2FF88AB4">
      <w:start w:val="1"/>
      <w:numFmt w:val="bullet"/>
      <w:lvlText w:val=""/>
      <w:lvlJc w:val="left"/>
      <w:pPr>
        <w:ind w:left="927" w:hanging="360"/>
      </w:pPr>
      <w:rPr>
        <w:rFonts w:ascii="Symbol" w:hAnsi="Symbol" w:hint="default"/>
        <w:sz w:val="12"/>
      </w:rPr>
    </w:lvl>
    <w:lvl w:ilvl="1" w:tplc="3C0A0003" w:tentative="1">
      <w:start w:val="1"/>
      <w:numFmt w:val="bullet"/>
      <w:lvlText w:val="o"/>
      <w:lvlJc w:val="left"/>
      <w:pPr>
        <w:ind w:left="1647" w:hanging="360"/>
      </w:pPr>
      <w:rPr>
        <w:rFonts w:ascii="Courier New" w:hAnsi="Courier New" w:cs="Courier New" w:hint="default"/>
      </w:rPr>
    </w:lvl>
    <w:lvl w:ilvl="2" w:tplc="3C0A0005" w:tentative="1">
      <w:start w:val="1"/>
      <w:numFmt w:val="bullet"/>
      <w:lvlText w:val=""/>
      <w:lvlJc w:val="left"/>
      <w:pPr>
        <w:ind w:left="2367" w:hanging="360"/>
      </w:pPr>
      <w:rPr>
        <w:rFonts w:ascii="Wingdings" w:hAnsi="Wingdings" w:hint="default"/>
      </w:rPr>
    </w:lvl>
    <w:lvl w:ilvl="3" w:tplc="3C0A0001" w:tentative="1">
      <w:start w:val="1"/>
      <w:numFmt w:val="bullet"/>
      <w:lvlText w:val=""/>
      <w:lvlJc w:val="left"/>
      <w:pPr>
        <w:ind w:left="3087" w:hanging="360"/>
      </w:pPr>
      <w:rPr>
        <w:rFonts w:ascii="Symbol" w:hAnsi="Symbol" w:hint="default"/>
      </w:rPr>
    </w:lvl>
    <w:lvl w:ilvl="4" w:tplc="3C0A0003" w:tentative="1">
      <w:start w:val="1"/>
      <w:numFmt w:val="bullet"/>
      <w:lvlText w:val="o"/>
      <w:lvlJc w:val="left"/>
      <w:pPr>
        <w:ind w:left="3807" w:hanging="360"/>
      </w:pPr>
      <w:rPr>
        <w:rFonts w:ascii="Courier New" w:hAnsi="Courier New" w:cs="Courier New" w:hint="default"/>
      </w:rPr>
    </w:lvl>
    <w:lvl w:ilvl="5" w:tplc="3C0A0005" w:tentative="1">
      <w:start w:val="1"/>
      <w:numFmt w:val="bullet"/>
      <w:lvlText w:val=""/>
      <w:lvlJc w:val="left"/>
      <w:pPr>
        <w:ind w:left="4527" w:hanging="360"/>
      </w:pPr>
      <w:rPr>
        <w:rFonts w:ascii="Wingdings" w:hAnsi="Wingdings" w:hint="default"/>
      </w:rPr>
    </w:lvl>
    <w:lvl w:ilvl="6" w:tplc="3C0A0001" w:tentative="1">
      <w:start w:val="1"/>
      <w:numFmt w:val="bullet"/>
      <w:lvlText w:val=""/>
      <w:lvlJc w:val="left"/>
      <w:pPr>
        <w:ind w:left="5247" w:hanging="360"/>
      </w:pPr>
      <w:rPr>
        <w:rFonts w:ascii="Symbol" w:hAnsi="Symbol" w:hint="default"/>
      </w:rPr>
    </w:lvl>
    <w:lvl w:ilvl="7" w:tplc="3C0A0003" w:tentative="1">
      <w:start w:val="1"/>
      <w:numFmt w:val="bullet"/>
      <w:lvlText w:val="o"/>
      <w:lvlJc w:val="left"/>
      <w:pPr>
        <w:ind w:left="5967" w:hanging="360"/>
      </w:pPr>
      <w:rPr>
        <w:rFonts w:ascii="Courier New" w:hAnsi="Courier New" w:cs="Courier New" w:hint="default"/>
      </w:rPr>
    </w:lvl>
    <w:lvl w:ilvl="8" w:tplc="3C0A0005" w:tentative="1">
      <w:start w:val="1"/>
      <w:numFmt w:val="bullet"/>
      <w:lvlText w:val=""/>
      <w:lvlJc w:val="left"/>
      <w:pPr>
        <w:ind w:left="6687" w:hanging="360"/>
      </w:pPr>
      <w:rPr>
        <w:rFonts w:ascii="Wingdings" w:hAnsi="Wingdings" w:hint="default"/>
      </w:rPr>
    </w:lvl>
  </w:abstractNum>
  <w:abstractNum w:abstractNumId="24" w15:restartNumberingAfterBreak="0">
    <w:nsid w:val="65F1295A"/>
    <w:multiLevelType w:val="hybridMultilevel"/>
    <w:tmpl w:val="27847B86"/>
    <w:lvl w:ilvl="0" w:tplc="2FF88AB4">
      <w:start w:val="1"/>
      <w:numFmt w:val="bullet"/>
      <w:lvlText w:val=""/>
      <w:lvlJc w:val="left"/>
      <w:pPr>
        <w:ind w:left="720" w:hanging="360"/>
      </w:pPr>
      <w:rPr>
        <w:rFonts w:ascii="Symbol" w:hAnsi="Symbol" w:hint="default"/>
        <w:sz w:val="1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71F629B"/>
    <w:multiLevelType w:val="hybridMultilevel"/>
    <w:tmpl w:val="22C0A214"/>
    <w:lvl w:ilvl="0" w:tplc="2FF88AB4">
      <w:start w:val="1"/>
      <w:numFmt w:val="bullet"/>
      <w:lvlText w:val=""/>
      <w:lvlJc w:val="left"/>
      <w:pPr>
        <w:ind w:left="927" w:hanging="360"/>
      </w:pPr>
      <w:rPr>
        <w:rFonts w:ascii="Symbol" w:hAnsi="Symbol" w:hint="default"/>
        <w:sz w:val="12"/>
      </w:rPr>
    </w:lvl>
    <w:lvl w:ilvl="1" w:tplc="3C0A0003" w:tentative="1">
      <w:start w:val="1"/>
      <w:numFmt w:val="bullet"/>
      <w:lvlText w:val="o"/>
      <w:lvlJc w:val="left"/>
      <w:pPr>
        <w:ind w:left="1647" w:hanging="360"/>
      </w:pPr>
      <w:rPr>
        <w:rFonts w:ascii="Courier New" w:hAnsi="Courier New" w:cs="Courier New" w:hint="default"/>
      </w:rPr>
    </w:lvl>
    <w:lvl w:ilvl="2" w:tplc="3C0A0005" w:tentative="1">
      <w:start w:val="1"/>
      <w:numFmt w:val="bullet"/>
      <w:lvlText w:val=""/>
      <w:lvlJc w:val="left"/>
      <w:pPr>
        <w:ind w:left="2367" w:hanging="360"/>
      </w:pPr>
      <w:rPr>
        <w:rFonts w:ascii="Wingdings" w:hAnsi="Wingdings" w:hint="default"/>
      </w:rPr>
    </w:lvl>
    <w:lvl w:ilvl="3" w:tplc="3C0A0001" w:tentative="1">
      <w:start w:val="1"/>
      <w:numFmt w:val="bullet"/>
      <w:lvlText w:val=""/>
      <w:lvlJc w:val="left"/>
      <w:pPr>
        <w:ind w:left="3087" w:hanging="360"/>
      </w:pPr>
      <w:rPr>
        <w:rFonts w:ascii="Symbol" w:hAnsi="Symbol" w:hint="default"/>
      </w:rPr>
    </w:lvl>
    <w:lvl w:ilvl="4" w:tplc="3C0A0003" w:tentative="1">
      <w:start w:val="1"/>
      <w:numFmt w:val="bullet"/>
      <w:lvlText w:val="o"/>
      <w:lvlJc w:val="left"/>
      <w:pPr>
        <w:ind w:left="3807" w:hanging="360"/>
      </w:pPr>
      <w:rPr>
        <w:rFonts w:ascii="Courier New" w:hAnsi="Courier New" w:cs="Courier New" w:hint="default"/>
      </w:rPr>
    </w:lvl>
    <w:lvl w:ilvl="5" w:tplc="3C0A0005" w:tentative="1">
      <w:start w:val="1"/>
      <w:numFmt w:val="bullet"/>
      <w:lvlText w:val=""/>
      <w:lvlJc w:val="left"/>
      <w:pPr>
        <w:ind w:left="4527" w:hanging="360"/>
      </w:pPr>
      <w:rPr>
        <w:rFonts w:ascii="Wingdings" w:hAnsi="Wingdings" w:hint="default"/>
      </w:rPr>
    </w:lvl>
    <w:lvl w:ilvl="6" w:tplc="3C0A0001" w:tentative="1">
      <w:start w:val="1"/>
      <w:numFmt w:val="bullet"/>
      <w:lvlText w:val=""/>
      <w:lvlJc w:val="left"/>
      <w:pPr>
        <w:ind w:left="5247" w:hanging="360"/>
      </w:pPr>
      <w:rPr>
        <w:rFonts w:ascii="Symbol" w:hAnsi="Symbol" w:hint="default"/>
      </w:rPr>
    </w:lvl>
    <w:lvl w:ilvl="7" w:tplc="3C0A0003" w:tentative="1">
      <w:start w:val="1"/>
      <w:numFmt w:val="bullet"/>
      <w:lvlText w:val="o"/>
      <w:lvlJc w:val="left"/>
      <w:pPr>
        <w:ind w:left="5967" w:hanging="360"/>
      </w:pPr>
      <w:rPr>
        <w:rFonts w:ascii="Courier New" w:hAnsi="Courier New" w:cs="Courier New" w:hint="default"/>
      </w:rPr>
    </w:lvl>
    <w:lvl w:ilvl="8" w:tplc="3C0A0005" w:tentative="1">
      <w:start w:val="1"/>
      <w:numFmt w:val="bullet"/>
      <w:lvlText w:val=""/>
      <w:lvlJc w:val="left"/>
      <w:pPr>
        <w:ind w:left="6687" w:hanging="360"/>
      </w:pPr>
      <w:rPr>
        <w:rFonts w:ascii="Wingdings" w:hAnsi="Wingdings" w:hint="default"/>
      </w:rPr>
    </w:lvl>
  </w:abstractNum>
  <w:abstractNum w:abstractNumId="26" w15:restartNumberingAfterBreak="0">
    <w:nsid w:val="6AA918CA"/>
    <w:multiLevelType w:val="hybridMultilevel"/>
    <w:tmpl w:val="DC00AE2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7" w15:restartNumberingAfterBreak="0">
    <w:nsid w:val="719535D8"/>
    <w:multiLevelType w:val="hybridMultilevel"/>
    <w:tmpl w:val="E20C68F4"/>
    <w:lvl w:ilvl="0" w:tplc="3C0A000F">
      <w:start w:val="1"/>
      <w:numFmt w:val="decimal"/>
      <w:lvlText w:val="%1."/>
      <w:lvlJc w:val="left"/>
      <w:pPr>
        <w:ind w:left="720" w:hanging="360"/>
      </w:pPr>
      <w:rPr>
        <w:rFonts w:hint="default"/>
        <w:b w:val="0"/>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15:restartNumberingAfterBreak="0">
    <w:nsid w:val="761B437C"/>
    <w:multiLevelType w:val="hybridMultilevel"/>
    <w:tmpl w:val="C8E0E656"/>
    <w:lvl w:ilvl="0" w:tplc="2FF88AB4">
      <w:start w:val="1"/>
      <w:numFmt w:val="bullet"/>
      <w:lvlText w:val=""/>
      <w:lvlJc w:val="left"/>
      <w:pPr>
        <w:ind w:left="2160" w:hanging="360"/>
      </w:pPr>
      <w:rPr>
        <w:rFonts w:ascii="Symbol" w:hAnsi="Symbol" w:hint="default"/>
        <w:sz w:val="12"/>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9" w15:restartNumberingAfterBreak="0">
    <w:nsid w:val="7CA63D7C"/>
    <w:multiLevelType w:val="hybridMultilevel"/>
    <w:tmpl w:val="352896BE"/>
    <w:lvl w:ilvl="0" w:tplc="8764811C">
      <w:start w:val="1"/>
      <w:numFmt w:val="lowerLetter"/>
      <w:lvlText w:val="%1."/>
      <w:lvlJc w:val="left"/>
      <w:pPr>
        <w:ind w:left="786" w:hanging="360"/>
      </w:pPr>
      <w:rPr>
        <w:rFonts w:ascii="Times New Roman" w:hAnsi="Times New Roman" w:hint="default"/>
        <w:sz w:val="24"/>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0" w15:restartNumberingAfterBreak="0">
    <w:nsid w:val="7D3A0062"/>
    <w:multiLevelType w:val="hybridMultilevel"/>
    <w:tmpl w:val="217273D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2"/>
  </w:num>
  <w:num w:numId="2">
    <w:abstractNumId w:val="30"/>
  </w:num>
  <w:num w:numId="3">
    <w:abstractNumId w:val="0"/>
  </w:num>
  <w:num w:numId="4">
    <w:abstractNumId w:val="26"/>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
  </w:num>
  <w:num w:numId="8">
    <w:abstractNumId w:val="19"/>
  </w:num>
  <w:num w:numId="9">
    <w:abstractNumId w:val="10"/>
  </w:num>
  <w:num w:numId="10">
    <w:abstractNumId w:val="15"/>
  </w:num>
  <w:num w:numId="11">
    <w:abstractNumId w:val="11"/>
  </w:num>
  <w:num w:numId="12">
    <w:abstractNumId w:val="12"/>
  </w:num>
  <w:num w:numId="13">
    <w:abstractNumId w:val="13"/>
  </w:num>
  <w:num w:numId="14">
    <w:abstractNumId w:val="4"/>
  </w:num>
  <w:num w:numId="15">
    <w:abstractNumId w:val="24"/>
  </w:num>
  <w:num w:numId="16">
    <w:abstractNumId w:val="23"/>
  </w:num>
  <w:num w:numId="17">
    <w:abstractNumId w:val="25"/>
  </w:num>
  <w:num w:numId="18">
    <w:abstractNumId w:val="18"/>
  </w:num>
  <w:num w:numId="19">
    <w:abstractNumId w:val="2"/>
  </w:num>
  <w:num w:numId="20">
    <w:abstractNumId w:val="21"/>
  </w:num>
  <w:num w:numId="21">
    <w:abstractNumId w:val="8"/>
  </w:num>
  <w:num w:numId="22">
    <w:abstractNumId w:val="7"/>
  </w:num>
  <w:num w:numId="23">
    <w:abstractNumId w:val="6"/>
  </w:num>
  <w:num w:numId="24">
    <w:abstractNumId w:val="16"/>
  </w:num>
  <w:num w:numId="25">
    <w:abstractNumId w:val="14"/>
  </w:num>
  <w:num w:numId="26">
    <w:abstractNumId w:val="5"/>
  </w:num>
  <w:num w:numId="27">
    <w:abstractNumId w:val="29"/>
  </w:num>
  <w:num w:numId="28">
    <w:abstractNumId w:val="3"/>
  </w:num>
  <w:num w:numId="29">
    <w:abstractNumId w:val="9"/>
  </w:num>
  <w:num w:numId="30">
    <w:abstractNumId w:val="20"/>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D1"/>
    <w:rsid w:val="00002B3A"/>
    <w:rsid w:val="00006C59"/>
    <w:rsid w:val="00011074"/>
    <w:rsid w:val="000238CE"/>
    <w:rsid w:val="00034B25"/>
    <w:rsid w:val="000400D5"/>
    <w:rsid w:val="000525CE"/>
    <w:rsid w:val="00054B06"/>
    <w:rsid w:val="000657FA"/>
    <w:rsid w:val="000778F0"/>
    <w:rsid w:val="00080FF0"/>
    <w:rsid w:val="00086A0E"/>
    <w:rsid w:val="00091425"/>
    <w:rsid w:val="000973D5"/>
    <w:rsid w:val="000C19A1"/>
    <w:rsid w:val="000D1619"/>
    <w:rsid w:val="000D7A40"/>
    <w:rsid w:val="000E4026"/>
    <w:rsid w:val="000E656D"/>
    <w:rsid w:val="000F174E"/>
    <w:rsid w:val="000F2C5C"/>
    <w:rsid w:val="000F6039"/>
    <w:rsid w:val="00101352"/>
    <w:rsid w:val="00116D53"/>
    <w:rsid w:val="001172CC"/>
    <w:rsid w:val="00131744"/>
    <w:rsid w:val="0013240D"/>
    <w:rsid w:val="00141EC5"/>
    <w:rsid w:val="00153478"/>
    <w:rsid w:val="0016655D"/>
    <w:rsid w:val="00183247"/>
    <w:rsid w:val="001869B2"/>
    <w:rsid w:val="001912D2"/>
    <w:rsid w:val="001914B6"/>
    <w:rsid w:val="001B3E86"/>
    <w:rsid w:val="001D0E4C"/>
    <w:rsid w:val="001D5E4B"/>
    <w:rsid w:val="001E590D"/>
    <w:rsid w:val="001E7FC4"/>
    <w:rsid w:val="001F7085"/>
    <w:rsid w:val="00207D0A"/>
    <w:rsid w:val="00207FAB"/>
    <w:rsid w:val="00210CB3"/>
    <w:rsid w:val="00234676"/>
    <w:rsid w:val="0025223E"/>
    <w:rsid w:val="00265C4A"/>
    <w:rsid w:val="00282E3E"/>
    <w:rsid w:val="002965AB"/>
    <w:rsid w:val="002A4594"/>
    <w:rsid w:val="002E175B"/>
    <w:rsid w:val="002E7BA4"/>
    <w:rsid w:val="002E7D0A"/>
    <w:rsid w:val="002F0813"/>
    <w:rsid w:val="00303877"/>
    <w:rsid w:val="00306712"/>
    <w:rsid w:val="00311D8B"/>
    <w:rsid w:val="003130D3"/>
    <w:rsid w:val="003218DB"/>
    <w:rsid w:val="00337760"/>
    <w:rsid w:val="003608C0"/>
    <w:rsid w:val="00362A16"/>
    <w:rsid w:val="00381C52"/>
    <w:rsid w:val="003828A8"/>
    <w:rsid w:val="00386FB2"/>
    <w:rsid w:val="003B2FED"/>
    <w:rsid w:val="003B6DEC"/>
    <w:rsid w:val="003D1B71"/>
    <w:rsid w:val="003E453B"/>
    <w:rsid w:val="00401FC8"/>
    <w:rsid w:val="0043691D"/>
    <w:rsid w:val="00451D27"/>
    <w:rsid w:val="00456B0F"/>
    <w:rsid w:val="004663E8"/>
    <w:rsid w:val="00473924"/>
    <w:rsid w:val="0048223A"/>
    <w:rsid w:val="00482819"/>
    <w:rsid w:val="004872C6"/>
    <w:rsid w:val="00491DD8"/>
    <w:rsid w:val="004A646F"/>
    <w:rsid w:val="004B578A"/>
    <w:rsid w:val="004D140B"/>
    <w:rsid w:val="004D25B0"/>
    <w:rsid w:val="004E058C"/>
    <w:rsid w:val="004E607F"/>
    <w:rsid w:val="004E6C04"/>
    <w:rsid w:val="00502E16"/>
    <w:rsid w:val="00504C59"/>
    <w:rsid w:val="00510A1C"/>
    <w:rsid w:val="00516695"/>
    <w:rsid w:val="00526ED5"/>
    <w:rsid w:val="00543890"/>
    <w:rsid w:val="00552245"/>
    <w:rsid w:val="00553262"/>
    <w:rsid w:val="00581304"/>
    <w:rsid w:val="00584313"/>
    <w:rsid w:val="005B1200"/>
    <w:rsid w:val="005B124C"/>
    <w:rsid w:val="005B7388"/>
    <w:rsid w:val="005B7EE2"/>
    <w:rsid w:val="005C1D46"/>
    <w:rsid w:val="005D1BF8"/>
    <w:rsid w:val="005D52C6"/>
    <w:rsid w:val="005D72CE"/>
    <w:rsid w:val="005E2673"/>
    <w:rsid w:val="005E5113"/>
    <w:rsid w:val="005F366D"/>
    <w:rsid w:val="005F46E4"/>
    <w:rsid w:val="00604B3E"/>
    <w:rsid w:val="00606A1C"/>
    <w:rsid w:val="006123DE"/>
    <w:rsid w:val="00637D39"/>
    <w:rsid w:val="006411D0"/>
    <w:rsid w:val="006430A2"/>
    <w:rsid w:val="00666010"/>
    <w:rsid w:val="006862E6"/>
    <w:rsid w:val="00686C7B"/>
    <w:rsid w:val="006B1714"/>
    <w:rsid w:val="006B32C1"/>
    <w:rsid w:val="006C4FBF"/>
    <w:rsid w:val="006D0F35"/>
    <w:rsid w:val="006E1A7B"/>
    <w:rsid w:val="00731A5E"/>
    <w:rsid w:val="007A48F8"/>
    <w:rsid w:val="007A5FC4"/>
    <w:rsid w:val="007B5BC0"/>
    <w:rsid w:val="007C1E32"/>
    <w:rsid w:val="007E4ADB"/>
    <w:rsid w:val="008240EA"/>
    <w:rsid w:val="008361F3"/>
    <w:rsid w:val="00840AE4"/>
    <w:rsid w:val="008425AF"/>
    <w:rsid w:val="0084553C"/>
    <w:rsid w:val="00884CCB"/>
    <w:rsid w:val="00895B93"/>
    <w:rsid w:val="008D4803"/>
    <w:rsid w:val="008D7FDF"/>
    <w:rsid w:val="00902170"/>
    <w:rsid w:val="0090568E"/>
    <w:rsid w:val="00921439"/>
    <w:rsid w:val="00936CA6"/>
    <w:rsid w:val="009609F5"/>
    <w:rsid w:val="00963D0A"/>
    <w:rsid w:val="00982BFF"/>
    <w:rsid w:val="009B560F"/>
    <w:rsid w:val="009C4578"/>
    <w:rsid w:val="00A022D4"/>
    <w:rsid w:val="00A21432"/>
    <w:rsid w:val="00A336D1"/>
    <w:rsid w:val="00A3455F"/>
    <w:rsid w:val="00A40D71"/>
    <w:rsid w:val="00A41BDA"/>
    <w:rsid w:val="00A507D9"/>
    <w:rsid w:val="00A664BD"/>
    <w:rsid w:val="00A711CD"/>
    <w:rsid w:val="00A720EA"/>
    <w:rsid w:val="00A75ABE"/>
    <w:rsid w:val="00A91F51"/>
    <w:rsid w:val="00AE29D6"/>
    <w:rsid w:val="00AF1015"/>
    <w:rsid w:val="00AF1411"/>
    <w:rsid w:val="00AF7CF4"/>
    <w:rsid w:val="00B03FD5"/>
    <w:rsid w:val="00B05DB5"/>
    <w:rsid w:val="00B1319E"/>
    <w:rsid w:val="00B4116A"/>
    <w:rsid w:val="00B4475B"/>
    <w:rsid w:val="00B5438A"/>
    <w:rsid w:val="00B66563"/>
    <w:rsid w:val="00B74390"/>
    <w:rsid w:val="00B9112A"/>
    <w:rsid w:val="00BA2887"/>
    <w:rsid w:val="00BD3CD7"/>
    <w:rsid w:val="00BE3625"/>
    <w:rsid w:val="00BF77EE"/>
    <w:rsid w:val="00C04E68"/>
    <w:rsid w:val="00C1132F"/>
    <w:rsid w:val="00C14971"/>
    <w:rsid w:val="00C33F08"/>
    <w:rsid w:val="00C42298"/>
    <w:rsid w:val="00C7094C"/>
    <w:rsid w:val="00C8178E"/>
    <w:rsid w:val="00C94B11"/>
    <w:rsid w:val="00CA0F0F"/>
    <w:rsid w:val="00CD6BB3"/>
    <w:rsid w:val="00CE3C05"/>
    <w:rsid w:val="00CE7486"/>
    <w:rsid w:val="00D23370"/>
    <w:rsid w:val="00D30EC9"/>
    <w:rsid w:val="00D402BA"/>
    <w:rsid w:val="00D51DC9"/>
    <w:rsid w:val="00D569C4"/>
    <w:rsid w:val="00D704B2"/>
    <w:rsid w:val="00D81A14"/>
    <w:rsid w:val="00D82360"/>
    <w:rsid w:val="00DA1E51"/>
    <w:rsid w:val="00DA6BE9"/>
    <w:rsid w:val="00DB00CC"/>
    <w:rsid w:val="00DB10E6"/>
    <w:rsid w:val="00DC361E"/>
    <w:rsid w:val="00DD61AC"/>
    <w:rsid w:val="00DE3AB2"/>
    <w:rsid w:val="00DE7976"/>
    <w:rsid w:val="00DF2CB8"/>
    <w:rsid w:val="00E17730"/>
    <w:rsid w:val="00E34BA9"/>
    <w:rsid w:val="00E454A4"/>
    <w:rsid w:val="00E50EEF"/>
    <w:rsid w:val="00E93F6D"/>
    <w:rsid w:val="00E9465D"/>
    <w:rsid w:val="00EA1628"/>
    <w:rsid w:val="00EC0C7E"/>
    <w:rsid w:val="00ED0BF2"/>
    <w:rsid w:val="00ED4245"/>
    <w:rsid w:val="00EF0497"/>
    <w:rsid w:val="00EF3B9D"/>
    <w:rsid w:val="00EF3FE6"/>
    <w:rsid w:val="00F02D4B"/>
    <w:rsid w:val="00F04D48"/>
    <w:rsid w:val="00F17EA2"/>
    <w:rsid w:val="00F46E9E"/>
    <w:rsid w:val="00F47B33"/>
    <w:rsid w:val="00F93586"/>
    <w:rsid w:val="00FA56AD"/>
    <w:rsid w:val="00FB19D9"/>
    <w:rsid w:val="00FC4A71"/>
    <w:rsid w:val="00FE53F8"/>
    <w:rsid w:val="00FF4AE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119C7"/>
  <w15:chartTrackingRefBased/>
  <w15:docId w15:val="{49BE3A6D-DAA5-4866-93A4-FFC643E7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E51"/>
  </w:style>
  <w:style w:type="paragraph" w:styleId="Ttulo9">
    <w:name w:val="heading 9"/>
    <w:basedOn w:val="Normal"/>
    <w:next w:val="Normal"/>
    <w:link w:val="Ttulo9Car"/>
    <w:qFormat/>
    <w:rsid w:val="00552245"/>
    <w:pPr>
      <w:keepNext/>
      <w:spacing w:after="0" w:line="240" w:lineRule="auto"/>
      <w:jc w:val="both"/>
      <w:outlineLvl w:val="8"/>
    </w:pPr>
    <w:rPr>
      <w:rFonts w:ascii="Arial" w:eastAsia="Times New Roman" w:hAnsi="Arial" w:cs="Times New Roman"/>
      <w:b/>
      <w:bCs/>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39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924"/>
  </w:style>
  <w:style w:type="paragraph" w:styleId="Piedepgina">
    <w:name w:val="footer"/>
    <w:basedOn w:val="Normal"/>
    <w:link w:val="PiedepginaCar"/>
    <w:uiPriority w:val="99"/>
    <w:unhideWhenUsed/>
    <w:rsid w:val="004739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924"/>
  </w:style>
  <w:style w:type="paragraph" w:styleId="Prrafodelista">
    <w:name w:val="List Paragraph"/>
    <w:basedOn w:val="Normal"/>
    <w:uiPriority w:val="34"/>
    <w:qFormat/>
    <w:rsid w:val="003D1B71"/>
    <w:pPr>
      <w:ind w:left="720"/>
      <w:contextualSpacing/>
    </w:pPr>
  </w:style>
  <w:style w:type="paragraph" w:styleId="Textodeglobo">
    <w:name w:val="Balloon Text"/>
    <w:basedOn w:val="Normal"/>
    <w:link w:val="TextodegloboCar"/>
    <w:uiPriority w:val="99"/>
    <w:semiHidden/>
    <w:unhideWhenUsed/>
    <w:rsid w:val="00DA6B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BE9"/>
    <w:rPr>
      <w:rFonts w:ascii="Segoe UI" w:hAnsi="Segoe UI" w:cs="Segoe UI"/>
      <w:sz w:val="18"/>
      <w:szCs w:val="18"/>
    </w:rPr>
  </w:style>
  <w:style w:type="character" w:customStyle="1" w:styleId="Ttulo9Car">
    <w:name w:val="Título 9 Car"/>
    <w:basedOn w:val="Fuentedeprrafopredeter"/>
    <w:link w:val="Ttulo9"/>
    <w:rsid w:val="00552245"/>
    <w:rPr>
      <w:rFonts w:ascii="Arial" w:eastAsia="Times New Roman" w:hAnsi="Arial" w:cs="Times New Roman"/>
      <w:b/>
      <w:bCs/>
      <w:color w:val="000000"/>
      <w:sz w:val="24"/>
      <w:szCs w:val="24"/>
      <w:lang w:val="es-ES" w:eastAsia="es-ES"/>
    </w:rPr>
  </w:style>
  <w:style w:type="paragraph" w:styleId="Ttulo">
    <w:name w:val="Title"/>
    <w:basedOn w:val="Normal"/>
    <w:link w:val="TtuloCar"/>
    <w:qFormat/>
    <w:rsid w:val="00552245"/>
    <w:pPr>
      <w:spacing w:after="0" w:line="240" w:lineRule="auto"/>
      <w:jc w:val="center"/>
    </w:pPr>
    <w:rPr>
      <w:rFonts w:ascii="Arial" w:eastAsia="Times New Roman" w:hAnsi="Arial" w:cs="Times New Roman"/>
      <w:b/>
      <w:color w:val="000000"/>
      <w:sz w:val="40"/>
      <w:szCs w:val="24"/>
      <w:lang w:val="es-ES" w:eastAsia="es-ES"/>
    </w:rPr>
  </w:style>
  <w:style w:type="character" w:customStyle="1" w:styleId="TtuloCar">
    <w:name w:val="Título Car"/>
    <w:basedOn w:val="Fuentedeprrafopredeter"/>
    <w:link w:val="Ttulo"/>
    <w:rsid w:val="00552245"/>
    <w:rPr>
      <w:rFonts w:ascii="Arial" w:eastAsia="Times New Roman" w:hAnsi="Arial" w:cs="Times New Roman"/>
      <w:b/>
      <w:color w:val="000000"/>
      <w:sz w:val="40"/>
      <w:szCs w:val="24"/>
      <w:lang w:val="es-ES" w:eastAsia="es-ES"/>
    </w:rPr>
  </w:style>
  <w:style w:type="table" w:styleId="Tablaconcuadrcula">
    <w:name w:val="Table Grid"/>
    <w:basedOn w:val="Tablanormal"/>
    <w:uiPriority w:val="59"/>
    <w:rsid w:val="0055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52245"/>
    <w:rPr>
      <w:sz w:val="16"/>
      <w:szCs w:val="16"/>
    </w:rPr>
  </w:style>
  <w:style w:type="paragraph" w:styleId="Textocomentario">
    <w:name w:val="annotation text"/>
    <w:basedOn w:val="Normal"/>
    <w:link w:val="TextocomentarioCar"/>
    <w:uiPriority w:val="99"/>
    <w:semiHidden/>
    <w:unhideWhenUsed/>
    <w:rsid w:val="00552245"/>
    <w:pPr>
      <w:spacing w:after="4" w:line="240" w:lineRule="auto"/>
      <w:ind w:left="10" w:hanging="10"/>
    </w:pPr>
    <w:rPr>
      <w:rFonts w:ascii="Verdana" w:eastAsia="Verdana" w:hAnsi="Verdana" w:cs="Verdana"/>
      <w:color w:val="000000"/>
      <w:sz w:val="20"/>
      <w:szCs w:val="20"/>
      <w:lang w:val="es-AR" w:eastAsia="es-AR"/>
    </w:rPr>
  </w:style>
  <w:style w:type="character" w:customStyle="1" w:styleId="TextocomentarioCar">
    <w:name w:val="Texto comentario Car"/>
    <w:basedOn w:val="Fuentedeprrafopredeter"/>
    <w:link w:val="Textocomentario"/>
    <w:uiPriority w:val="99"/>
    <w:semiHidden/>
    <w:rsid w:val="00552245"/>
    <w:rPr>
      <w:rFonts w:ascii="Verdana" w:eastAsia="Verdana" w:hAnsi="Verdana" w:cs="Verdana"/>
      <w:color w:val="000000"/>
      <w:sz w:val="20"/>
      <w:szCs w:val="20"/>
      <w:lang w:val="es-AR" w:eastAsia="es-AR"/>
    </w:rPr>
  </w:style>
  <w:style w:type="paragraph" w:styleId="Asuntodelcomentario">
    <w:name w:val="annotation subject"/>
    <w:basedOn w:val="Textocomentario"/>
    <w:next w:val="Textocomentario"/>
    <w:link w:val="AsuntodelcomentarioCar"/>
    <w:uiPriority w:val="99"/>
    <w:semiHidden/>
    <w:unhideWhenUsed/>
    <w:rsid w:val="00552245"/>
    <w:rPr>
      <w:b/>
      <w:bCs/>
    </w:rPr>
  </w:style>
  <w:style w:type="character" w:customStyle="1" w:styleId="AsuntodelcomentarioCar">
    <w:name w:val="Asunto del comentario Car"/>
    <w:basedOn w:val="TextocomentarioCar"/>
    <w:link w:val="Asuntodelcomentario"/>
    <w:uiPriority w:val="99"/>
    <w:semiHidden/>
    <w:rsid w:val="00552245"/>
    <w:rPr>
      <w:rFonts w:ascii="Verdana" w:eastAsia="Verdana" w:hAnsi="Verdana" w:cs="Verdana"/>
      <w:b/>
      <w:bCs/>
      <w:color w:val="000000"/>
      <w:sz w:val="20"/>
      <w:szCs w:val="20"/>
      <w:lang w:val="es-AR" w:eastAsia="es-AR"/>
    </w:rPr>
  </w:style>
  <w:style w:type="paragraph" w:styleId="Sinespaciado">
    <w:name w:val="No Spacing"/>
    <w:uiPriority w:val="1"/>
    <w:qFormat/>
    <w:rsid w:val="00552245"/>
    <w:pPr>
      <w:spacing w:after="0" w:line="240" w:lineRule="auto"/>
    </w:pPr>
    <w:rPr>
      <w:rFonts w:ascii="Calibri" w:eastAsia="Calibri" w:hAnsi="Calibri" w:cs="Times New Roman"/>
    </w:rPr>
  </w:style>
  <w:style w:type="paragraph" w:styleId="NormalWeb">
    <w:name w:val="Normal (Web)"/>
    <w:basedOn w:val="Normal"/>
    <w:uiPriority w:val="99"/>
    <w:unhideWhenUsed/>
    <w:rsid w:val="00552245"/>
    <w:pPr>
      <w:spacing w:before="100" w:beforeAutospacing="1" w:after="100" w:afterAutospacing="1" w:line="240" w:lineRule="auto"/>
    </w:pPr>
    <w:rPr>
      <w:rFonts w:ascii="Times New Roman" w:eastAsiaTheme="minorEastAsia"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58437">
      <w:bodyDiv w:val="1"/>
      <w:marLeft w:val="0"/>
      <w:marRight w:val="0"/>
      <w:marTop w:val="0"/>
      <w:marBottom w:val="0"/>
      <w:divBdr>
        <w:top w:val="none" w:sz="0" w:space="0" w:color="auto"/>
        <w:left w:val="none" w:sz="0" w:space="0" w:color="auto"/>
        <w:bottom w:val="none" w:sz="0" w:space="0" w:color="auto"/>
        <w:right w:val="none" w:sz="0" w:space="0" w:color="auto"/>
      </w:divBdr>
    </w:div>
    <w:div w:id="1174759654">
      <w:bodyDiv w:val="1"/>
      <w:marLeft w:val="0"/>
      <w:marRight w:val="0"/>
      <w:marTop w:val="0"/>
      <w:marBottom w:val="0"/>
      <w:divBdr>
        <w:top w:val="none" w:sz="0" w:space="0" w:color="auto"/>
        <w:left w:val="none" w:sz="0" w:space="0" w:color="auto"/>
        <w:bottom w:val="none" w:sz="0" w:space="0" w:color="auto"/>
        <w:right w:val="none" w:sz="0" w:space="0" w:color="auto"/>
      </w:divBdr>
    </w:div>
    <w:div w:id="15422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1824-363B-49DA-9F84-C7C7ECE6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9237</Words>
  <Characters>50806</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DNVS</dc:creator>
  <cp:keywords/>
  <dc:description/>
  <cp:lastModifiedBy>dnvs122</cp:lastModifiedBy>
  <cp:revision>2</cp:revision>
  <cp:lastPrinted>2024-03-19T09:22:00Z</cp:lastPrinted>
  <dcterms:created xsi:type="dcterms:W3CDTF">2024-04-02T17:48:00Z</dcterms:created>
  <dcterms:modified xsi:type="dcterms:W3CDTF">2024-04-02T17:48:00Z</dcterms:modified>
</cp:coreProperties>
</file>