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04956">
        <w:rPr>
          <w:sz w:val="24"/>
          <w:szCs w:val="24"/>
          <w:lang w:val="es-PY"/>
        </w:rPr>
        <w:t>07</w:t>
      </w:r>
      <w:r w:rsidRPr="001C29B2">
        <w:rPr>
          <w:sz w:val="24"/>
          <w:szCs w:val="24"/>
          <w:lang w:val="es-PY"/>
        </w:rPr>
        <w:t xml:space="preserve"> de</w:t>
      </w:r>
      <w:r w:rsidR="00EF6F3C">
        <w:rPr>
          <w:sz w:val="24"/>
          <w:szCs w:val="24"/>
          <w:lang w:val="es-PY"/>
        </w:rPr>
        <w:t xml:space="preserve"> </w:t>
      </w:r>
      <w:r w:rsidR="00104956">
        <w:rPr>
          <w:sz w:val="24"/>
          <w:szCs w:val="24"/>
          <w:lang w:val="es-PY"/>
        </w:rPr>
        <w:t>abril</w:t>
      </w:r>
      <w:r w:rsidR="00EF6F3C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de 202</w:t>
      </w:r>
      <w:r w:rsidR="001C29B2" w:rsidRPr="001C29B2">
        <w:rPr>
          <w:sz w:val="24"/>
          <w:szCs w:val="24"/>
          <w:lang w:val="es-PY"/>
        </w:rPr>
        <w:t>5</w:t>
      </w:r>
    </w:p>
    <w:p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:rsidR="0097545B" w:rsidRPr="00B20BC1" w:rsidRDefault="0097545B" w:rsidP="005A0C13">
      <w:pPr>
        <w:jc w:val="both"/>
        <w:rPr>
          <w:sz w:val="24"/>
          <w:szCs w:val="24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</w:t>
      </w:r>
      <w:r w:rsidRPr="00B20BC1">
        <w:rPr>
          <w:sz w:val="24"/>
          <w:szCs w:val="24"/>
          <w:lang w:val="es-PY"/>
        </w:rPr>
        <w:t xml:space="preserve">Tiempo de la consulta será de </w:t>
      </w:r>
      <w:r w:rsidR="00055F54">
        <w:rPr>
          <w:sz w:val="24"/>
          <w:szCs w:val="24"/>
          <w:lang w:val="es-PY"/>
        </w:rPr>
        <w:t>30</w:t>
      </w:r>
      <w:r w:rsidRPr="00B20BC1">
        <w:rPr>
          <w:sz w:val="24"/>
          <w:szCs w:val="24"/>
          <w:lang w:val="es-PY"/>
        </w:rPr>
        <w:t xml:space="preserve"> (</w:t>
      </w:r>
      <w:r w:rsidR="00055F54">
        <w:rPr>
          <w:sz w:val="24"/>
          <w:szCs w:val="24"/>
          <w:lang w:val="es-PY"/>
        </w:rPr>
        <w:t>treinta</w:t>
      </w:r>
      <w:r w:rsidRPr="00B20BC1">
        <w:rPr>
          <w:sz w:val="24"/>
          <w:szCs w:val="24"/>
          <w:lang w:val="es-PY"/>
        </w:rPr>
        <w:t xml:space="preserve">) días </w:t>
      </w:r>
      <w:r w:rsidR="006C282C" w:rsidRPr="00B20BC1">
        <w:rPr>
          <w:sz w:val="24"/>
          <w:szCs w:val="24"/>
          <w:lang w:val="es-PY"/>
        </w:rPr>
        <w:t>c</w:t>
      </w:r>
      <w:r w:rsidRPr="00B20BC1">
        <w:rPr>
          <w:sz w:val="24"/>
          <w:szCs w:val="24"/>
          <w:lang w:val="es-PY"/>
        </w:rPr>
        <w:t>orridos.  </w:t>
      </w:r>
      <w:r w:rsidR="00205064" w:rsidRPr="00B20BC1">
        <w:rPr>
          <w:sz w:val="24"/>
          <w:szCs w:val="24"/>
          <w:highlight w:val="yellow"/>
          <w:lang w:val="es-PY"/>
        </w:rPr>
        <w:t xml:space="preserve">Desde el </w:t>
      </w:r>
      <w:r w:rsidR="00055F54">
        <w:rPr>
          <w:sz w:val="24"/>
          <w:szCs w:val="24"/>
          <w:highlight w:val="yellow"/>
          <w:lang w:val="es-PY"/>
        </w:rPr>
        <w:t>07</w:t>
      </w:r>
      <w:r w:rsidR="0027206E" w:rsidRPr="00B20BC1">
        <w:rPr>
          <w:sz w:val="24"/>
          <w:szCs w:val="24"/>
          <w:highlight w:val="yellow"/>
          <w:lang w:val="es-PY"/>
        </w:rPr>
        <w:t xml:space="preserve"> de </w:t>
      </w:r>
      <w:r w:rsidR="00E9021B" w:rsidRPr="00B20BC1">
        <w:rPr>
          <w:sz w:val="24"/>
          <w:szCs w:val="24"/>
          <w:highlight w:val="yellow"/>
          <w:lang w:val="es-PY"/>
        </w:rPr>
        <w:t>abril</w:t>
      </w:r>
      <w:r w:rsidR="0027206E" w:rsidRPr="00B20BC1">
        <w:rPr>
          <w:sz w:val="24"/>
          <w:szCs w:val="24"/>
          <w:highlight w:val="yellow"/>
          <w:lang w:val="es-PY"/>
        </w:rPr>
        <w:t xml:space="preserve"> al </w:t>
      </w:r>
      <w:r w:rsidR="00E9021B" w:rsidRPr="00B20BC1">
        <w:rPr>
          <w:sz w:val="24"/>
          <w:szCs w:val="24"/>
          <w:highlight w:val="yellow"/>
          <w:lang w:val="es-PY"/>
        </w:rPr>
        <w:t>0</w:t>
      </w:r>
      <w:r w:rsidR="00055F54">
        <w:rPr>
          <w:sz w:val="24"/>
          <w:szCs w:val="24"/>
          <w:highlight w:val="yellow"/>
          <w:lang w:val="es-PY"/>
        </w:rPr>
        <w:t>6</w:t>
      </w:r>
      <w:r w:rsidR="001C29B2" w:rsidRPr="00B20BC1">
        <w:rPr>
          <w:sz w:val="24"/>
          <w:szCs w:val="24"/>
          <w:highlight w:val="yellow"/>
          <w:lang w:val="es-PY"/>
        </w:rPr>
        <w:t xml:space="preserve"> de</w:t>
      </w:r>
      <w:r w:rsidR="004E2F7A" w:rsidRPr="00B20BC1">
        <w:rPr>
          <w:sz w:val="24"/>
          <w:szCs w:val="24"/>
          <w:highlight w:val="yellow"/>
          <w:lang w:val="es-PY"/>
        </w:rPr>
        <w:t xml:space="preserve"> </w:t>
      </w:r>
      <w:r w:rsidR="00055F54">
        <w:rPr>
          <w:sz w:val="24"/>
          <w:szCs w:val="24"/>
          <w:highlight w:val="yellow"/>
          <w:lang w:val="es-PY"/>
        </w:rPr>
        <w:t>mayo</w:t>
      </w:r>
      <w:r w:rsidR="00EF6F3C" w:rsidRPr="00B20BC1">
        <w:rPr>
          <w:sz w:val="24"/>
          <w:szCs w:val="24"/>
          <w:highlight w:val="yellow"/>
          <w:lang w:val="es-PY"/>
        </w:rPr>
        <w:t xml:space="preserve"> del 2025</w:t>
      </w:r>
      <w:r w:rsidR="00A325B4" w:rsidRPr="00B20BC1">
        <w:rPr>
          <w:sz w:val="24"/>
          <w:szCs w:val="24"/>
          <w:highlight w:val="yellow"/>
          <w:lang w:val="es-PY"/>
        </w:rPr>
        <w:t>.</w:t>
      </w:r>
    </w:p>
    <w:p w:rsidR="00205064" w:rsidRPr="001C29B2" w:rsidRDefault="00CF6B4D" w:rsidP="005A0C13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E9021B">
        <w:rPr>
          <w:sz w:val="24"/>
          <w:szCs w:val="24"/>
          <w:lang w:val="es-PY"/>
        </w:rPr>
        <w:t xml:space="preserve"> de envases y materiales destinados a estar en contacto con</w:t>
      </w:r>
      <w:r w:rsidR="001C29B2" w:rsidRPr="001C29B2">
        <w:rPr>
          <w:sz w:val="24"/>
          <w:szCs w:val="24"/>
          <w:lang w:val="es-PY"/>
        </w:rPr>
        <w:t xml:space="preserve"> aliment</w:t>
      </w:r>
      <w:r w:rsidR="00E9021B">
        <w:rPr>
          <w:sz w:val="24"/>
          <w:szCs w:val="24"/>
          <w:lang w:val="es-PY"/>
        </w:rPr>
        <w:t>os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</w:t>
      </w:r>
      <w:bookmarkStart w:id="0" w:name="_GoBack"/>
      <w:bookmarkEnd w:id="0"/>
      <w:r w:rsidRPr="001C29B2">
        <w:rPr>
          <w:sz w:val="24"/>
          <w:szCs w:val="24"/>
          <w:lang w:val="es-PY"/>
        </w:rPr>
        <w:t>ad</w:t>
      </w:r>
      <w:r w:rsidR="00777020" w:rsidRPr="001C29B2">
        <w:rPr>
          <w:sz w:val="24"/>
          <w:szCs w:val="24"/>
          <w:lang w:val="es-PY"/>
        </w:rPr>
        <w:t>.</w:t>
      </w:r>
    </w:p>
    <w:p w:rsidR="00205064" w:rsidRPr="001C29B2" w:rsidRDefault="00104956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780" r="1905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49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055F54" w:rsidRPr="00055F54">
        <w:rPr>
          <w:b/>
          <w:sz w:val="24"/>
          <w:szCs w:val="24"/>
          <w:lang w:val="es-PY"/>
        </w:rPr>
        <w:t>3</w:t>
      </w:r>
      <w:r w:rsidR="00EA23BC" w:rsidRPr="00055F54">
        <w:rPr>
          <w:b/>
          <w:sz w:val="24"/>
          <w:szCs w:val="24"/>
          <w:lang w:val="es-PY"/>
        </w:rPr>
        <w:t>0</w:t>
      </w:r>
      <w:r w:rsidR="00866ACC" w:rsidRPr="00055F54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706380" w:rsidRPr="001C29B2" w:rsidRDefault="00104956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3C0C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hyperlink r:id="rId11" w:history="1">
        <w:r w:rsidR="000B3F18" w:rsidRPr="001C29B2">
          <w:rPr>
            <w:rStyle w:val="Hipervnculo"/>
            <w:sz w:val="24"/>
            <w:szCs w:val="24"/>
            <w:lang w:val="es-PY"/>
          </w:rPr>
          <w:t>https://www.mspbs.gov.py/dnvs</w:t>
        </w:r>
      </w:hyperlink>
    </w:p>
    <w:p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>l Artículo sobre el cual se desea opinar. Debe indicar el Articulo N° (e inciso si corresponde).</w:t>
      </w:r>
    </w:p>
    <w:p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:rsidR="00D249B3" w:rsidRPr="004D169B" w:rsidRDefault="00104956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5715" r="6985" b="806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9D" w:rsidRDefault="0041499D" w:rsidP="00734489">
      <w:pPr>
        <w:spacing w:after="0" w:line="240" w:lineRule="auto"/>
      </w:pPr>
      <w:r>
        <w:separator/>
      </w:r>
    </w:p>
  </w:endnote>
  <w:endnote w:type="continuationSeparator" w:id="0">
    <w:p w:rsidR="0041499D" w:rsidRDefault="0041499D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9D" w:rsidRDefault="0041499D" w:rsidP="00734489">
      <w:pPr>
        <w:spacing w:after="0" w:line="240" w:lineRule="auto"/>
      </w:pPr>
      <w:r>
        <w:separator/>
      </w:r>
    </w:p>
  </w:footnote>
  <w:footnote w:type="continuationSeparator" w:id="0">
    <w:p w:rsidR="0041499D" w:rsidRDefault="0041499D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5F54"/>
    <w:rsid w:val="00071E1E"/>
    <w:rsid w:val="0007411A"/>
    <w:rsid w:val="00077562"/>
    <w:rsid w:val="0008429C"/>
    <w:rsid w:val="000A7BA5"/>
    <w:rsid w:val="000B3F18"/>
    <w:rsid w:val="0010155F"/>
    <w:rsid w:val="00104956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60FFA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1499D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A0C13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C282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20BC1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9021B"/>
    <w:rsid w:val="00EA206D"/>
    <w:rsid w:val="00EA23BC"/>
    <w:rsid w:val="00EA3CE9"/>
    <w:rsid w:val="00EF6F3C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DCFA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pbs.gov.py/dnv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0DD2-2039-4C81-AD78-C0978174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2025-04-07T15:18:00Z</cp:lastPrinted>
  <dcterms:created xsi:type="dcterms:W3CDTF">2025-04-07T15:45:00Z</dcterms:created>
  <dcterms:modified xsi:type="dcterms:W3CDTF">2025-04-07T15:45:00Z</dcterms:modified>
</cp:coreProperties>
</file>