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EF75" w14:textId="77777777" w:rsidR="007F148B" w:rsidRDefault="007F148B" w:rsidP="001B6166">
      <w:pPr>
        <w:rPr>
          <w:b/>
        </w:rPr>
      </w:pPr>
    </w:p>
    <w:tbl>
      <w:tblPr>
        <w:tblStyle w:val="TableNormal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70"/>
      </w:tblGrid>
      <w:tr w:rsidR="00C103D2" w:rsidRPr="00C103D2" w14:paraId="114B16EB" w14:textId="77777777" w:rsidTr="004B328E">
        <w:trPr>
          <w:trHeight w:val="445"/>
        </w:trPr>
        <w:tc>
          <w:tcPr>
            <w:tcW w:w="10348" w:type="dxa"/>
            <w:gridSpan w:val="2"/>
            <w:shd w:val="clear" w:color="auto" w:fill="7F7F7F" w:themeFill="text1" w:themeFillTint="80"/>
          </w:tcPr>
          <w:p w14:paraId="6FEC6A15" w14:textId="77777777" w:rsid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</w:p>
          <w:p w14:paraId="5BAEA056" w14:textId="77777777" w:rsid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  <w:r w:rsidRPr="00C103D2">
              <w:rPr>
                <w:b/>
                <w:sz w:val="24"/>
                <w:szCs w:val="24"/>
                <w:lang w:val="es-PY"/>
              </w:rPr>
              <w:t>Información resumida sobre el producto terminado lote final</w:t>
            </w:r>
          </w:p>
          <w:p w14:paraId="5549F50F" w14:textId="77777777" w:rsidR="00C103D2" w:rsidRP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</w:p>
        </w:tc>
      </w:tr>
      <w:tr w:rsidR="006F3B06" w14:paraId="67C275EB" w14:textId="4BCFB97F" w:rsidTr="004B328E">
        <w:trPr>
          <w:trHeight w:val="445"/>
        </w:trPr>
        <w:tc>
          <w:tcPr>
            <w:tcW w:w="4678" w:type="dxa"/>
            <w:tcBorders>
              <w:right w:val="single" w:sz="4" w:space="0" w:color="auto"/>
            </w:tcBorders>
          </w:tcPr>
          <w:p w14:paraId="08BB0061" w14:textId="61C23D78" w:rsidR="006F3B06" w:rsidRPr="006B4950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comercial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7B0C2775" w14:textId="77777777" w:rsidR="006F3B06" w:rsidRPr="006B4950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3F74C5F0" w14:textId="464A56E2" w:rsidTr="004B328E">
        <w:trPr>
          <w:trHeight w:val="280"/>
        </w:trPr>
        <w:tc>
          <w:tcPr>
            <w:tcW w:w="4678" w:type="dxa"/>
            <w:tcBorders>
              <w:right w:val="single" w:sz="4" w:space="0" w:color="auto"/>
            </w:tcBorders>
          </w:tcPr>
          <w:p w14:paraId="7583E0B8" w14:textId="3B871E55" w:rsidR="006F3B06" w:rsidRPr="00100016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internacional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CF4036E" w14:textId="77777777" w:rsidR="006F3B06" w:rsidRPr="00100016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5C4EABFC" w14:textId="2B640F14" w:rsidTr="004B328E">
        <w:trPr>
          <w:trHeight w:val="457"/>
        </w:trPr>
        <w:tc>
          <w:tcPr>
            <w:tcW w:w="4678" w:type="dxa"/>
            <w:tcBorders>
              <w:right w:val="single" w:sz="4" w:space="0" w:color="auto"/>
            </w:tcBorders>
          </w:tcPr>
          <w:p w14:paraId="7DDA580F" w14:textId="31587FFD" w:rsidR="006F3B06" w:rsidRPr="002A53D2" w:rsidRDefault="00215E0C" w:rsidP="00215E0C">
            <w:pPr>
              <w:pStyle w:val="Textoindependiente"/>
              <w:spacing w:after="0"/>
              <w:rPr>
                <w:lang w:val="es-PY"/>
              </w:rPr>
            </w:pPr>
            <w:r w:rsidRPr="00215E0C">
              <w:rPr>
                <w:lang w:val="es-PY"/>
              </w:rPr>
              <w:t>Número de licencia del producto (autorización de comercialización)</w:t>
            </w:r>
            <w:r>
              <w:rPr>
                <w:lang w:val="es-PY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8A33062" w14:textId="77777777" w:rsidR="006F3B06" w:rsidRPr="002A5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0E736722" w14:textId="47A9D313" w:rsidTr="004B328E">
        <w:trPr>
          <w:trHeight w:val="265"/>
        </w:trPr>
        <w:tc>
          <w:tcPr>
            <w:tcW w:w="4678" w:type="dxa"/>
            <w:tcBorders>
              <w:right w:val="single" w:sz="4" w:space="0" w:color="auto"/>
            </w:tcBorders>
          </w:tcPr>
          <w:p w14:paraId="5128D2A4" w14:textId="403E76B4" w:rsidR="006F3B06" w:rsidRPr="002A53D2" w:rsidRDefault="00215E0C" w:rsidP="00215E0C">
            <w:pPr>
              <w:pStyle w:val="Textoindependiente"/>
              <w:spacing w:after="0" w:line="340" w:lineRule="auto"/>
              <w:rPr>
                <w:lang w:val="es-PY"/>
              </w:rPr>
            </w:pPr>
            <w:r w:rsidRPr="00215E0C">
              <w:rPr>
                <w:lang w:val="es-PY"/>
              </w:rPr>
              <w:t>Nombre y dirección del fabricante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9134835" w14:textId="77777777" w:rsidR="006F3B06" w:rsidRPr="002A53D2" w:rsidRDefault="006F3B06" w:rsidP="00567492">
            <w:pPr>
              <w:pStyle w:val="Textoindependiente"/>
              <w:spacing w:after="0" w:line="340" w:lineRule="auto"/>
              <w:ind w:left="113"/>
              <w:rPr>
                <w:lang w:val="es-PY"/>
              </w:rPr>
            </w:pPr>
          </w:p>
        </w:tc>
      </w:tr>
      <w:tr w:rsidR="006F3B06" w14:paraId="1758AFDF" w14:textId="58827C22" w:rsidTr="004B328E">
        <w:trPr>
          <w:trHeight w:val="357"/>
        </w:trPr>
        <w:tc>
          <w:tcPr>
            <w:tcW w:w="4678" w:type="dxa"/>
            <w:tcBorders>
              <w:right w:val="single" w:sz="4" w:space="0" w:color="auto"/>
            </w:tcBorders>
          </w:tcPr>
          <w:p w14:paraId="7C484DC1" w14:textId="5AFD1300" w:rsidR="006F3B06" w:rsidRPr="00100016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Sitio de fabricación del lote final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0E0FAE5" w14:textId="77777777" w:rsidR="006F3B06" w:rsidRPr="00100016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0514CA89" w14:textId="0C45452E" w:rsidTr="004B328E">
        <w:trPr>
          <w:trHeight w:val="457"/>
        </w:trPr>
        <w:tc>
          <w:tcPr>
            <w:tcW w:w="4678" w:type="dxa"/>
            <w:tcBorders>
              <w:right w:val="single" w:sz="4" w:space="0" w:color="auto"/>
            </w:tcBorders>
          </w:tcPr>
          <w:p w14:paraId="204C6294" w14:textId="77777777" w:rsidR="00215E0C" w:rsidRPr="00215E0C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y dirección del titular de la licencia</w:t>
            </w:r>
          </w:p>
          <w:p w14:paraId="405FCBDD" w14:textId="2D6E7ACB" w:rsidR="006F3B06" w:rsidRPr="002A53D2" w:rsidRDefault="00215E0C" w:rsidP="00215E0C">
            <w:pPr>
              <w:pStyle w:val="TableParagraph"/>
              <w:ind w:left="113"/>
              <w:rPr>
                <w:lang w:val="es-PY"/>
              </w:rPr>
            </w:pPr>
            <w:r w:rsidRPr="00215E0C">
              <w:rPr>
                <w:lang w:val="es-PY"/>
              </w:rPr>
              <w:t>(si es diferente del fabricante):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87BBD0B" w14:textId="77777777" w:rsidR="006F3B06" w:rsidRPr="002A53D2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AA059F" w:rsidRPr="00C103D2" w14:paraId="4FB1F2EC" w14:textId="77777777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58A93797" w14:textId="05FE2CB6" w:rsidR="00AA059F" w:rsidRPr="00215E0C" w:rsidRDefault="00AA059F" w:rsidP="00215E0C">
            <w:pPr>
              <w:pStyle w:val="Textoindependiente"/>
              <w:spacing w:after="0"/>
              <w:rPr>
                <w:lang w:val="es-PY"/>
              </w:rPr>
            </w:pPr>
            <w:r>
              <w:rPr>
                <w:lang w:val="es-PY"/>
              </w:rPr>
              <w:t xml:space="preserve">Naturaleza del producto </w:t>
            </w:r>
            <w:proofErr w:type="gramStart"/>
            <w:r>
              <w:rPr>
                <w:lang w:val="es-PY"/>
              </w:rPr>
              <w:t>final(</w:t>
            </w:r>
            <w:proofErr w:type="gramEnd"/>
            <w:r>
              <w:rPr>
                <w:lang w:val="es-PY"/>
              </w:rPr>
              <w:t>Adsorbido)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6EC67CE3" w14:textId="77777777" w:rsidR="00AA059F" w:rsidRPr="00C103D2" w:rsidRDefault="00AA059F" w:rsidP="00567492">
            <w:pPr>
              <w:pStyle w:val="Textoindependiente"/>
              <w:spacing w:after="0"/>
              <w:rPr>
                <w:lang w:val="es-PY"/>
              </w:rPr>
            </w:pPr>
          </w:p>
        </w:tc>
      </w:tr>
      <w:tr w:rsidR="00AA059F" w:rsidRPr="00C103D2" w14:paraId="0B584257" w14:textId="77777777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3D599BE9" w14:textId="7A00E0FF" w:rsidR="00AA059F" w:rsidRDefault="00AA059F" w:rsidP="00215E0C">
            <w:pPr>
              <w:pStyle w:val="Textoindependiente"/>
              <w:spacing w:after="0"/>
              <w:rPr>
                <w:lang w:val="es-PY"/>
              </w:rPr>
            </w:pPr>
            <w:r>
              <w:rPr>
                <w:lang w:val="es-PY"/>
              </w:rPr>
              <w:t xml:space="preserve">Conservante y </w:t>
            </w:r>
            <w:proofErr w:type="spellStart"/>
            <w:r>
              <w:rPr>
                <w:lang w:val="es-PY"/>
              </w:rPr>
              <w:t>concentación</w:t>
            </w:r>
            <w:proofErr w:type="spellEnd"/>
            <w:r>
              <w:rPr>
                <w:lang w:val="es-PY"/>
              </w:rPr>
              <w:t xml:space="preserve"> nominal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1BF1A14" w14:textId="77777777" w:rsidR="00AA059F" w:rsidRPr="00C103D2" w:rsidRDefault="00AA059F" w:rsidP="00567492">
            <w:pPr>
              <w:pStyle w:val="Textoindependiente"/>
              <w:spacing w:after="0"/>
              <w:rPr>
                <w:lang w:val="es-PY"/>
              </w:rPr>
            </w:pPr>
          </w:p>
        </w:tc>
      </w:tr>
      <w:tr w:rsidR="006F3B06" w:rsidRPr="00C103D2" w14:paraId="0D3B40F2" w14:textId="7AF9F280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0C27218E" w14:textId="24CA7BC4" w:rsidR="006F3B06" w:rsidRPr="00C103D2" w:rsidRDefault="00215E0C" w:rsidP="00215E0C">
            <w:pPr>
              <w:pStyle w:val="Textoindependiente"/>
              <w:spacing w:after="0"/>
              <w:rPr>
                <w:lang w:val="es-PY"/>
              </w:rPr>
            </w:pPr>
            <w:r w:rsidRPr="00215E0C">
              <w:rPr>
                <w:lang w:val="es-PY"/>
              </w:rPr>
              <w:t>Fecha de aprobación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61D9164E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:rsidRPr="00C103D2" w14:paraId="48B9B0F2" w14:textId="267DE2CA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35374A33" w14:textId="5F226456" w:rsidR="006F3B06" w:rsidRPr="00C103D2" w:rsidRDefault="00FD1E43" w:rsidP="00FD1E43">
            <w:pPr>
              <w:pStyle w:val="Textoindependiente"/>
              <w:spacing w:after="0"/>
              <w:rPr>
                <w:lang w:val="es-PY"/>
              </w:rPr>
            </w:pPr>
            <w:r w:rsidRPr="00FD1E43">
              <w:rPr>
                <w:lang w:val="es-PY"/>
              </w:rPr>
              <w:t xml:space="preserve">Número de lote </w:t>
            </w:r>
            <w:proofErr w:type="spellStart"/>
            <w:r w:rsidRPr="00FD1E43">
              <w:rPr>
                <w:lang w:val="es-PY"/>
              </w:rPr>
              <w:t>fina</w:t>
            </w:r>
            <w:r>
              <w:rPr>
                <w:lang w:val="es-PY"/>
              </w:rPr>
              <w:t>L</w:t>
            </w:r>
            <w:proofErr w:type="spellEnd"/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46722105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3463461A" w14:textId="69B04811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16C61373" w14:textId="4BD375F6" w:rsidR="006F3B06" w:rsidRPr="00C103D2" w:rsidRDefault="00FD1E43" w:rsidP="00FD1E43">
            <w:pPr>
              <w:pStyle w:val="Textoindependiente"/>
              <w:spacing w:after="0"/>
              <w:rPr>
                <w:lang w:val="es-PY"/>
              </w:rPr>
            </w:pPr>
            <w:r w:rsidRPr="00FD1E43">
              <w:rPr>
                <w:lang w:val="es-PY"/>
              </w:rPr>
              <w:t>Número total final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AC9A851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3D5A4992" w14:textId="231677F3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5F8517C7" w14:textId="5EE535EB" w:rsidR="006F3B06" w:rsidRPr="00C103D2" w:rsidRDefault="00FD1E43" w:rsidP="00FD1E43">
            <w:pPr>
              <w:pStyle w:val="Textoindependiente"/>
              <w:spacing w:after="0"/>
              <w:rPr>
                <w:lang w:val="es-PY"/>
              </w:rPr>
            </w:pPr>
            <w:r w:rsidRPr="00FD1E43">
              <w:rPr>
                <w:lang w:val="es-ES"/>
              </w:rPr>
              <w:t>Volumen de granel final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0045F59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6598F8FB" w14:textId="77777777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28E6BF47" w14:textId="588A9F11" w:rsidR="00FD1E43" w:rsidRPr="00FD1E43" w:rsidRDefault="00FD1E43" w:rsidP="00FD1E43">
            <w:pPr>
              <w:pStyle w:val="Textoindependiente"/>
              <w:spacing w:after="0"/>
            </w:pPr>
            <w:r w:rsidRPr="00FD1E43">
              <w:t xml:space="preserve">Tipo de </w:t>
            </w:r>
            <w:proofErr w:type="spellStart"/>
            <w:r w:rsidRPr="00FD1E43">
              <w:t>contenedor</w:t>
            </w:r>
            <w:proofErr w:type="spellEnd"/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744CDD3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26E2314D" w14:textId="77777777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0B7DB757" w14:textId="00B7B99B" w:rsidR="00FD1E43" w:rsidRPr="00FD1E43" w:rsidRDefault="00FD1E43" w:rsidP="00FD1E43">
            <w:pPr>
              <w:pStyle w:val="Textoindependiente"/>
              <w:spacing w:after="0"/>
            </w:pPr>
            <w:proofErr w:type="spellStart"/>
            <w:r w:rsidRPr="00FD1E43">
              <w:t>Número</w:t>
            </w:r>
            <w:proofErr w:type="spellEnd"/>
            <w:r w:rsidRPr="00FD1E43">
              <w:t xml:space="preserve"> de </w:t>
            </w:r>
            <w:proofErr w:type="spellStart"/>
            <w:r w:rsidRPr="00FD1E43">
              <w:t>dosis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por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envase</w:t>
            </w:r>
            <w:proofErr w:type="spellEnd"/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70EF4976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07B964DF" w14:textId="77777777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76A18C3A" w14:textId="7FD757FC" w:rsidR="00FD1E43" w:rsidRPr="00FD1E43" w:rsidRDefault="00FD1E43" w:rsidP="00FD1E43">
            <w:pPr>
              <w:pStyle w:val="Textoindependiente"/>
              <w:spacing w:after="0"/>
            </w:pPr>
            <w:proofErr w:type="spellStart"/>
            <w:r w:rsidRPr="00FD1E43">
              <w:t>Número</w:t>
            </w:r>
            <w:proofErr w:type="spellEnd"/>
            <w:r w:rsidRPr="00FD1E43">
              <w:t xml:space="preserve"> de </w:t>
            </w:r>
            <w:proofErr w:type="spellStart"/>
            <w:r w:rsidRPr="00FD1E43">
              <w:t>contenedores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llenos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en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este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lote</w:t>
            </w:r>
            <w:proofErr w:type="spellEnd"/>
            <w:r w:rsidRPr="00FD1E43">
              <w:t xml:space="preserve"> final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E8D8F26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2B6179B0" w14:textId="77777777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59A849E8" w14:textId="606E5514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Vida útil aprobada (meses):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8284165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3CE0D45A" w14:textId="77777777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0D40BFFE" w14:textId="5D92AF41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Fecha de caducidad: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081230A5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4D87E562" w14:textId="77777777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27AC3E28" w14:textId="001E32C5" w:rsidR="00FD1E43" w:rsidRPr="00FD1E43" w:rsidRDefault="00FD1E43" w:rsidP="00FD1E43">
            <w:pPr>
              <w:pStyle w:val="Textoindependiente"/>
              <w:spacing w:after="0"/>
            </w:pPr>
            <w:proofErr w:type="spellStart"/>
            <w:r w:rsidRPr="00FD1E43">
              <w:t>D</w:t>
            </w:r>
            <w:r>
              <w:t>isolvente</w:t>
            </w:r>
            <w:proofErr w:type="spellEnd"/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15D95468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6C3A829F" w14:textId="77777777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4F4CC43F" w14:textId="30BBB93A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Condiciones de almacenamiento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4F117822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5E4BCB05" w14:textId="77777777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149271F4" w14:textId="6E18379E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Volumen de dosis humana única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12A4953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0705441E" w14:textId="77777777" w:rsidTr="004B328E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3BEC1BD1" w14:textId="0BC45A87" w:rsidR="00FD1E43" w:rsidRPr="00FD1E43" w:rsidRDefault="001A038C" w:rsidP="00FD1E43">
            <w:pPr>
              <w:pStyle w:val="Textoindependiente"/>
              <w:spacing w:after="0"/>
            </w:pPr>
            <w:proofErr w:type="spellStart"/>
            <w:r w:rsidRPr="001A038C">
              <w:t>Volumen</w:t>
            </w:r>
            <w:proofErr w:type="spellEnd"/>
            <w:r w:rsidRPr="001A038C">
              <w:t xml:space="preserve"> de </w:t>
            </w:r>
            <w:proofErr w:type="spellStart"/>
            <w:r w:rsidRPr="001A038C">
              <w:t>vacuna</w:t>
            </w:r>
            <w:proofErr w:type="spellEnd"/>
            <w:r w:rsidRPr="001A038C">
              <w:t xml:space="preserve"> </w:t>
            </w:r>
            <w:proofErr w:type="spellStart"/>
            <w:r w:rsidRPr="001A038C">
              <w:t>por</w:t>
            </w:r>
            <w:proofErr w:type="spellEnd"/>
            <w:r w:rsidRPr="001A038C">
              <w:t xml:space="preserve"> </w:t>
            </w:r>
            <w:proofErr w:type="spellStart"/>
            <w:r w:rsidRPr="001A038C">
              <w:t>envase</w:t>
            </w:r>
            <w:proofErr w:type="spellEnd"/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6BF3E782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</w:tbl>
    <w:p w14:paraId="6B9ADA1C" w14:textId="77777777" w:rsidR="00567492" w:rsidRDefault="00567492" w:rsidP="00100016">
      <w:pPr>
        <w:pStyle w:val="TableParagraph"/>
      </w:pPr>
    </w:p>
    <w:p w14:paraId="0F6FDA3B" w14:textId="77777777" w:rsidR="00567492" w:rsidRDefault="00567492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61"/>
        <w:gridCol w:w="1287"/>
      </w:tblGrid>
      <w:tr w:rsidR="0014505B" w:rsidRPr="009A09EE" w14:paraId="0393F5EB" w14:textId="079CE40B" w:rsidTr="001B6166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28E53677" w14:textId="19D8B8F2" w:rsidR="0014505B" w:rsidRPr="009A09EE" w:rsidRDefault="00CD038A" w:rsidP="00752863">
            <w:pPr>
              <w:jc w:val="center"/>
              <w:rPr>
                <w:b/>
              </w:rPr>
            </w:pPr>
            <w:r>
              <w:br w:type="page"/>
            </w:r>
            <w:r w:rsidR="0014505B" w:rsidRPr="009A09EE">
              <w:rPr>
                <w:b/>
              </w:rPr>
              <w:t>Materiales de partida</w:t>
            </w:r>
          </w:p>
        </w:tc>
      </w:tr>
      <w:tr w:rsidR="0047723B" w:rsidRPr="009A09EE" w14:paraId="189EF74F" w14:textId="77777777" w:rsidTr="001B6166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3FBEDFDD" w14:textId="42E595F0" w:rsidR="0047723B" w:rsidRDefault="0047723B" w:rsidP="0047723B">
            <w:r>
              <w:t>Marcar en la columna de la derecha el cumplimiento</w:t>
            </w:r>
            <w:r w:rsidR="00E72DB3">
              <w:t xml:space="preserve"> de cada </w:t>
            </w:r>
            <w:r w:rsidR="00A7405C">
              <w:t>ítem con</w:t>
            </w:r>
            <w:r>
              <w:t xml:space="preserve"> un visto bueno</w:t>
            </w:r>
            <w:r w:rsidR="00E72DB3">
              <w:t xml:space="preserve"> </w:t>
            </w:r>
            <w:r w:rsidR="00A7405C" w:rsidRPr="00A7405C">
              <w:rPr>
                <w:b/>
                <w:bCs/>
                <w:sz w:val="28"/>
                <w:szCs w:val="28"/>
              </w:rPr>
              <w:t>√</w:t>
            </w:r>
            <w:r>
              <w:t xml:space="preserve"> </w:t>
            </w:r>
            <w:r w:rsidR="00E72DB3">
              <w:t xml:space="preserve">y el no cumplimiento con un </w:t>
            </w:r>
            <w:r w:rsidR="00E72DB3" w:rsidRPr="00A7405C">
              <w:rPr>
                <w:b/>
                <w:bCs/>
                <w:sz w:val="28"/>
                <w:szCs w:val="28"/>
              </w:rPr>
              <w:t>X</w:t>
            </w:r>
            <w:r w:rsidR="00E72DB3">
              <w:t>.</w:t>
            </w:r>
          </w:p>
        </w:tc>
      </w:tr>
      <w:tr w:rsidR="006F3B06" w:rsidRPr="00A31153" w14:paraId="6C4C7150" w14:textId="413F2579" w:rsidTr="001B6166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2E8D702B" w14:textId="7B698EF8" w:rsidR="006F3B06" w:rsidRPr="00036C5E" w:rsidRDefault="007F4544" w:rsidP="00752863">
            <w:pPr>
              <w:rPr>
                <w:b/>
                <w:i/>
                <w:lang w:val="es-PY"/>
              </w:rPr>
            </w:pPr>
            <w:r w:rsidRPr="007F4544">
              <w:rPr>
                <w:b/>
                <w:i/>
                <w:lang w:val="es-PY"/>
              </w:rPr>
              <w:t>Control de polisacáridos neumocócicos</w:t>
            </w:r>
          </w:p>
        </w:tc>
      </w:tr>
      <w:tr w:rsidR="00890827" w:rsidRPr="00104F94" w14:paraId="0D99AD77" w14:textId="77777777" w:rsidTr="001B6166">
        <w:trPr>
          <w:trHeight w:val="336"/>
        </w:trPr>
        <w:tc>
          <w:tcPr>
            <w:tcW w:w="9061" w:type="dxa"/>
          </w:tcPr>
          <w:p w14:paraId="69E36751" w14:textId="5E8936F0" w:rsidR="00890827" w:rsidRDefault="007F4544" w:rsidP="00890827">
            <w:pPr>
              <w:spacing w:line="240" w:lineRule="atLeast"/>
              <w:ind w:left="113"/>
            </w:pPr>
            <w:r w:rsidRPr="007F4544">
              <w:rPr>
                <w:lang w:val="es-PY"/>
              </w:rPr>
              <w:t xml:space="preserve">Identidad de la cepa de </w:t>
            </w:r>
            <w:proofErr w:type="spellStart"/>
            <w:r w:rsidRPr="007F4544">
              <w:rPr>
                <w:lang w:val="es-PY"/>
              </w:rPr>
              <w:t>Streptococcus</w:t>
            </w:r>
            <w:proofErr w:type="spellEnd"/>
            <w:r w:rsidRPr="007F4544">
              <w:rPr>
                <w:lang w:val="es-PY"/>
              </w:rPr>
              <w:t xml:space="preserve"> </w:t>
            </w:r>
            <w:proofErr w:type="spellStart"/>
            <w:r w:rsidRPr="007F4544">
              <w:rPr>
                <w:lang w:val="es-PY"/>
              </w:rPr>
              <w:t>pneumoniae</w:t>
            </w:r>
            <w:proofErr w:type="spellEnd"/>
          </w:p>
        </w:tc>
        <w:tc>
          <w:tcPr>
            <w:tcW w:w="1287" w:type="dxa"/>
          </w:tcPr>
          <w:p w14:paraId="53FF8B8E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58259AEC" w14:textId="77777777" w:rsidTr="001B6166">
        <w:trPr>
          <w:trHeight w:val="359"/>
        </w:trPr>
        <w:tc>
          <w:tcPr>
            <w:tcW w:w="9061" w:type="dxa"/>
          </w:tcPr>
          <w:p w14:paraId="65877ED3" w14:textId="3C2C2896" w:rsidR="00890827" w:rsidRDefault="007F4544" w:rsidP="00890827">
            <w:pPr>
              <w:spacing w:line="240" w:lineRule="atLeast"/>
              <w:ind w:left="113"/>
            </w:pPr>
            <w:r w:rsidRPr="007F4544">
              <w:rPr>
                <w:lang w:val="es-PY"/>
              </w:rPr>
              <w:t>Lote de semillas maestras</w:t>
            </w:r>
          </w:p>
        </w:tc>
        <w:tc>
          <w:tcPr>
            <w:tcW w:w="1287" w:type="dxa"/>
          </w:tcPr>
          <w:p w14:paraId="1A19502D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1311110C" w14:textId="77777777" w:rsidTr="001B6166">
        <w:trPr>
          <w:trHeight w:val="366"/>
        </w:trPr>
        <w:tc>
          <w:tcPr>
            <w:tcW w:w="9061" w:type="dxa"/>
          </w:tcPr>
          <w:p w14:paraId="3CCED3D9" w14:textId="4C61CE91" w:rsidR="00890827" w:rsidRDefault="007F4544" w:rsidP="00890827">
            <w:pPr>
              <w:spacing w:line="240" w:lineRule="atLeast"/>
              <w:ind w:left="113"/>
            </w:pPr>
            <w:r w:rsidRPr="007F4544">
              <w:rPr>
                <w:lang w:val="es-PY"/>
              </w:rPr>
              <w:t>Lote de semillas de trabajo</w:t>
            </w:r>
          </w:p>
        </w:tc>
        <w:tc>
          <w:tcPr>
            <w:tcW w:w="1287" w:type="dxa"/>
          </w:tcPr>
          <w:p w14:paraId="65A20119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38EC25C2" w14:textId="77777777" w:rsidTr="001B6166">
        <w:trPr>
          <w:trHeight w:val="261"/>
        </w:trPr>
        <w:tc>
          <w:tcPr>
            <w:tcW w:w="9061" w:type="dxa"/>
          </w:tcPr>
          <w:p w14:paraId="63EF582F" w14:textId="7DFB1B7E" w:rsidR="00890827" w:rsidRDefault="007F4544" w:rsidP="00890827">
            <w:pPr>
              <w:spacing w:line="240" w:lineRule="atLeast"/>
              <w:ind w:left="113"/>
            </w:pPr>
            <w:r w:rsidRPr="007F4544">
              <w:rPr>
                <w:lang w:val="es-PY"/>
              </w:rPr>
              <w:t>Medios de cultivo para la producción de polisacáridos neumocócicos</w:t>
            </w:r>
          </w:p>
        </w:tc>
        <w:tc>
          <w:tcPr>
            <w:tcW w:w="1287" w:type="dxa"/>
          </w:tcPr>
          <w:p w14:paraId="7016E215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1F2D3047" w14:textId="77777777" w:rsidTr="001B6166">
        <w:trPr>
          <w:trHeight w:val="283"/>
        </w:trPr>
        <w:tc>
          <w:tcPr>
            <w:tcW w:w="9061" w:type="dxa"/>
          </w:tcPr>
          <w:p w14:paraId="4D9ACB48" w14:textId="2139FC56" w:rsidR="00890827" w:rsidRDefault="007F4544" w:rsidP="00890827">
            <w:pPr>
              <w:spacing w:line="240" w:lineRule="atLeast"/>
              <w:ind w:left="113"/>
            </w:pPr>
            <w:r w:rsidRPr="007F4544">
              <w:rPr>
                <w:lang w:val="es-PY"/>
              </w:rPr>
              <w:t>Control de cosechas individuales</w:t>
            </w:r>
          </w:p>
        </w:tc>
        <w:tc>
          <w:tcPr>
            <w:tcW w:w="1287" w:type="dxa"/>
          </w:tcPr>
          <w:p w14:paraId="46755AE7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7354F94C" w14:textId="77777777" w:rsidTr="001B6166">
        <w:trPr>
          <w:trHeight w:val="291"/>
        </w:trPr>
        <w:tc>
          <w:tcPr>
            <w:tcW w:w="9061" w:type="dxa"/>
          </w:tcPr>
          <w:p w14:paraId="07C7DCD7" w14:textId="15CBDD3A" w:rsidR="00890827" w:rsidRDefault="007F4544" w:rsidP="00890827">
            <w:pPr>
              <w:spacing w:line="240" w:lineRule="atLeast"/>
            </w:pPr>
            <w:r>
              <w:rPr>
                <w:lang w:val="es-PY"/>
              </w:rPr>
              <w:t xml:space="preserve">  </w:t>
            </w:r>
            <w:r w:rsidRPr="007F4544">
              <w:rPr>
                <w:lang w:val="es-PY"/>
              </w:rPr>
              <w:t>Control de polisacárido purificado</w:t>
            </w:r>
          </w:p>
        </w:tc>
        <w:tc>
          <w:tcPr>
            <w:tcW w:w="1287" w:type="dxa"/>
          </w:tcPr>
          <w:p w14:paraId="196FDBEE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6EB1CFD7" w14:textId="77777777" w:rsidTr="001B6166">
        <w:trPr>
          <w:trHeight w:val="327"/>
        </w:trPr>
        <w:tc>
          <w:tcPr>
            <w:tcW w:w="9061" w:type="dxa"/>
          </w:tcPr>
          <w:p w14:paraId="070109A2" w14:textId="1FE1D214" w:rsidR="00890827" w:rsidRDefault="007F4544" w:rsidP="00890827">
            <w:pPr>
              <w:spacing w:line="240" w:lineRule="atLeast"/>
              <w:ind w:left="113"/>
            </w:pPr>
            <w:r w:rsidRPr="007F4544">
              <w:rPr>
                <w:lang w:val="es-PY"/>
              </w:rPr>
              <w:t>Identidad</w:t>
            </w:r>
          </w:p>
        </w:tc>
        <w:tc>
          <w:tcPr>
            <w:tcW w:w="1287" w:type="dxa"/>
          </w:tcPr>
          <w:p w14:paraId="4DDB3CA1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3AE4D8FD" w14:textId="77777777" w:rsidTr="001B6166">
        <w:trPr>
          <w:trHeight w:val="335"/>
        </w:trPr>
        <w:tc>
          <w:tcPr>
            <w:tcW w:w="9061" w:type="dxa"/>
          </w:tcPr>
          <w:p w14:paraId="34511C5B" w14:textId="0F6C7BB3" w:rsidR="00890827" w:rsidRDefault="007F4544" w:rsidP="00890827">
            <w:pPr>
              <w:spacing w:line="240" w:lineRule="atLeast"/>
              <w:ind w:left="113"/>
            </w:pPr>
            <w:r w:rsidRPr="007F4544">
              <w:rPr>
                <w:lang w:val="es-PY"/>
              </w:rPr>
              <w:t>Humedad (para intermedios liofilizados</w:t>
            </w:r>
          </w:p>
        </w:tc>
        <w:tc>
          <w:tcPr>
            <w:tcW w:w="1287" w:type="dxa"/>
          </w:tcPr>
          <w:p w14:paraId="26B9A467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00F84C75" w14:textId="77777777" w:rsidTr="001B6166">
        <w:trPr>
          <w:trHeight w:val="357"/>
        </w:trPr>
        <w:tc>
          <w:tcPr>
            <w:tcW w:w="9061" w:type="dxa"/>
          </w:tcPr>
          <w:p w14:paraId="5F6D9EF1" w14:textId="17155963" w:rsidR="00890827" w:rsidRDefault="007F4544" w:rsidP="00890827">
            <w:pPr>
              <w:spacing w:line="240" w:lineRule="atLeast"/>
              <w:ind w:left="113"/>
            </w:pPr>
            <w:r w:rsidRPr="007F4544">
              <w:rPr>
                <w:lang w:val="es-PY"/>
              </w:rPr>
              <w:lastRenderedPageBreak/>
              <w:t>Contenido de polisacárido</w:t>
            </w:r>
          </w:p>
        </w:tc>
        <w:tc>
          <w:tcPr>
            <w:tcW w:w="1287" w:type="dxa"/>
          </w:tcPr>
          <w:p w14:paraId="0B77760B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0A79996C" w14:textId="77777777" w:rsidTr="001B6166">
        <w:trPr>
          <w:trHeight w:val="365"/>
        </w:trPr>
        <w:tc>
          <w:tcPr>
            <w:tcW w:w="9061" w:type="dxa"/>
          </w:tcPr>
          <w:p w14:paraId="53BE1399" w14:textId="275A3EB2" w:rsidR="00890827" w:rsidRDefault="007F4544" w:rsidP="00890827">
            <w:pPr>
              <w:spacing w:line="240" w:lineRule="atLeast"/>
              <w:ind w:left="113"/>
            </w:pPr>
            <w:r w:rsidRPr="007F4544">
              <w:rPr>
                <w:lang w:val="es-PY"/>
              </w:rPr>
              <w:t>Impureza proteica</w:t>
            </w:r>
          </w:p>
        </w:tc>
        <w:tc>
          <w:tcPr>
            <w:tcW w:w="1287" w:type="dxa"/>
          </w:tcPr>
          <w:p w14:paraId="3E02BF81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74223B" w:rsidRPr="00104F94" w14:paraId="5F6E690F" w14:textId="77777777" w:rsidTr="001B6166">
        <w:trPr>
          <w:trHeight w:val="365"/>
        </w:trPr>
        <w:tc>
          <w:tcPr>
            <w:tcW w:w="9061" w:type="dxa"/>
          </w:tcPr>
          <w:p w14:paraId="2F96490C" w14:textId="541FD664" w:rsidR="0074223B" w:rsidRDefault="007F4544" w:rsidP="0074223B">
            <w:pPr>
              <w:spacing w:line="240" w:lineRule="atLeast"/>
              <w:ind w:left="113"/>
            </w:pPr>
            <w:r w:rsidRPr="007F4544">
              <w:rPr>
                <w:lang w:val="es-PY"/>
              </w:rPr>
              <w:t>Impureza de ácido nucleico</w:t>
            </w:r>
          </w:p>
        </w:tc>
        <w:tc>
          <w:tcPr>
            <w:tcW w:w="1287" w:type="dxa"/>
          </w:tcPr>
          <w:p w14:paraId="337D0D27" w14:textId="77777777" w:rsidR="0074223B" w:rsidRPr="00CD038A" w:rsidRDefault="0074223B" w:rsidP="00890827">
            <w:pPr>
              <w:spacing w:line="240" w:lineRule="atLeast"/>
            </w:pPr>
          </w:p>
        </w:tc>
      </w:tr>
      <w:tr w:rsidR="0074223B" w:rsidRPr="00104F94" w14:paraId="56C23E5F" w14:textId="77777777" w:rsidTr="001B6166">
        <w:trPr>
          <w:trHeight w:val="365"/>
        </w:trPr>
        <w:tc>
          <w:tcPr>
            <w:tcW w:w="9061" w:type="dxa"/>
          </w:tcPr>
          <w:p w14:paraId="1ADF471B" w14:textId="3CBB48E7" w:rsidR="0074223B" w:rsidRPr="0074223B" w:rsidRDefault="007F4544" w:rsidP="0074223B">
            <w:pPr>
              <w:spacing w:line="240" w:lineRule="atLeast"/>
              <w:ind w:left="113"/>
            </w:pPr>
            <w:r w:rsidRPr="007F4544">
              <w:rPr>
                <w:lang w:val="es-PY"/>
              </w:rPr>
              <w:t>Contenido de endotoxinas</w:t>
            </w:r>
          </w:p>
        </w:tc>
        <w:tc>
          <w:tcPr>
            <w:tcW w:w="1287" w:type="dxa"/>
          </w:tcPr>
          <w:p w14:paraId="02B78DA9" w14:textId="77777777" w:rsidR="0074223B" w:rsidRPr="00CD038A" w:rsidRDefault="0074223B" w:rsidP="00890827">
            <w:pPr>
              <w:spacing w:line="240" w:lineRule="atLeast"/>
            </w:pPr>
          </w:p>
        </w:tc>
      </w:tr>
      <w:tr w:rsidR="001B6166" w:rsidRPr="007F4544" w14:paraId="6E2A8C82" w14:textId="7EF5F07D" w:rsidTr="001B6166">
        <w:tc>
          <w:tcPr>
            <w:tcW w:w="9061" w:type="dxa"/>
            <w:shd w:val="clear" w:color="auto" w:fill="FFFFFF" w:themeFill="background1"/>
          </w:tcPr>
          <w:p w14:paraId="39057F56" w14:textId="0B706728" w:rsidR="001B6166" w:rsidRPr="007F4544" w:rsidRDefault="001B6166" w:rsidP="00752863">
            <w:pPr>
              <w:rPr>
                <w:bCs/>
                <w:i/>
              </w:rPr>
            </w:pPr>
            <w:r w:rsidRPr="007F4544">
              <w:rPr>
                <w:bCs/>
                <w:i/>
                <w:lang w:val="es-PY"/>
              </w:rPr>
              <w:t>Contenido de O-acetilo (para polisacáridos relevantes)</w:t>
            </w:r>
          </w:p>
        </w:tc>
        <w:tc>
          <w:tcPr>
            <w:tcW w:w="1287" w:type="dxa"/>
            <w:shd w:val="clear" w:color="auto" w:fill="FFFFFF" w:themeFill="background1"/>
          </w:tcPr>
          <w:p w14:paraId="3C17DCED" w14:textId="77777777" w:rsidR="001B6166" w:rsidRPr="007F4544" w:rsidRDefault="001B6166" w:rsidP="001B6166">
            <w:pPr>
              <w:rPr>
                <w:bCs/>
                <w:i/>
              </w:rPr>
            </w:pPr>
          </w:p>
        </w:tc>
      </w:tr>
      <w:tr w:rsidR="006F3B06" w:rsidRPr="00104F94" w14:paraId="130BB340" w14:textId="434A48A2" w:rsidTr="001B6166">
        <w:tc>
          <w:tcPr>
            <w:tcW w:w="9061" w:type="dxa"/>
          </w:tcPr>
          <w:p w14:paraId="715D5554" w14:textId="3C7C610F" w:rsidR="006F3B06" w:rsidRPr="00F90109" w:rsidRDefault="007F4544" w:rsidP="0074223B">
            <w:r w:rsidRPr="007F4544">
              <w:rPr>
                <w:lang w:val="es-PY"/>
              </w:rPr>
              <w:t>Distribución de tamaño molecular</w:t>
            </w:r>
          </w:p>
        </w:tc>
        <w:tc>
          <w:tcPr>
            <w:tcW w:w="1287" w:type="dxa"/>
          </w:tcPr>
          <w:p w14:paraId="13D152BC" w14:textId="77777777" w:rsidR="006F3B06" w:rsidRPr="00F90109" w:rsidRDefault="006F3B06" w:rsidP="00EA389D"/>
        </w:tc>
      </w:tr>
      <w:tr w:rsidR="006F3B06" w:rsidRPr="00104F94" w14:paraId="567C8408" w14:textId="0B3E5220" w:rsidTr="001B6166">
        <w:tc>
          <w:tcPr>
            <w:tcW w:w="9061" w:type="dxa"/>
          </w:tcPr>
          <w:p w14:paraId="42E864D5" w14:textId="5E8FF2DF" w:rsidR="006F3B06" w:rsidRPr="00F90109" w:rsidRDefault="007F4544" w:rsidP="0074223B">
            <w:r w:rsidRPr="007F4544">
              <w:rPr>
                <w:lang w:val="es-PY"/>
              </w:rPr>
              <w:t>Control de polisacárido modificado (si corresponde)</w:t>
            </w:r>
          </w:p>
        </w:tc>
        <w:tc>
          <w:tcPr>
            <w:tcW w:w="1287" w:type="dxa"/>
          </w:tcPr>
          <w:p w14:paraId="70E158C2" w14:textId="77777777" w:rsidR="006F3B06" w:rsidRPr="00F90109" w:rsidRDefault="006F3B06" w:rsidP="00EA389D"/>
        </w:tc>
      </w:tr>
      <w:tr w:rsidR="006F3B06" w:rsidRPr="00104F94" w14:paraId="4EBCDB58" w14:textId="692CA25F" w:rsidTr="001B6166">
        <w:tc>
          <w:tcPr>
            <w:tcW w:w="9061" w:type="dxa"/>
          </w:tcPr>
          <w:p w14:paraId="01E207F1" w14:textId="20369E95" w:rsidR="006F3B06" w:rsidRPr="00F90109" w:rsidRDefault="00281F3A" w:rsidP="0074223B">
            <w:r w:rsidRPr="00281F3A">
              <w:rPr>
                <w:lang w:val="es-PY"/>
              </w:rPr>
              <w:t>Alcance de la modificación</w:t>
            </w:r>
          </w:p>
        </w:tc>
        <w:tc>
          <w:tcPr>
            <w:tcW w:w="1287" w:type="dxa"/>
          </w:tcPr>
          <w:p w14:paraId="705E09D3" w14:textId="77777777" w:rsidR="006F3B06" w:rsidRPr="00F90109" w:rsidRDefault="006F3B06" w:rsidP="00611CE4">
            <w:pPr>
              <w:ind w:left="113"/>
            </w:pPr>
          </w:p>
        </w:tc>
      </w:tr>
      <w:tr w:rsidR="006F3B06" w:rsidRPr="00104F94" w14:paraId="2F07880D" w14:textId="6E0D3A9A" w:rsidTr="001B6166">
        <w:tc>
          <w:tcPr>
            <w:tcW w:w="9061" w:type="dxa"/>
          </w:tcPr>
          <w:p w14:paraId="7746FF59" w14:textId="4F8281AF" w:rsidR="006F3B06" w:rsidRPr="00F90109" w:rsidRDefault="00281F3A" w:rsidP="0074223B">
            <w:r w:rsidRPr="00281F3A">
              <w:rPr>
                <w:lang w:val="es-PY"/>
              </w:rPr>
              <w:t>Distribución de tamaño molecular</w:t>
            </w:r>
          </w:p>
        </w:tc>
        <w:tc>
          <w:tcPr>
            <w:tcW w:w="1287" w:type="dxa"/>
          </w:tcPr>
          <w:p w14:paraId="0C8E1345" w14:textId="77777777" w:rsidR="006F3B06" w:rsidRPr="00F90109" w:rsidRDefault="006F3B06" w:rsidP="00611CE4">
            <w:pPr>
              <w:ind w:left="113"/>
            </w:pPr>
          </w:p>
        </w:tc>
      </w:tr>
      <w:tr w:rsidR="000B4492" w:rsidRPr="00104F94" w14:paraId="67A6B5DC" w14:textId="6D20B0D5" w:rsidTr="001B6166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1A2CDAFC" w14:textId="7EBCBFC5" w:rsidR="000B4492" w:rsidRPr="00F90109" w:rsidRDefault="000B4492" w:rsidP="00EA389D">
            <w:r w:rsidRPr="00281F3A">
              <w:rPr>
                <w:lang w:val="es-PY"/>
              </w:rPr>
              <w:t>Control de la proteína portadora</w:t>
            </w:r>
          </w:p>
        </w:tc>
      </w:tr>
      <w:tr w:rsidR="006F3B06" w:rsidRPr="00104F94" w14:paraId="0F6CC39D" w14:textId="21788466" w:rsidTr="001B6166">
        <w:tc>
          <w:tcPr>
            <w:tcW w:w="9061" w:type="dxa"/>
          </w:tcPr>
          <w:p w14:paraId="019B9A8F" w14:textId="09EE6FFF" w:rsidR="006F3B06" w:rsidRPr="00CD038A" w:rsidRDefault="007A60B9" w:rsidP="0074223B">
            <w:r w:rsidRPr="007A60B9">
              <w:rPr>
                <w:lang w:val="es-PY"/>
              </w:rPr>
              <w:t>Identidad de la cepa utilizada en la producción de proteínas portadoras</w:t>
            </w:r>
          </w:p>
        </w:tc>
        <w:tc>
          <w:tcPr>
            <w:tcW w:w="1287" w:type="dxa"/>
          </w:tcPr>
          <w:p w14:paraId="277C13C0" w14:textId="77777777" w:rsidR="006F3B06" w:rsidRPr="00CD038A" w:rsidRDefault="006F3B06" w:rsidP="00EA389D"/>
        </w:tc>
      </w:tr>
      <w:tr w:rsidR="006F3B06" w:rsidRPr="00104F94" w14:paraId="2F547F13" w14:textId="311C5A6C" w:rsidTr="001B6166">
        <w:tc>
          <w:tcPr>
            <w:tcW w:w="9061" w:type="dxa"/>
          </w:tcPr>
          <w:p w14:paraId="5A9911F6" w14:textId="73FE70A3" w:rsidR="006F3B06" w:rsidRPr="00CD038A" w:rsidRDefault="007A60B9" w:rsidP="0074223B">
            <w:r w:rsidRPr="007A60B9">
              <w:rPr>
                <w:lang w:val="es-PY"/>
              </w:rPr>
              <w:t>Pruebas de control en lotes de semillas de trabajo</w:t>
            </w:r>
          </w:p>
        </w:tc>
        <w:tc>
          <w:tcPr>
            <w:tcW w:w="1287" w:type="dxa"/>
          </w:tcPr>
          <w:p w14:paraId="27C5AEF0" w14:textId="77777777" w:rsidR="006F3B06" w:rsidRPr="00CD038A" w:rsidRDefault="006F3B06" w:rsidP="00611CE4">
            <w:pPr>
              <w:ind w:left="113"/>
            </w:pPr>
          </w:p>
        </w:tc>
      </w:tr>
      <w:tr w:rsidR="006F3B06" w:rsidRPr="00104F94" w14:paraId="025CF0BA" w14:textId="3677F56C" w:rsidTr="001B6166">
        <w:tc>
          <w:tcPr>
            <w:tcW w:w="9061" w:type="dxa"/>
          </w:tcPr>
          <w:p w14:paraId="579BCC60" w14:textId="62D9C0E4" w:rsidR="006F3B06" w:rsidRPr="00CD038A" w:rsidRDefault="007A60B9" w:rsidP="0074223B">
            <w:r w:rsidRPr="007A60B9">
              <w:rPr>
                <w:lang w:val="es-PY"/>
              </w:rPr>
              <w:t>Certificado libre de EET</w:t>
            </w:r>
            <w:r>
              <w:rPr>
                <w:lang w:val="es-PY"/>
              </w:rPr>
              <w:t xml:space="preserve"> - </w:t>
            </w:r>
            <w:r w:rsidRPr="007A60B9">
              <w:rPr>
                <w:lang w:val="es-PY"/>
              </w:rPr>
              <w:t>Medios de cultivo para la producción de proteínas transportadoras.</w:t>
            </w:r>
          </w:p>
        </w:tc>
        <w:tc>
          <w:tcPr>
            <w:tcW w:w="1287" w:type="dxa"/>
          </w:tcPr>
          <w:p w14:paraId="330F0820" w14:textId="77777777" w:rsidR="006F3B06" w:rsidRPr="00CD038A" w:rsidRDefault="006F3B06" w:rsidP="00611CE4">
            <w:pPr>
              <w:ind w:left="113"/>
            </w:pPr>
          </w:p>
        </w:tc>
      </w:tr>
      <w:tr w:rsidR="000B4492" w:rsidRPr="00104F94" w14:paraId="14CDC99B" w14:textId="1176B7DC" w:rsidTr="001B6166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12781BD6" w14:textId="61F72452" w:rsidR="000B4492" w:rsidRPr="00CD038A" w:rsidRDefault="000B4492" w:rsidP="00611CE4">
            <w:pPr>
              <w:ind w:left="113"/>
            </w:pPr>
            <w:r w:rsidRPr="007A60B9">
              <w:rPr>
                <w:lang w:val="es-PY"/>
              </w:rPr>
              <w:t>Pruebas de proteína portadora</w:t>
            </w:r>
          </w:p>
        </w:tc>
      </w:tr>
      <w:tr w:rsidR="0074223B" w:rsidRPr="00104F94" w14:paraId="08DEB2B1" w14:textId="77777777" w:rsidTr="001B6166">
        <w:tc>
          <w:tcPr>
            <w:tcW w:w="9061" w:type="dxa"/>
            <w:tcBorders>
              <w:bottom w:val="single" w:sz="4" w:space="0" w:color="auto"/>
            </w:tcBorders>
          </w:tcPr>
          <w:p w14:paraId="03C6DFB4" w14:textId="4EE58EEC" w:rsidR="0074223B" w:rsidRPr="0074223B" w:rsidRDefault="000B4492" w:rsidP="00611CE4">
            <w:pPr>
              <w:ind w:left="113"/>
            </w:pPr>
            <w:r w:rsidRPr="000B4492">
              <w:rPr>
                <w:lang w:val="es-PY"/>
              </w:rPr>
              <w:t>Identidad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7F80BCFA" w14:textId="77777777" w:rsidR="0074223B" w:rsidRPr="00CD038A" w:rsidRDefault="0074223B" w:rsidP="00611CE4">
            <w:pPr>
              <w:ind w:left="113"/>
            </w:pPr>
          </w:p>
        </w:tc>
      </w:tr>
      <w:tr w:rsidR="0074223B" w:rsidRPr="00104F94" w14:paraId="1D46ACFF" w14:textId="77777777" w:rsidTr="001B6166">
        <w:tc>
          <w:tcPr>
            <w:tcW w:w="90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5F75ED" w14:textId="263E3F83" w:rsidR="0074223B" w:rsidRPr="0074223B" w:rsidRDefault="000B4492" w:rsidP="0074223B">
            <w:pPr>
              <w:ind w:left="113"/>
            </w:pPr>
            <w:r w:rsidRPr="000B4492">
              <w:rPr>
                <w:lang w:val="es-PY"/>
              </w:rPr>
              <w:t>Pureza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3BCD7A" w14:textId="77777777" w:rsidR="0074223B" w:rsidRPr="00CD038A" w:rsidRDefault="0074223B" w:rsidP="00611CE4">
            <w:pPr>
              <w:ind w:left="113"/>
            </w:pPr>
          </w:p>
        </w:tc>
      </w:tr>
      <w:tr w:rsidR="0074223B" w:rsidRPr="00104F94" w14:paraId="51DD54E8" w14:textId="77777777" w:rsidTr="001B6166">
        <w:tc>
          <w:tcPr>
            <w:tcW w:w="9061" w:type="dxa"/>
            <w:tcBorders>
              <w:top w:val="single" w:sz="4" w:space="0" w:color="auto"/>
            </w:tcBorders>
          </w:tcPr>
          <w:p w14:paraId="68DCD334" w14:textId="224B24E0" w:rsidR="0074223B" w:rsidRPr="0074223B" w:rsidRDefault="000B4492" w:rsidP="0074223B">
            <w:pPr>
              <w:ind w:left="113"/>
            </w:pPr>
            <w:r w:rsidRPr="000B4492">
              <w:rPr>
                <w:lang w:val="es-PY"/>
              </w:rPr>
              <w:t xml:space="preserve">Grado de </w:t>
            </w:r>
            <w:proofErr w:type="spellStart"/>
            <w:r w:rsidRPr="000B4492">
              <w:rPr>
                <w:lang w:val="es-PY"/>
              </w:rPr>
              <w:t>derivatización</w:t>
            </w:r>
            <w:proofErr w:type="spellEnd"/>
            <w:r w:rsidRPr="000B4492">
              <w:rPr>
                <w:lang w:val="es-PY"/>
              </w:rPr>
              <w:t xml:space="preserve"> (si corresponde)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7A9F71CA" w14:textId="77777777" w:rsidR="0074223B" w:rsidRPr="00CD038A" w:rsidRDefault="0074223B" w:rsidP="00611CE4">
            <w:pPr>
              <w:ind w:left="113"/>
            </w:pPr>
          </w:p>
        </w:tc>
      </w:tr>
      <w:tr w:rsidR="0074223B" w:rsidRPr="00104F94" w14:paraId="397F5AB6" w14:textId="77777777" w:rsidTr="001B6166">
        <w:tc>
          <w:tcPr>
            <w:tcW w:w="9061" w:type="dxa"/>
          </w:tcPr>
          <w:p w14:paraId="001DB045" w14:textId="77777777" w:rsidR="000B4492" w:rsidRPr="000B4492" w:rsidRDefault="000B4492" w:rsidP="000B4492">
            <w:pPr>
              <w:rPr>
                <w:lang w:val="es-PY"/>
              </w:rPr>
            </w:pPr>
            <w:r w:rsidRPr="000B4492">
              <w:rPr>
                <w:lang w:val="es-PY"/>
              </w:rPr>
              <w:t xml:space="preserve">Actividad antigénica (para la proteína D derivada de </w:t>
            </w:r>
            <w:proofErr w:type="spellStart"/>
            <w:r w:rsidRPr="000B4492">
              <w:rPr>
                <w:lang w:val="es-PY"/>
              </w:rPr>
              <w:t>Haemophilus</w:t>
            </w:r>
            <w:proofErr w:type="spellEnd"/>
          </w:p>
          <w:p w14:paraId="34719299" w14:textId="0E000543" w:rsidR="0074223B" w:rsidRPr="0074223B" w:rsidRDefault="000B4492" w:rsidP="000B4492">
            <w:proofErr w:type="spellStart"/>
            <w:r w:rsidRPr="000B4492">
              <w:rPr>
                <w:lang w:val="es-PY"/>
              </w:rPr>
              <w:t>influenzae</w:t>
            </w:r>
            <w:proofErr w:type="spellEnd"/>
            <w:r w:rsidRPr="000B4492">
              <w:rPr>
                <w:lang w:val="es-PY"/>
              </w:rPr>
              <w:t xml:space="preserve"> no tipificable)</w:t>
            </w:r>
          </w:p>
        </w:tc>
        <w:tc>
          <w:tcPr>
            <w:tcW w:w="1287" w:type="dxa"/>
          </w:tcPr>
          <w:p w14:paraId="0411CA02" w14:textId="77777777" w:rsidR="0074223B" w:rsidRPr="00CD038A" w:rsidRDefault="0074223B" w:rsidP="00611CE4">
            <w:pPr>
              <w:ind w:left="113"/>
            </w:pPr>
          </w:p>
        </w:tc>
      </w:tr>
      <w:tr w:rsidR="000B4492" w:rsidRPr="00104F94" w14:paraId="3D210D9C" w14:textId="77777777" w:rsidTr="001B6166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4E7016A1" w14:textId="3D786256" w:rsidR="000B4492" w:rsidRPr="00CD038A" w:rsidRDefault="000B4492" w:rsidP="00611CE4">
            <w:pPr>
              <w:ind w:left="113"/>
            </w:pPr>
            <w:r w:rsidRPr="000B4492">
              <w:rPr>
                <w:lang w:val="es-PY"/>
              </w:rPr>
              <w:t>Control de conjugado monovalente a granel</w:t>
            </w:r>
          </w:p>
        </w:tc>
      </w:tr>
      <w:tr w:rsidR="004E4D2E" w:rsidRPr="00104F94" w14:paraId="42841FF2" w14:textId="77777777" w:rsidTr="001B6166">
        <w:tc>
          <w:tcPr>
            <w:tcW w:w="9061" w:type="dxa"/>
          </w:tcPr>
          <w:p w14:paraId="46571590" w14:textId="08FFFF2A" w:rsidR="004E4D2E" w:rsidRDefault="000B4492" w:rsidP="0074223B">
            <w:pPr>
              <w:ind w:left="113"/>
            </w:pPr>
            <w:r w:rsidRPr="000B4492">
              <w:rPr>
                <w:lang w:val="es-PY"/>
              </w:rPr>
              <w:t>Reactivos residuales (si corresponde)</w:t>
            </w:r>
          </w:p>
        </w:tc>
        <w:tc>
          <w:tcPr>
            <w:tcW w:w="1287" w:type="dxa"/>
          </w:tcPr>
          <w:p w14:paraId="15E30D5B" w14:textId="77777777" w:rsidR="004E4D2E" w:rsidRPr="00CD038A" w:rsidRDefault="004E4D2E" w:rsidP="00611CE4">
            <w:pPr>
              <w:ind w:left="113"/>
            </w:pPr>
          </w:p>
        </w:tc>
      </w:tr>
      <w:tr w:rsidR="004E4D2E" w:rsidRPr="00104F94" w14:paraId="32F9C08B" w14:textId="77777777" w:rsidTr="001B6166">
        <w:tc>
          <w:tcPr>
            <w:tcW w:w="9061" w:type="dxa"/>
          </w:tcPr>
          <w:p w14:paraId="054DB750" w14:textId="2F0C4D9A" w:rsidR="004E4D2E" w:rsidRDefault="000B4492" w:rsidP="0074223B">
            <w:pPr>
              <w:ind w:left="113"/>
            </w:pPr>
            <w:r w:rsidRPr="000B4492">
              <w:rPr>
                <w:lang w:val="es-PY"/>
              </w:rPr>
              <w:t>Contenido de polisacáridos neumocócicos</w:t>
            </w:r>
          </w:p>
        </w:tc>
        <w:tc>
          <w:tcPr>
            <w:tcW w:w="1287" w:type="dxa"/>
          </w:tcPr>
          <w:p w14:paraId="117E3D13" w14:textId="77777777" w:rsidR="004E4D2E" w:rsidRPr="00CD038A" w:rsidRDefault="004E4D2E" w:rsidP="00611CE4">
            <w:pPr>
              <w:ind w:left="113"/>
            </w:pPr>
          </w:p>
        </w:tc>
      </w:tr>
      <w:tr w:rsidR="004E4D2E" w:rsidRPr="00104F94" w14:paraId="2B849E99" w14:textId="77777777" w:rsidTr="001B6166">
        <w:tc>
          <w:tcPr>
            <w:tcW w:w="9061" w:type="dxa"/>
          </w:tcPr>
          <w:p w14:paraId="053C4A01" w14:textId="17FB4572" w:rsidR="004E4D2E" w:rsidRPr="004E4D2E" w:rsidRDefault="000B4492" w:rsidP="0074223B">
            <w:pPr>
              <w:ind w:left="113"/>
            </w:pPr>
            <w:r w:rsidRPr="000B4492">
              <w:rPr>
                <w:lang w:val="es-PY"/>
              </w:rPr>
              <w:t>Identidad</w:t>
            </w:r>
          </w:p>
        </w:tc>
        <w:tc>
          <w:tcPr>
            <w:tcW w:w="1287" w:type="dxa"/>
          </w:tcPr>
          <w:p w14:paraId="74EFB877" w14:textId="77777777" w:rsidR="004E4D2E" w:rsidRPr="00CD038A" w:rsidRDefault="004E4D2E" w:rsidP="00611CE4">
            <w:pPr>
              <w:ind w:left="113"/>
            </w:pPr>
          </w:p>
        </w:tc>
      </w:tr>
      <w:tr w:rsidR="000B4492" w:rsidRPr="00104F94" w14:paraId="4B3DAA21" w14:textId="77777777" w:rsidTr="001B6166">
        <w:tc>
          <w:tcPr>
            <w:tcW w:w="9061" w:type="dxa"/>
          </w:tcPr>
          <w:p w14:paraId="6E7877B1" w14:textId="5397F832" w:rsidR="000B4492" w:rsidRPr="004E4D2E" w:rsidRDefault="000B4492" w:rsidP="0074223B">
            <w:pPr>
              <w:ind w:left="113"/>
            </w:pPr>
            <w:r w:rsidRPr="000B4492">
              <w:rPr>
                <w:lang w:val="es-PY"/>
              </w:rPr>
              <w:t>Contenido de polisacáridos libres</w:t>
            </w:r>
          </w:p>
        </w:tc>
        <w:tc>
          <w:tcPr>
            <w:tcW w:w="1287" w:type="dxa"/>
          </w:tcPr>
          <w:p w14:paraId="1E94BDAF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5037A8E0" w14:textId="77777777" w:rsidTr="001B6166">
        <w:tc>
          <w:tcPr>
            <w:tcW w:w="9061" w:type="dxa"/>
          </w:tcPr>
          <w:p w14:paraId="3352DD8B" w14:textId="5D214B4C" w:rsidR="000B4492" w:rsidRPr="004E4D2E" w:rsidRDefault="000B4492" w:rsidP="0074223B">
            <w:pPr>
              <w:ind w:left="113"/>
            </w:pPr>
            <w:r w:rsidRPr="000B4492">
              <w:rPr>
                <w:lang w:val="es-PY"/>
              </w:rPr>
              <w:t>Contenido de proteínas</w:t>
            </w:r>
          </w:p>
        </w:tc>
        <w:tc>
          <w:tcPr>
            <w:tcW w:w="1287" w:type="dxa"/>
          </w:tcPr>
          <w:p w14:paraId="0D09E8E1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1ACD5AF8" w14:textId="77777777" w:rsidTr="001B6166">
        <w:tc>
          <w:tcPr>
            <w:tcW w:w="9061" w:type="dxa"/>
          </w:tcPr>
          <w:p w14:paraId="7526AC6A" w14:textId="4B789480" w:rsidR="000B4492" w:rsidRPr="004E4D2E" w:rsidRDefault="000B4492" w:rsidP="0074223B">
            <w:pPr>
              <w:ind w:left="113"/>
            </w:pPr>
            <w:r w:rsidRPr="000B4492">
              <w:rPr>
                <w:lang w:val="es-PY"/>
              </w:rPr>
              <w:t>Contenido de proteína libre (si corresponde)</w:t>
            </w:r>
          </w:p>
        </w:tc>
        <w:tc>
          <w:tcPr>
            <w:tcW w:w="1287" w:type="dxa"/>
          </w:tcPr>
          <w:p w14:paraId="67B1606E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77EAE8D5" w14:textId="77777777" w:rsidTr="001B6166">
        <w:tc>
          <w:tcPr>
            <w:tcW w:w="9061" w:type="dxa"/>
          </w:tcPr>
          <w:p w14:paraId="630D0221" w14:textId="31CB52A5" w:rsidR="000B4492" w:rsidRPr="004E4D2E" w:rsidRDefault="000B4492" w:rsidP="0074223B">
            <w:pPr>
              <w:ind w:left="113"/>
            </w:pPr>
            <w:r w:rsidRPr="000B4492">
              <w:rPr>
                <w:lang w:val="es-PY"/>
              </w:rPr>
              <w:t>Relación de polisacárido a proteína.</w:t>
            </w:r>
          </w:p>
        </w:tc>
        <w:tc>
          <w:tcPr>
            <w:tcW w:w="1287" w:type="dxa"/>
          </w:tcPr>
          <w:p w14:paraId="0517AA3F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1C6AEA2D" w14:textId="77777777" w:rsidTr="001B6166">
        <w:tc>
          <w:tcPr>
            <w:tcW w:w="9061" w:type="dxa"/>
          </w:tcPr>
          <w:p w14:paraId="0691D250" w14:textId="32FAE901" w:rsidR="000B4492" w:rsidRPr="004E4D2E" w:rsidRDefault="000B4492" w:rsidP="0074223B">
            <w:pPr>
              <w:ind w:left="113"/>
            </w:pPr>
            <w:r w:rsidRPr="000B4492">
              <w:rPr>
                <w:lang w:val="es-PY"/>
              </w:rPr>
              <w:t>Distribución de tamaño molecular</w:t>
            </w:r>
          </w:p>
        </w:tc>
        <w:tc>
          <w:tcPr>
            <w:tcW w:w="1287" w:type="dxa"/>
          </w:tcPr>
          <w:p w14:paraId="233DFEF6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3A070E60" w14:textId="77777777" w:rsidTr="001B6166">
        <w:tc>
          <w:tcPr>
            <w:tcW w:w="9061" w:type="dxa"/>
          </w:tcPr>
          <w:p w14:paraId="23C180C7" w14:textId="08B74E66" w:rsidR="000B4492" w:rsidRPr="004E4D2E" w:rsidRDefault="000B4492" w:rsidP="0074223B">
            <w:pPr>
              <w:ind w:left="113"/>
            </w:pPr>
            <w:r w:rsidRPr="000B4492">
              <w:rPr>
                <w:lang w:val="es-PY"/>
              </w:rPr>
              <w:t>Esterilidad</w:t>
            </w:r>
          </w:p>
        </w:tc>
        <w:tc>
          <w:tcPr>
            <w:tcW w:w="1287" w:type="dxa"/>
          </w:tcPr>
          <w:p w14:paraId="517614C1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61C6EB5F" w14:textId="77777777" w:rsidTr="001B6166">
        <w:tc>
          <w:tcPr>
            <w:tcW w:w="9061" w:type="dxa"/>
          </w:tcPr>
          <w:p w14:paraId="6E74A068" w14:textId="60516291" w:rsidR="000B4492" w:rsidRPr="004E4D2E" w:rsidRDefault="007E52E9" w:rsidP="0074223B">
            <w:pPr>
              <w:ind w:left="113"/>
            </w:pPr>
            <w:r w:rsidRPr="007E52E9">
              <w:rPr>
                <w:lang w:val="es-PY"/>
              </w:rPr>
              <w:t>Toxicidad específica de la proteína transportadora (si corresponde)</w:t>
            </w:r>
          </w:p>
        </w:tc>
        <w:tc>
          <w:tcPr>
            <w:tcW w:w="1287" w:type="dxa"/>
          </w:tcPr>
          <w:p w14:paraId="0B3A9731" w14:textId="77777777" w:rsidR="000B4492" w:rsidRPr="00CD038A" w:rsidRDefault="000B4492" w:rsidP="00611CE4">
            <w:pPr>
              <w:ind w:left="113"/>
            </w:pPr>
          </w:p>
        </w:tc>
      </w:tr>
      <w:tr w:rsidR="00655F2E" w:rsidRPr="00104F94" w14:paraId="44039A7E" w14:textId="77777777" w:rsidTr="001B6166">
        <w:tc>
          <w:tcPr>
            <w:tcW w:w="9061" w:type="dxa"/>
            <w:shd w:val="clear" w:color="auto" w:fill="D0CECE" w:themeFill="background2" w:themeFillShade="E6"/>
          </w:tcPr>
          <w:p w14:paraId="6001A4B1" w14:textId="44F8E536" w:rsidR="00655F2E" w:rsidRPr="004E4D2E" w:rsidRDefault="007E52E9" w:rsidP="00655F2E">
            <w:r w:rsidRPr="007E52E9">
              <w:rPr>
                <w:lang w:val="es-PY"/>
              </w:rPr>
              <w:t>Control del granel final</w:t>
            </w:r>
          </w:p>
        </w:tc>
        <w:tc>
          <w:tcPr>
            <w:tcW w:w="1287" w:type="dxa"/>
            <w:shd w:val="clear" w:color="auto" w:fill="D0CECE" w:themeFill="background2" w:themeFillShade="E6"/>
          </w:tcPr>
          <w:p w14:paraId="3A17F44A" w14:textId="77777777" w:rsidR="00655F2E" w:rsidRPr="00CD038A" w:rsidRDefault="00655F2E" w:rsidP="00611CE4">
            <w:pPr>
              <w:ind w:left="113"/>
            </w:pPr>
          </w:p>
        </w:tc>
      </w:tr>
      <w:tr w:rsidR="00655F2E" w:rsidRPr="00104F94" w14:paraId="752F4282" w14:textId="77777777" w:rsidTr="001B6166">
        <w:tc>
          <w:tcPr>
            <w:tcW w:w="9061" w:type="dxa"/>
            <w:shd w:val="clear" w:color="auto" w:fill="FFFFFF" w:themeFill="background1"/>
          </w:tcPr>
          <w:p w14:paraId="728B7182" w14:textId="4D23BB13" w:rsidR="00655F2E" w:rsidRDefault="00CB3C51" w:rsidP="00784461">
            <w:r w:rsidRPr="00CB3C51">
              <w:rPr>
                <w:lang w:val="es-PY"/>
              </w:rPr>
              <w:t>Esterilidad</w:t>
            </w:r>
          </w:p>
        </w:tc>
        <w:tc>
          <w:tcPr>
            <w:tcW w:w="1287" w:type="dxa"/>
            <w:shd w:val="clear" w:color="auto" w:fill="FFFFFF" w:themeFill="background1"/>
          </w:tcPr>
          <w:p w14:paraId="6A8E6E6D" w14:textId="77777777" w:rsidR="00655F2E" w:rsidRPr="00CD038A" w:rsidRDefault="00655F2E" w:rsidP="00611CE4">
            <w:pPr>
              <w:ind w:left="113"/>
            </w:pPr>
          </w:p>
        </w:tc>
      </w:tr>
      <w:tr w:rsidR="00655F2E" w:rsidRPr="00104F94" w14:paraId="1D35E5CD" w14:textId="77777777" w:rsidTr="001B6166">
        <w:tc>
          <w:tcPr>
            <w:tcW w:w="9061" w:type="dxa"/>
            <w:shd w:val="clear" w:color="auto" w:fill="FFFFFF" w:themeFill="background1"/>
          </w:tcPr>
          <w:p w14:paraId="1057C535" w14:textId="71B7B3CF" w:rsidR="00655F2E" w:rsidRDefault="0005582F" w:rsidP="0005582F">
            <w:r w:rsidRPr="0005582F">
              <w:rPr>
                <w:lang w:val="es-PY"/>
              </w:rPr>
              <w:t>Concentración</w:t>
            </w:r>
          </w:p>
        </w:tc>
        <w:tc>
          <w:tcPr>
            <w:tcW w:w="1287" w:type="dxa"/>
            <w:shd w:val="clear" w:color="auto" w:fill="FFFFFF" w:themeFill="background1"/>
          </w:tcPr>
          <w:p w14:paraId="12352E17" w14:textId="77777777" w:rsidR="00655F2E" w:rsidRPr="00CD038A" w:rsidRDefault="00655F2E" w:rsidP="00611CE4">
            <w:pPr>
              <w:ind w:left="113"/>
            </w:pPr>
          </w:p>
        </w:tc>
      </w:tr>
      <w:tr w:rsidR="00784461" w:rsidRPr="00104F94" w14:paraId="160C63DD" w14:textId="77777777" w:rsidTr="001B6166">
        <w:tc>
          <w:tcPr>
            <w:tcW w:w="9061" w:type="dxa"/>
            <w:shd w:val="clear" w:color="auto" w:fill="D0CECE" w:themeFill="background2" w:themeFillShade="E6"/>
          </w:tcPr>
          <w:p w14:paraId="02E5793A" w14:textId="5F80062E" w:rsidR="00784461" w:rsidRDefault="0005582F" w:rsidP="0005582F">
            <w:r w:rsidRPr="0005582F">
              <w:rPr>
                <w:lang w:val="es-PY"/>
              </w:rPr>
              <w:t>Pruebas de control del producto final.</w:t>
            </w:r>
          </w:p>
        </w:tc>
        <w:tc>
          <w:tcPr>
            <w:tcW w:w="1287" w:type="dxa"/>
            <w:shd w:val="clear" w:color="auto" w:fill="D0CECE" w:themeFill="background2" w:themeFillShade="E6"/>
          </w:tcPr>
          <w:p w14:paraId="38685833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0C0426B4" w14:textId="77777777" w:rsidTr="001B6166">
        <w:tc>
          <w:tcPr>
            <w:tcW w:w="9061" w:type="dxa"/>
            <w:shd w:val="clear" w:color="auto" w:fill="FFFFFF" w:themeFill="background1"/>
          </w:tcPr>
          <w:p w14:paraId="61C9A81F" w14:textId="07E8C4A2" w:rsidR="00784461" w:rsidRDefault="0005582F" w:rsidP="0074223B">
            <w:pPr>
              <w:ind w:left="113"/>
            </w:pPr>
            <w:r w:rsidRPr="0005582F">
              <w:rPr>
                <w:lang w:val="es-PY"/>
              </w:rPr>
              <w:t>Apariencia</w:t>
            </w:r>
          </w:p>
        </w:tc>
        <w:tc>
          <w:tcPr>
            <w:tcW w:w="1287" w:type="dxa"/>
            <w:shd w:val="clear" w:color="auto" w:fill="FFFFFF" w:themeFill="background1"/>
          </w:tcPr>
          <w:p w14:paraId="104396FD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75E17AAD" w14:textId="77777777" w:rsidTr="001B6166">
        <w:tc>
          <w:tcPr>
            <w:tcW w:w="9061" w:type="dxa"/>
            <w:shd w:val="clear" w:color="auto" w:fill="FFFFFF" w:themeFill="background1"/>
          </w:tcPr>
          <w:p w14:paraId="70436B26" w14:textId="544CF352" w:rsidR="00784461" w:rsidRDefault="0005582F" w:rsidP="0074223B">
            <w:pPr>
              <w:ind w:left="113"/>
            </w:pPr>
            <w:r w:rsidRPr="0005582F">
              <w:rPr>
                <w:lang w:val="es-PY"/>
              </w:rPr>
              <w:t>Identidad</w:t>
            </w:r>
          </w:p>
        </w:tc>
        <w:tc>
          <w:tcPr>
            <w:tcW w:w="1287" w:type="dxa"/>
            <w:shd w:val="clear" w:color="auto" w:fill="FFFFFF" w:themeFill="background1"/>
          </w:tcPr>
          <w:p w14:paraId="6572883D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245A8F95" w14:textId="77777777" w:rsidTr="001B6166">
        <w:tc>
          <w:tcPr>
            <w:tcW w:w="9061" w:type="dxa"/>
            <w:shd w:val="clear" w:color="auto" w:fill="FFFFFF" w:themeFill="background1"/>
          </w:tcPr>
          <w:p w14:paraId="4C6ECF5B" w14:textId="59812EC8" w:rsidR="00784461" w:rsidRDefault="0005582F" w:rsidP="0074223B">
            <w:pPr>
              <w:ind w:left="113"/>
            </w:pPr>
            <w:r w:rsidRPr="0005582F">
              <w:rPr>
                <w:lang w:val="es-PY"/>
              </w:rPr>
              <w:t>Esterilidad</w:t>
            </w:r>
          </w:p>
        </w:tc>
        <w:tc>
          <w:tcPr>
            <w:tcW w:w="1287" w:type="dxa"/>
            <w:shd w:val="clear" w:color="auto" w:fill="FFFFFF" w:themeFill="background1"/>
          </w:tcPr>
          <w:p w14:paraId="5215AB54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2427DC53" w14:textId="77777777" w:rsidTr="001B6166">
        <w:tc>
          <w:tcPr>
            <w:tcW w:w="9061" w:type="dxa"/>
            <w:shd w:val="clear" w:color="auto" w:fill="FFFFFF" w:themeFill="background1"/>
          </w:tcPr>
          <w:p w14:paraId="1BEA07F0" w14:textId="7566D06A" w:rsidR="00784461" w:rsidRDefault="0005582F" w:rsidP="0074223B">
            <w:pPr>
              <w:ind w:left="113"/>
            </w:pPr>
            <w:r w:rsidRPr="0005582F">
              <w:rPr>
                <w:lang w:val="es-PY"/>
              </w:rPr>
              <w:t>Contenido de polisacáridos neumocócicos específicos del serotipo</w:t>
            </w:r>
          </w:p>
        </w:tc>
        <w:tc>
          <w:tcPr>
            <w:tcW w:w="1287" w:type="dxa"/>
            <w:shd w:val="clear" w:color="auto" w:fill="FFFFFF" w:themeFill="background1"/>
          </w:tcPr>
          <w:p w14:paraId="7C3F5189" w14:textId="77777777" w:rsidR="00784461" w:rsidRPr="00CD038A" w:rsidRDefault="00784461" w:rsidP="00611CE4">
            <w:pPr>
              <w:ind w:left="113"/>
            </w:pPr>
          </w:p>
        </w:tc>
      </w:tr>
      <w:tr w:rsidR="00DF7E77" w:rsidRPr="00104F94" w14:paraId="167FDBCE" w14:textId="77777777" w:rsidTr="001B6166">
        <w:tc>
          <w:tcPr>
            <w:tcW w:w="9061" w:type="dxa"/>
            <w:shd w:val="clear" w:color="auto" w:fill="FFFFFF" w:themeFill="background1"/>
          </w:tcPr>
          <w:p w14:paraId="5C3E345D" w14:textId="61621492" w:rsidR="00DF7E77" w:rsidRDefault="0005582F" w:rsidP="0074223B">
            <w:pPr>
              <w:ind w:left="113"/>
            </w:pPr>
            <w:r w:rsidRPr="0005582F">
              <w:rPr>
                <w:lang w:val="es-PY"/>
              </w:rPr>
              <w:t>Contenido de endotoxinas</w:t>
            </w:r>
          </w:p>
        </w:tc>
        <w:tc>
          <w:tcPr>
            <w:tcW w:w="1287" w:type="dxa"/>
            <w:shd w:val="clear" w:color="auto" w:fill="FFFFFF" w:themeFill="background1"/>
          </w:tcPr>
          <w:p w14:paraId="596BC560" w14:textId="77777777" w:rsidR="00DF7E77" w:rsidRPr="00CD038A" w:rsidRDefault="00DF7E77" w:rsidP="00611CE4">
            <w:pPr>
              <w:ind w:left="113"/>
            </w:pPr>
          </w:p>
        </w:tc>
      </w:tr>
      <w:tr w:rsidR="0005582F" w:rsidRPr="00104F94" w14:paraId="3C7561F5" w14:textId="77777777" w:rsidTr="001B6166">
        <w:tc>
          <w:tcPr>
            <w:tcW w:w="9061" w:type="dxa"/>
            <w:shd w:val="clear" w:color="auto" w:fill="FFFFFF" w:themeFill="background1"/>
          </w:tcPr>
          <w:p w14:paraId="67CF210F" w14:textId="54F6246D" w:rsidR="0005582F" w:rsidRPr="0005582F" w:rsidRDefault="0005582F" w:rsidP="0074223B">
            <w:pPr>
              <w:ind w:left="113"/>
              <w:rPr>
                <w:lang w:val="es-PY"/>
              </w:rPr>
            </w:pPr>
            <w:r w:rsidRPr="0005582F">
              <w:rPr>
                <w:lang w:val="es-PY"/>
              </w:rPr>
              <w:t>Contenido total de polisacáridos</w:t>
            </w:r>
          </w:p>
        </w:tc>
        <w:tc>
          <w:tcPr>
            <w:tcW w:w="1287" w:type="dxa"/>
            <w:shd w:val="clear" w:color="auto" w:fill="FFFFFF" w:themeFill="background1"/>
          </w:tcPr>
          <w:p w14:paraId="10342B7F" w14:textId="77777777" w:rsidR="0005582F" w:rsidRPr="00CD038A" w:rsidRDefault="0005582F" w:rsidP="00611CE4">
            <w:pPr>
              <w:ind w:left="113"/>
            </w:pPr>
          </w:p>
        </w:tc>
      </w:tr>
      <w:tr w:rsidR="0005582F" w:rsidRPr="00104F94" w14:paraId="1225D33C" w14:textId="77777777" w:rsidTr="001B6166">
        <w:tc>
          <w:tcPr>
            <w:tcW w:w="9061" w:type="dxa"/>
            <w:shd w:val="clear" w:color="auto" w:fill="FFFFFF" w:themeFill="background1"/>
          </w:tcPr>
          <w:p w14:paraId="2FADC95B" w14:textId="44687C3D" w:rsidR="0005582F" w:rsidRPr="0005582F" w:rsidRDefault="0005582F" w:rsidP="0074223B">
            <w:pPr>
              <w:ind w:left="113"/>
              <w:rPr>
                <w:lang w:val="es-PY"/>
              </w:rPr>
            </w:pPr>
            <w:r>
              <w:rPr>
                <w:lang w:val="es-PY"/>
              </w:rPr>
              <w:t>Contenido de adyuvante</w:t>
            </w:r>
          </w:p>
        </w:tc>
        <w:tc>
          <w:tcPr>
            <w:tcW w:w="1287" w:type="dxa"/>
            <w:shd w:val="clear" w:color="auto" w:fill="FFFFFF" w:themeFill="background1"/>
          </w:tcPr>
          <w:p w14:paraId="391267D3" w14:textId="77777777" w:rsidR="0005582F" w:rsidRPr="00CD038A" w:rsidRDefault="0005582F" w:rsidP="00611CE4">
            <w:pPr>
              <w:ind w:left="113"/>
            </w:pPr>
          </w:p>
        </w:tc>
      </w:tr>
      <w:tr w:rsidR="00DF7E77" w:rsidRPr="00104F94" w14:paraId="3640891B" w14:textId="77777777" w:rsidTr="001B6166">
        <w:tc>
          <w:tcPr>
            <w:tcW w:w="9061" w:type="dxa"/>
            <w:shd w:val="clear" w:color="auto" w:fill="FFFFFF" w:themeFill="background1"/>
          </w:tcPr>
          <w:p w14:paraId="7F478D54" w14:textId="01C4062E" w:rsidR="00DF7E77" w:rsidRDefault="0005582F" w:rsidP="00DF7E77">
            <w:r w:rsidRPr="0005582F">
              <w:rPr>
                <w:lang w:val="es-PY"/>
              </w:rPr>
              <w:t>Contenido conservante (si corresponde)</w:t>
            </w:r>
          </w:p>
        </w:tc>
        <w:tc>
          <w:tcPr>
            <w:tcW w:w="1287" w:type="dxa"/>
            <w:shd w:val="clear" w:color="auto" w:fill="FFFFFF" w:themeFill="background1"/>
          </w:tcPr>
          <w:p w14:paraId="7705D81B" w14:textId="77777777" w:rsidR="00DF7E77" w:rsidRPr="00CD038A" w:rsidRDefault="00DF7E77" w:rsidP="00611CE4">
            <w:pPr>
              <w:ind w:left="113"/>
            </w:pPr>
          </w:p>
        </w:tc>
      </w:tr>
      <w:tr w:rsidR="0005582F" w:rsidRPr="00104F94" w14:paraId="45794606" w14:textId="77777777" w:rsidTr="001B6166">
        <w:tc>
          <w:tcPr>
            <w:tcW w:w="9061" w:type="dxa"/>
            <w:shd w:val="clear" w:color="auto" w:fill="FFFFFF" w:themeFill="background1"/>
          </w:tcPr>
          <w:p w14:paraId="1CBB974D" w14:textId="47C8AF1E" w:rsidR="0005582F" w:rsidRPr="0005582F" w:rsidRDefault="0005582F" w:rsidP="00DF7E77">
            <w:pPr>
              <w:rPr>
                <w:lang w:val="es-PY"/>
              </w:rPr>
            </w:pPr>
            <w:r w:rsidRPr="0005582F">
              <w:rPr>
                <w:lang w:val="es-PY"/>
              </w:rPr>
              <w:t>Prueba de seguridad general (si corresponde)</w:t>
            </w:r>
          </w:p>
        </w:tc>
        <w:tc>
          <w:tcPr>
            <w:tcW w:w="1287" w:type="dxa"/>
            <w:shd w:val="clear" w:color="auto" w:fill="FFFFFF" w:themeFill="background1"/>
          </w:tcPr>
          <w:p w14:paraId="63A82AA7" w14:textId="77777777" w:rsidR="0005582F" w:rsidRPr="00CD038A" w:rsidRDefault="0005582F" w:rsidP="00611CE4">
            <w:pPr>
              <w:ind w:left="113"/>
            </w:pPr>
          </w:p>
        </w:tc>
      </w:tr>
      <w:tr w:rsidR="0005582F" w:rsidRPr="00104F94" w14:paraId="5E784B4C" w14:textId="77777777" w:rsidTr="001B6166">
        <w:tc>
          <w:tcPr>
            <w:tcW w:w="9061" w:type="dxa"/>
            <w:shd w:val="clear" w:color="auto" w:fill="FFFFFF" w:themeFill="background1"/>
          </w:tcPr>
          <w:p w14:paraId="4AA05D8C" w14:textId="7F2D7E07" w:rsidR="0005582F" w:rsidRPr="0005582F" w:rsidRDefault="0005582F" w:rsidP="00DF7E77">
            <w:pPr>
              <w:rPr>
                <w:lang w:val="es-PY"/>
              </w:rPr>
            </w:pPr>
            <w:r w:rsidRPr="0005582F">
              <w:rPr>
                <w:lang w:val="es-PY"/>
              </w:rPr>
              <w:lastRenderedPageBreak/>
              <w:t>pH</w:t>
            </w:r>
          </w:p>
        </w:tc>
        <w:tc>
          <w:tcPr>
            <w:tcW w:w="1287" w:type="dxa"/>
            <w:shd w:val="clear" w:color="auto" w:fill="FFFFFF" w:themeFill="background1"/>
          </w:tcPr>
          <w:p w14:paraId="0531B1A2" w14:textId="77777777" w:rsidR="0005582F" w:rsidRPr="00CD038A" w:rsidRDefault="0005582F" w:rsidP="00611CE4">
            <w:pPr>
              <w:ind w:left="113"/>
            </w:pPr>
          </w:p>
        </w:tc>
      </w:tr>
    </w:tbl>
    <w:p w14:paraId="4FE428C5" w14:textId="77777777" w:rsidR="006A0578" w:rsidRDefault="006A0578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072"/>
        <w:gridCol w:w="993"/>
      </w:tblGrid>
      <w:tr w:rsidR="001B6A86" w14:paraId="312614F6" w14:textId="77777777" w:rsidTr="001B6166">
        <w:tc>
          <w:tcPr>
            <w:tcW w:w="9072" w:type="dxa"/>
            <w:shd w:val="clear" w:color="auto" w:fill="E7E6E6" w:themeFill="background2"/>
          </w:tcPr>
          <w:p w14:paraId="4A810E49" w14:textId="62E07292" w:rsidR="001B6A86" w:rsidRDefault="001B6A86" w:rsidP="00100016">
            <w:pPr>
              <w:pStyle w:val="TableParagraph"/>
            </w:pPr>
            <w:r w:rsidRPr="001B6A86">
              <w:t>CERTIFICADO DE LIBERACIÓN DE LOTE EMITIDO POR LA ARN DEL PAÍS DE ORIGEN</w:t>
            </w:r>
          </w:p>
        </w:tc>
        <w:tc>
          <w:tcPr>
            <w:tcW w:w="993" w:type="dxa"/>
            <w:shd w:val="clear" w:color="auto" w:fill="E7E6E6" w:themeFill="background2"/>
          </w:tcPr>
          <w:p w14:paraId="540DD15F" w14:textId="77777777" w:rsidR="001B6A86" w:rsidRDefault="001B6A86" w:rsidP="00100016">
            <w:pPr>
              <w:pStyle w:val="TableParagraph"/>
            </w:pPr>
          </w:p>
        </w:tc>
      </w:tr>
      <w:tr w:rsidR="001B6A86" w14:paraId="00C53C03" w14:textId="77777777" w:rsidTr="001B6166">
        <w:tc>
          <w:tcPr>
            <w:tcW w:w="9072" w:type="dxa"/>
          </w:tcPr>
          <w:p w14:paraId="1CFEE6FA" w14:textId="3FA14F47" w:rsidR="001B6A86" w:rsidRDefault="001B6A86" w:rsidP="00100016">
            <w:pPr>
              <w:pStyle w:val="TableParagraph"/>
            </w:pPr>
            <w:r w:rsidRPr="001B6A86">
              <w:t>Remite certificado de liberación de lotes del país de origen</w:t>
            </w:r>
          </w:p>
        </w:tc>
        <w:tc>
          <w:tcPr>
            <w:tcW w:w="993" w:type="dxa"/>
          </w:tcPr>
          <w:p w14:paraId="79EFD4D7" w14:textId="77777777" w:rsidR="001B6A86" w:rsidRDefault="001B6A86" w:rsidP="00100016">
            <w:pPr>
              <w:pStyle w:val="TableParagraph"/>
            </w:pPr>
          </w:p>
        </w:tc>
      </w:tr>
      <w:tr w:rsidR="001B6A86" w14:paraId="3B5755BA" w14:textId="77777777" w:rsidTr="001B6166">
        <w:tc>
          <w:tcPr>
            <w:tcW w:w="9072" w:type="dxa"/>
          </w:tcPr>
          <w:p w14:paraId="299BF4F7" w14:textId="067189BA" w:rsidR="001B6A86" w:rsidRDefault="001B6A86" w:rsidP="00100016">
            <w:pPr>
              <w:pStyle w:val="TableParagraph"/>
            </w:pPr>
            <w:r w:rsidRPr="001B6A86">
              <w:t>El certificado de liberación de lotes se encuentra debidamente firmado</w:t>
            </w:r>
          </w:p>
        </w:tc>
        <w:tc>
          <w:tcPr>
            <w:tcW w:w="993" w:type="dxa"/>
          </w:tcPr>
          <w:p w14:paraId="5F117235" w14:textId="77777777" w:rsidR="001B6A86" w:rsidRDefault="001B6A86" w:rsidP="00100016">
            <w:pPr>
              <w:pStyle w:val="TableParagraph"/>
            </w:pPr>
          </w:p>
        </w:tc>
      </w:tr>
      <w:tr w:rsidR="001B6A86" w14:paraId="1699AA52" w14:textId="77777777" w:rsidTr="001B6166">
        <w:tc>
          <w:tcPr>
            <w:tcW w:w="9072" w:type="dxa"/>
          </w:tcPr>
          <w:p w14:paraId="2080831C" w14:textId="039AC8B6" w:rsidR="001B6A86" w:rsidRDefault="0096286A" w:rsidP="00100016">
            <w:pPr>
              <w:pStyle w:val="TableParagraph"/>
            </w:pPr>
            <w:r w:rsidRPr="0096286A">
              <w:t>El lote de producto indicado en el certificado coincide con el lote de producto sometido a control</w:t>
            </w:r>
          </w:p>
        </w:tc>
        <w:tc>
          <w:tcPr>
            <w:tcW w:w="993" w:type="dxa"/>
          </w:tcPr>
          <w:p w14:paraId="7D328809" w14:textId="77777777" w:rsidR="001B6A86" w:rsidRDefault="001B6A86" w:rsidP="00100016">
            <w:pPr>
              <w:pStyle w:val="TableParagraph"/>
            </w:pPr>
          </w:p>
        </w:tc>
      </w:tr>
      <w:tr w:rsidR="001B6A86" w14:paraId="6A7F9016" w14:textId="77777777" w:rsidTr="001B6166">
        <w:tc>
          <w:tcPr>
            <w:tcW w:w="9072" w:type="dxa"/>
          </w:tcPr>
          <w:p w14:paraId="2027D8BE" w14:textId="6F762977" w:rsidR="001B6A86" w:rsidRDefault="0096286A" w:rsidP="00100016">
            <w:pPr>
              <w:pStyle w:val="TableParagraph"/>
            </w:pPr>
            <w:r w:rsidRPr="0096286A">
              <w:t>La evaluación del certificado de liberación de lote se considera conforme</w:t>
            </w:r>
          </w:p>
        </w:tc>
        <w:tc>
          <w:tcPr>
            <w:tcW w:w="993" w:type="dxa"/>
          </w:tcPr>
          <w:p w14:paraId="33B2B968" w14:textId="77777777" w:rsidR="001B6A86" w:rsidRDefault="001B6A86" w:rsidP="00100016">
            <w:pPr>
              <w:pStyle w:val="TableParagraph"/>
            </w:pPr>
          </w:p>
        </w:tc>
      </w:tr>
      <w:tr w:rsidR="0096286A" w14:paraId="1CF3DF75" w14:textId="77777777" w:rsidTr="001B6166">
        <w:tc>
          <w:tcPr>
            <w:tcW w:w="9072" w:type="dxa"/>
          </w:tcPr>
          <w:p w14:paraId="394C192A" w14:textId="77777777" w:rsidR="0096286A" w:rsidRDefault="0096286A" w:rsidP="00100016">
            <w:pPr>
              <w:pStyle w:val="TableParagraph"/>
            </w:pPr>
            <w:r>
              <w:t>Observación:</w:t>
            </w:r>
          </w:p>
          <w:p w14:paraId="075945CF" w14:textId="282E4BCA" w:rsidR="00BF4D91" w:rsidRPr="0096286A" w:rsidRDefault="00BF4D91" w:rsidP="00100016">
            <w:pPr>
              <w:pStyle w:val="TableParagraph"/>
            </w:pPr>
          </w:p>
        </w:tc>
        <w:tc>
          <w:tcPr>
            <w:tcW w:w="993" w:type="dxa"/>
          </w:tcPr>
          <w:p w14:paraId="06D7B97F" w14:textId="77777777" w:rsidR="0096286A" w:rsidRDefault="0096286A" w:rsidP="00100016">
            <w:pPr>
              <w:pStyle w:val="TableParagraph"/>
            </w:pPr>
          </w:p>
        </w:tc>
      </w:tr>
    </w:tbl>
    <w:p w14:paraId="4FF3E310" w14:textId="77777777" w:rsidR="001B6A86" w:rsidRDefault="001B6A86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072"/>
        <w:gridCol w:w="993"/>
      </w:tblGrid>
      <w:tr w:rsidR="00D47789" w14:paraId="62CEF959" w14:textId="77777777" w:rsidTr="001B6166">
        <w:tc>
          <w:tcPr>
            <w:tcW w:w="9072" w:type="dxa"/>
            <w:shd w:val="clear" w:color="auto" w:fill="E7E6E6" w:themeFill="background2"/>
          </w:tcPr>
          <w:p w14:paraId="50DEDB48" w14:textId="26E14C4C" w:rsidR="00D47789" w:rsidRDefault="00D47789" w:rsidP="00100016">
            <w:pPr>
              <w:pStyle w:val="TableParagraph"/>
            </w:pPr>
            <w:r>
              <w:t xml:space="preserve">Cadena de frio </w:t>
            </w:r>
          </w:p>
        </w:tc>
        <w:tc>
          <w:tcPr>
            <w:tcW w:w="993" w:type="dxa"/>
            <w:shd w:val="clear" w:color="auto" w:fill="E7E6E6" w:themeFill="background2"/>
          </w:tcPr>
          <w:p w14:paraId="108F4176" w14:textId="77777777" w:rsidR="00D47789" w:rsidRDefault="00D47789" w:rsidP="00100016">
            <w:pPr>
              <w:pStyle w:val="TableParagraph"/>
            </w:pPr>
          </w:p>
        </w:tc>
      </w:tr>
      <w:tr w:rsidR="00D47789" w14:paraId="0963E81A" w14:textId="77777777" w:rsidTr="001B6166">
        <w:tc>
          <w:tcPr>
            <w:tcW w:w="9072" w:type="dxa"/>
          </w:tcPr>
          <w:p w14:paraId="3940AEFD" w14:textId="149DE63D" w:rsidR="00D47789" w:rsidRDefault="00D47789" w:rsidP="00100016">
            <w:pPr>
              <w:pStyle w:val="TableParagraph"/>
            </w:pPr>
            <w:r w:rsidRPr="00D47789">
              <w:t>Registro de cadena de frío</w:t>
            </w:r>
            <w:r w:rsidR="004F0388">
              <w:t xml:space="preserve"> </w:t>
            </w:r>
            <w:r w:rsidRPr="00D47789">
              <w:t>durante el traslado del producto</w:t>
            </w:r>
          </w:p>
        </w:tc>
        <w:tc>
          <w:tcPr>
            <w:tcW w:w="993" w:type="dxa"/>
          </w:tcPr>
          <w:p w14:paraId="0185E9B8" w14:textId="77777777" w:rsidR="00D47789" w:rsidRDefault="00D47789" w:rsidP="00100016">
            <w:pPr>
              <w:pStyle w:val="TableParagraph"/>
            </w:pPr>
          </w:p>
        </w:tc>
      </w:tr>
      <w:tr w:rsidR="00D47789" w14:paraId="5576A798" w14:textId="77777777" w:rsidTr="001B6166">
        <w:tc>
          <w:tcPr>
            <w:tcW w:w="9072" w:type="dxa"/>
          </w:tcPr>
          <w:p w14:paraId="58CBE006" w14:textId="37C5D89E" w:rsidR="00D47789" w:rsidRDefault="004F0388" w:rsidP="00100016">
            <w:pPr>
              <w:pStyle w:val="TableParagraph"/>
            </w:pPr>
            <w:r w:rsidRPr="004F0388">
              <w:t>El Registro de cadena de frío indica el lote del producto presentado a contro</w:t>
            </w:r>
            <w:r>
              <w:t>l</w:t>
            </w:r>
          </w:p>
        </w:tc>
        <w:tc>
          <w:tcPr>
            <w:tcW w:w="993" w:type="dxa"/>
          </w:tcPr>
          <w:p w14:paraId="205E1C76" w14:textId="77777777" w:rsidR="00D47789" w:rsidRDefault="00D47789" w:rsidP="00100016">
            <w:pPr>
              <w:pStyle w:val="TableParagraph"/>
            </w:pPr>
          </w:p>
        </w:tc>
      </w:tr>
      <w:tr w:rsidR="00D47789" w14:paraId="6AB057A6" w14:textId="77777777" w:rsidTr="001B6166">
        <w:tc>
          <w:tcPr>
            <w:tcW w:w="9072" w:type="dxa"/>
          </w:tcPr>
          <w:p w14:paraId="44084C0F" w14:textId="578DA1D4" w:rsidR="00D47789" w:rsidRDefault="004F0388" w:rsidP="00100016">
            <w:pPr>
              <w:pStyle w:val="TableParagraph"/>
            </w:pPr>
            <w:r w:rsidRPr="004F0388">
              <w:t>El Registro de cadena de frío presenta excursiones de temperatura respecto de lo establecido</w:t>
            </w:r>
            <w:r w:rsidR="00680FCD">
              <w:t>.</w:t>
            </w:r>
          </w:p>
        </w:tc>
        <w:tc>
          <w:tcPr>
            <w:tcW w:w="993" w:type="dxa"/>
          </w:tcPr>
          <w:p w14:paraId="0D5AAD20" w14:textId="77777777" w:rsidR="00D47789" w:rsidRDefault="00D47789" w:rsidP="00100016">
            <w:pPr>
              <w:pStyle w:val="TableParagraph"/>
            </w:pPr>
          </w:p>
        </w:tc>
      </w:tr>
      <w:tr w:rsidR="004F0388" w14:paraId="039C66F6" w14:textId="77777777" w:rsidTr="001B6166">
        <w:tc>
          <w:tcPr>
            <w:tcW w:w="9072" w:type="dxa"/>
          </w:tcPr>
          <w:p w14:paraId="553F3E39" w14:textId="7845179F" w:rsidR="004F0388" w:rsidRPr="004F0388" w:rsidRDefault="004F0388" w:rsidP="00100016">
            <w:pPr>
              <w:pStyle w:val="TableParagraph"/>
            </w:pPr>
            <w:r w:rsidRPr="004F0388">
              <w:t>Presenta justificación que avala calidad del producto</w:t>
            </w:r>
            <w:r w:rsidR="00680FCD">
              <w:t xml:space="preserve"> en caso de excursiones de temperatura</w:t>
            </w:r>
          </w:p>
        </w:tc>
        <w:tc>
          <w:tcPr>
            <w:tcW w:w="993" w:type="dxa"/>
          </w:tcPr>
          <w:p w14:paraId="76430179" w14:textId="77777777" w:rsidR="004F0388" w:rsidRDefault="004F0388" w:rsidP="00100016">
            <w:pPr>
              <w:pStyle w:val="TableParagraph"/>
            </w:pPr>
          </w:p>
        </w:tc>
      </w:tr>
      <w:tr w:rsidR="003F64E2" w14:paraId="0ED9EE74" w14:textId="77777777" w:rsidTr="001B6166">
        <w:tc>
          <w:tcPr>
            <w:tcW w:w="9072" w:type="dxa"/>
          </w:tcPr>
          <w:p w14:paraId="71DF008D" w14:textId="6AA51646" w:rsidR="003F64E2" w:rsidRPr="004F0388" w:rsidRDefault="003F64E2" w:rsidP="00100016">
            <w:pPr>
              <w:pStyle w:val="TableParagraph"/>
            </w:pPr>
            <w:r>
              <w:t>Registro de temperatura desde el ingreso del producto a Depósito hasta la fecha de verificación.</w:t>
            </w:r>
          </w:p>
        </w:tc>
        <w:tc>
          <w:tcPr>
            <w:tcW w:w="993" w:type="dxa"/>
          </w:tcPr>
          <w:p w14:paraId="13250914" w14:textId="77777777" w:rsidR="003F64E2" w:rsidRDefault="003F64E2" w:rsidP="00100016">
            <w:pPr>
              <w:pStyle w:val="TableParagraph"/>
            </w:pPr>
          </w:p>
        </w:tc>
      </w:tr>
      <w:tr w:rsidR="000A30B7" w14:paraId="0716B245" w14:textId="77777777" w:rsidTr="001B6166">
        <w:tc>
          <w:tcPr>
            <w:tcW w:w="9072" w:type="dxa"/>
          </w:tcPr>
          <w:p w14:paraId="79C8569B" w14:textId="3373FD85" w:rsidR="000A30B7" w:rsidRPr="004F0388" w:rsidRDefault="000A30B7" w:rsidP="00100016">
            <w:pPr>
              <w:pStyle w:val="TableParagraph"/>
            </w:pPr>
            <w:r w:rsidRPr="000A30B7">
              <w:t>La evaluación del Registro de cadena de frío durante el transporte se encuentra conforme</w:t>
            </w:r>
          </w:p>
        </w:tc>
        <w:tc>
          <w:tcPr>
            <w:tcW w:w="993" w:type="dxa"/>
          </w:tcPr>
          <w:p w14:paraId="15AF748B" w14:textId="77777777" w:rsidR="000A30B7" w:rsidRDefault="000A30B7" w:rsidP="00100016">
            <w:pPr>
              <w:pStyle w:val="TableParagraph"/>
            </w:pPr>
          </w:p>
        </w:tc>
      </w:tr>
    </w:tbl>
    <w:p w14:paraId="245721B9" w14:textId="77777777" w:rsidR="00D47789" w:rsidRDefault="00D47789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072"/>
        <w:gridCol w:w="993"/>
      </w:tblGrid>
      <w:tr w:rsidR="000A30B7" w14:paraId="0F4B90C9" w14:textId="77777777" w:rsidTr="001B6166">
        <w:tc>
          <w:tcPr>
            <w:tcW w:w="9072" w:type="dxa"/>
          </w:tcPr>
          <w:p w14:paraId="12CE0F60" w14:textId="3C419917" w:rsidR="000A30B7" w:rsidRDefault="000A30B7" w:rsidP="00100016">
            <w:pPr>
              <w:pStyle w:val="TableParagraph"/>
            </w:pPr>
            <w:r>
              <w:t xml:space="preserve">Concordancia con las artes y </w:t>
            </w:r>
            <w:r w:rsidR="00663C35">
              <w:t>estuches</w:t>
            </w:r>
          </w:p>
        </w:tc>
        <w:tc>
          <w:tcPr>
            <w:tcW w:w="993" w:type="dxa"/>
          </w:tcPr>
          <w:p w14:paraId="06308ADA" w14:textId="77777777" w:rsidR="000A30B7" w:rsidRDefault="000A30B7" w:rsidP="00100016">
            <w:pPr>
              <w:pStyle w:val="TableParagraph"/>
            </w:pPr>
          </w:p>
        </w:tc>
      </w:tr>
      <w:tr w:rsidR="000A30B7" w14:paraId="02087A8F" w14:textId="77777777" w:rsidTr="001B6166">
        <w:tc>
          <w:tcPr>
            <w:tcW w:w="9072" w:type="dxa"/>
          </w:tcPr>
          <w:p w14:paraId="60FE1C59" w14:textId="39F6C7A9" w:rsidR="000A30B7" w:rsidRDefault="000A30B7" w:rsidP="00100016">
            <w:pPr>
              <w:pStyle w:val="TableParagraph"/>
            </w:pPr>
            <w:r>
              <w:t>Envase primario</w:t>
            </w:r>
          </w:p>
        </w:tc>
        <w:tc>
          <w:tcPr>
            <w:tcW w:w="993" w:type="dxa"/>
          </w:tcPr>
          <w:p w14:paraId="0F927E6B" w14:textId="77777777" w:rsidR="000A30B7" w:rsidRDefault="000A30B7" w:rsidP="00100016">
            <w:pPr>
              <w:pStyle w:val="TableParagraph"/>
            </w:pPr>
          </w:p>
        </w:tc>
      </w:tr>
      <w:tr w:rsidR="000A30B7" w14:paraId="4A87D141" w14:textId="77777777" w:rsidTr="001B6166">
        <w:tc>
          <w:tcPr>
            <w:tcW w:w="9072" w:type="dxa"/>
          </w:tcPr>
          <w:p w14:paraId="1A526F75" w14:textId="68354C81" w:rsidR="000A30B7" w:rsidRDefault="000A30B7" w:rsidP="00100016">
            <w:pPr>
              <w:pStyle w:val="TableParagraph"/>
            </w:pPr>
            <w:r>
              <w:t>Envase secundario</w:t>
            </w:r>
          </w:p>
        </w:tc>
        <w:tc>
          <w:tcPr>
            <w:tcW w:w="993" w:type="dxa"/>
          </w:tcPr>
          <w:p w14:paraId="678A9520" w14:textId="77777777" w:rsidR="000A30B7" w:rsidRDefault="000A30B7" w:rsidP="00100016">
            <w:pPr>
              <w:pStyle w:val="TableParagraph"/>
            </w:pPr>
          </w:p>
        </w:tc>
      </w:tr>
      <w:tr w:rsidR="000A30B7" w14:paraId="60E3311F" w14:textId="77777777" w:rsidTr="001B6166">
        <w:tc>
          <w:tcPr>
            <w:tcW w:w="9072" w:type="dxa"/>
          </w:tcPr>
          <w:p w14:paraId="57738247" w14:textId="0E9D3F09" w:rsidR="000A30B7" w:rsidRDefault="000A30B7" w:rsidP="00100016">
            <w:pPr>
              <w:pStyle w:val="TableParagraph"/>
            </w:pPr>
            <w:r>
              <w:t>Prospecto</w:t>
            </w:r>
          </w:p>
        </w:tc>
        <w:tc>
          <w:tcPr>
            <w:tcW w:w="993" w:type="dxa"/>
          </w:tcPr>
          <w:p w14:paraId="0559CB91" w14:textId="77777777" w:rsidR="000A30B7" w:rsidRDefault="000A30B7" w:rsidP="00100016">
            <w:pPr>
              <w:pStyle w:val="TableParagraph"/>
            </w:pPr>
          </w:p>
        </w:tc>
      </w:tr>
    </w:tbl>
    <w:p w14:paraId="1FBF6F1C" w14:textId="77777777" w:rsidR="000A30B7" w:rsidRDefault="000A30B7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072"/>
        <w:gridCol w:w="993"/>
      </w:tblGrid>
      <w:tr w:rsidR="00FC6B25" w14:paraId="7CC930F2" w14:textId="77777777" w:rsidTr="001B6166">
        <w:tc>
          <w:tcPr>
            <w:tcW w:w="9072" w:type="dxa"/>
            <w:shd w:val="clear" w:color="auto" w:fill="E7E6E6" w:themeFill="background2"/>
          </w:tcPr>
          <w:p w14:paraId="464348A0" w14:textId="4102D6E0" w:rsidR="00FC6B25" w:rsidRDefault="000178EE" w:rsidP="00100016">
            <w:pPr>
              <w:pStyle w:val="TableParagraph"/>
            </w:pPr>
            <w:r>
              <w:t>Documentos de Importación</w:t>
            </w:r>
          </w:p>
        </w:tc>
        <w:tc>
          <w:tcPr>
            <w:tcW w:w="993" w:type="dxa"/>
            <w:shd w:val="clear" w:color="auto" w:fill="E7E6E6" w:themeFill="background2"/>
          </w:tcPr>
          <w:p w14:paraId="1E45F4B3" w14:textId="77777777" w:rsidR="00FC6B25" w:rsidRDefault="00FC6B25" w:rsidP="00100016">
            <w:pPr>
              <w:pStyle w:val="TableParagraph"/>
            </w:pPr>
          </w:p>
        </w:tc>
      </w:tr>
      <w:tr w:rsidR="00FC6B25" w14:paraId="1F45C98F" w14:textId="77777777" w:rsidTr="001B6166">
        <w:tc>
          <w:tcPr>
            <w:tcW w:w="9072" w:type="dxa"/>
          </w:tcPr>
          <w:p w14:paraId="4D679D6A" w14:textId="6C4EDD71" w:rsidR="00FC6B25" w:rsidRDefault="000178EE" w:rsidP="00100016">
            <w:pPr>
              <w:pStyle w:val="TableParagraph"/>
            </w:pPr>
            <w:r>
              <w:t>Lista de empaque</w:t>
            </w:r>
          </w:p>
        </w:tc>
        <w:tc>
          <w:tcPr>
            <w:tcW w:w="993" w:type="dxa"/>
          </w:tcPr>
          <w:p w14:paraId="1B0EBBC2" w14:textId="77777777" w:rsidR="00FC6B25" w:rsidRDefault="00FC6B25" w:rsidP="00100016">
            <w:pPr>
              <w:pStyle w:val="TableParagraph"/>
            </w:pPr>
          </w:p>
        </w:tc>
      </w:tr>
      <w:tr w:rsidR="00FC6B25" w14:paraId="07FE8C21" w14:textId="77777777" w:rsidTr="001B6166">
        <w:tc>
          <w:tcPr>
            <w:tcW w:w="9072" w:type="dxa"/>
          </w:tcPr>
          <w:p w14:paraId="535242BF" w14:textId="7111197F" w:rsidR="00FC6B25" w:rsidRDefault="000178EE" w:rsidP="00100016">
            <w:pPr>
              <w:pStyle w:val="TableParagraph"/>
            </w:pPr>
            <w:r>
              <w:t>Guía de vuelo</w:t>
            </w:r>
          </w:p>
        </w:tc>
        <w:tc>
          <w:tcPr>
            <w:tcW w:w="993" w:type="dxa"/>
          </w:tcPr>
          <w:p w14:paraId="15D78463" w14:textId="77777777" w:rsidR="00FC6B25" w:rsidRDefault="00FC6B25" w:rsidP="00100016">
            <w:pPr>
              <w:pStyle w:val="TableParagraph"/>
            </w:pPr>
          </w:p>
        </w:tc>
      </w:tr>
      <w:tr w:rsidR="00FC6B25" w14:paraId="06B65E8E" w14:textId="77777777" w:rsidTr="001B6166">
        <w:tc>
          <w:tcPr>
            <w:tcW w:w="9072" w:type="dxa"/>
          </w:tcPr>
          <w:p w14:paraId="4B529060" w14:textId="28829650" w:rsidR="00FC6B25" w:rsidRDefault="000178EE" w:rsidP="00100016">
            <w:pPr>
              <w:pStyle w:val="TableParagraph"/>
            </w:pPr>
            <w:r>
              <w:t>Factura de compra</w:t>
            </w:r>
          </w:p>
        </w:tc>
        <w:tc>
          <w:tcPr>
            <w:tcW w:w="993" w:type="dxa"/>
          </w:tcPr>
          <w:p w14:paraId="39798A2B" w14:textId="77777777" w:rsidR="00FC6B25" w:rsidRDefault="00FC6B25" w:rsidP="00100016">
            <w:pPr>
              <w:pStyle w:val="TableParagraph"/>
            </w:pPr>
          </w:p>
        </w:tc>
      </w:tr>
      <w:tr w:rsidR="00436ED4" w14:paraId="4ACB429B" w14:textId="77777777" w:rsidTr="001B6166">
        <w:tc>
          <w:tcPr>
            <w:tcW w:w="9072" w:type="dxa"/>
          </w:tcPr>
          <w:p w14:paraId="74958271" w14:textId="58634C37" w:rsidR="00436ED4" w:rsidRDefault="00436ED4" w:rsidP="00100016">
            <w:pPr>
              <w:pStyle w:val="TableParagraph"/>
            </w:pPr>
            <w:r>
              <w:t>Autorización de Importación</w:t>
            </w:r>
          </w:p>
        </w:tc>
        <w:tc>
          <w:tcPr>
            <w:tcW w:w="993" w:type="dxa"/>
          </w:tcPr>
          <w:p w14:paraId="26BA0E81" w14:textId="77777777" w:rsidR="00436ED4" w:rsidRDefault="00436ED4" w:rsidP="00100016">
            <w:pPr>
              <w:pStyle w:val="TableParagraph"/>
            </w:pPr>
          </w:p>
        </w:tc>
      </w:tr>
    </w:tbl>
    <w:p w14:paraId="63FE8345" w14:textId="77777777" w:rsidR="001B6A86" w:rsidRDefault="001B6A86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3F64E2" w14:paraId="17A3A8E5" w14:textId="77777777" w:rsidTr="00F87113">
        <w:tc>
          <w:tcPr>
            <w:tcW w:w="4962" w:type="dxa"/>
          </w:tcPr>
          <w:p w14:paraId="7A3DAD1D" w14:textId="021D4CFF" w:rsidR="003F64E2" w:rsidRDefault="003F64E2" w:rsidP="00100016">
            <w:pPr>
              <w:pStyle w:val="TableParagraph"/>
            </w:pPr>
            <w:r>
              <w:t>Número de unidades ingresadas al país</w:t>
            </w:r>
          </w:p>
        </w:tc>
        <w:tc>
          <w:tcPr>
            <w:tcW w:w="5103" w:type="dxa"/>
          </w:tcPr>
          <w:p w14:paraId="2B27242D" w14:textId="77777777" w:rsidR="003F64E2" w:rsidRDefault="003F64E2" w:rsidP="00100016">
            <w:pPr>
              <w:pStyle w:val="TableParagraph"/>
            </w:pPr>
          </w:p>
        </w:tc>
      </w:tr>
    </w:tbl>
    <w:p w14:paraId="7176EEDA" w14:textId="77777777" w:rsidR="00D13D7B" w:rsidRDefault="00D13D7B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7938"/>
        <w:gridCol w:w="993"/>
        <w:gridCol w:w="1134"/>
      </w:tblGrid>
      <w:tr w:rsidR="00F95C78" w14:paraId="0A513586" w14:textId="77777777" w:rsidTr="00F87113">
        <w:tc>
          <w:tcPr>
            <w:tcW w:w="7938" w:type="dxa"/>
          </w:tcPr>
          <w:p w14:paraId="5F52D2F3" w14:textId="77777777" w:rsidR="00F95C78" w:rsidRDefault="00F95C78" w:rsidP="00100016">
            <w:pPr>
              <w:pStyle w:val="TableParagraph"/>
            </w:pPr>
            <w:r>
              <w:t>El lote evaluado fue presentado anteriormente</w:t>
            </w:r>
          </w:p>
        </w:tc>
        <w:tc>
          <w:tcPr>
            <w:tcW w:w="993" w:type="dxa"/>
          </w:tcPr>
          <w:p w14:paraId="6AA4905A" w14:textId="542A29E5" w:rsidR="00F95C78" w:rsidRDefault="00F95C78" w:rsidP="00100016">
            <w:pPr>
              <w:pStyle w:val="TableParagraph"/>
            </w:pPr>
            <w:r>
              <w:t>SI</w:t>
            </w:r>
          </w:p>
        </w:tc>
        <w:tc>
          <w:tcPr>
            <w:tcW w:w="1134" w:type="dxa"/>
          </w:tcPr>
          <w:p w14:paraId="4642C375" w14:textId="4930E639" w:rsidR="00F95C78" w:rsidRDefault="00F95C78" w:rsidP="00100016">
            <w:pPr>
              <w:pStyle w:val="TableParagraph"/>
            </w:pPr>
            <w:r>
              <w:t>NO</w:t>
            </w:r>
          </w:p>
        </w:tc>
      </w:tr>
    </w:tbl>
    <w:p w14:paraId="65C1C2ED" w14:textId="77777777" w:rsidR="001B6A86" w:rsidRDefault="001B6A86" w:rsidP="00100016">
      <w:pPr>
        <w:pStyle w:val="TableParagraph"/>
      </w:pPr>
    </w:p>
    <w:p w14:paraId="3A6AD99D" w14:textId="77777777" w:rsidR="00F87113" w:rsidRDefault="00F87113" w:rsidP="00100016">
      <w:pPr>
        <w:pStyle w:val="TableParagraph"/>
      </w:pPr>
    </w:p>
    <w:p w14:paraId="034614FE" w14:textId="77777777" w:rsidR="00F87113" w:rsidRDefault="00F87113" w:rsidP="00100016">
      <w:pPr>
        <w:pStyle w:val="TableParagraph"/>
      </w:pPr>
    </w:p>
    <w:p w14:paraId="40AF3E6A" w14:textId="77777777" w:rsidR="00F87113" w:rsidRDefault="00F87113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723EBD" w14:paraId="662ACC6F" w14:textId="77777777" w:rsidTr="00F87113">
        <w:tc>
          <w:tcPr>
            <w:tcW w:w="10065" w:type="dxa"/>
          </w:tcPr>
          <w:p w14:paraId="7B4BB531" w14:textId="52BEBFB8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>Observaci</w:t>
            </w:r>
            <w:r w:rsidR="00DE2E04">
              <w:rPr>
                <w:bCs/>
                <w:iCs/>
              </w:rPr>
              <w:t xml:space="preserve">ones: </w:t>
            </w:r>
          </w:p>
          <w:p w14:paraId="7B256F46" w14:textId="4351BF92" w:rsidR="00D13D7B" w:rsidRPr="00723EBD" w:rsidRDefault="00D13D7B">
            <w:pPr>
              <w:rPr>
                <w:bCs/>
                <w:iCs/>
              </w:rPr>
            </w:pPr>
          </w:p>
        </w:tc>
      </w:tr>
      <w:tr w:rsidR="00723EBD" w:rsidRPr="00723EBD" w14:paraId="5CF3AC10" w14:textId="77777777" w:rsidTr="00F87113">
        <w:tc>
          <w:tcPr>
            <w:tcW w:w="10065" w:type="dxa"/>
          </w:tcPr>
          <w:p w14:paraId="194FC46B" w14:textId="1DFA4C3D" w:rsidR="00F87113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>Conclusión</w:t>
            </w:r>
            <w:r w:rsidR="0044698B">
              <w:rPr>
                <w:bCs/>
                <w:iCs/>
              </w:rPr>
              <w:t>:</w:t>
            </w:r>
          </w:p>
          <w:p w14:paraId="3E7FD2F1" w14:textId="60BF1B77" w:rsidR="004D04E3" w:rsidRPr="001557CE" w:rsidRDefault="00D04D5F" w:rsidP="004D04E3">
            <w:pPr>
              <w:rPr>
                <w:bCs/>
                <w:iCs/>
                <w:lang w:val="es-PY"/>
              </w:rPr>
            </w:pPr>
            <w:r w:rsidRPr="00D04D5F">
              <w:rPr>
                <w:bCs/>
                <w:iCs/>
              </w:rPr>
              <w:t xml:space="preserve">El </w:t>
            </w:r>
            <w:r w:rsidR="00C168E4" w:rsidRPr="00D04D5F">
              <w:rPr>
                <w:bCs/>
                <w:iCs/>
              </w:rPr>
              <w:t>lote mencionado</w:t>
            </w:r>
            <w:r w:rsidRPr="00D04D5F">
              <w:rPr>
                <w:bCs/>
                <w:iCs/>
              </w:rPr>
              <w:t xml:space="preserve">, cumple con la revisión del protocolo de fabricación y control según </w:t>
            </w:r>
            <w:r w:rsidR="00DD3872">
              <w:rPr>
                <w:bCs/>
                <w:iCs/>
              </w:rPr>
              <w:t xml:space="preserve">el </w:t>
            </w:r>
            <w:r w:rsidR="00DD3872" w:rsidRPr="00DD3872">
              <w:rPr>
                <w:bCs/>
                <w:iCs/>
                <w:lang w:val="es-PY"/>
              </w:rPr>
              <w:t>Anexo 3</w:t>
            </w:r>
            <w:r w:rsidR="00DD3872">
              <w:rPr>
                <w:bCs/>
                <w:iCs/>
                <w:lang w:val="es-PY"/>
              </w:rPr>
              <w:t>,</w:t>
            </w:r>
            <w:r w:rsidR="00DD3872" w:rsidRPr="00DD3872">
              <w:rPr>
                <w:rFonts w:ascii="ArialMT" w:hAnsi="ArialMT" w:cs="ArialMT"/>
                <w:color w:val="231F20"/>
                <w:sz w:val="23"/>
                <w:szCs w:val="23"/>
                <w:lang w:val="es-PY"/>
              </w:rPr>
              <w:t xml:space="preserve"> </w:t>
            </w:r>
            <w:r w:rsidR="00DD3872" w:rsidRPr="00DD3872">
              <w:rPr>
                <w:bCs/>
                <w:iCs/>
                <w:lang w:val="es-PY"/>
              </w:rPr>
              <w:t>Recomendaciones para asegurar la calidad, seguridad y</w:t>
            </w:r>
            <w:r w:rsidR="00DD3872">
              <w:rPr>
                <w:bCs/>
                <w:iCs/>
                <w:lang w:val="es-PY"/>
              </w:rPr>
              <w:t xml:space="preserve"> </w:t>
            </w:r>
            <w:r w:rsidR="00DD3872" w:rsidRPr="00DD3872">
              <w:rPr>
                <w:bCs/>
                <w:iCs/>
                <w:lang w:val="es-PY"/>
              </w:rPr>
              <w:t>eficacia de las vacunas antineumocócicas conjugadas</w:t>
            </w:r>
            <w:r w:rsidR="00DD3872">
              <w:rPr>
                <w:bCs/>
                <w:iCs/>
                <w:lang w:val="es-PY"/>
              </w:rPr>
              <w:t xml:space="preserve"> en r</w:t>
            </w:r>
            <w:r w:rsidR="00DD3872" w:rsidRPr="00DD3872">
              <w:rPr>
                <w:bCs/>
                <w:iCs/>
                <w:lang w:val="es-PY"/>
              </w:rPr>
              <w:t>eemplazo de la Serie de Informes Técnicos de la OMS, No. 927, Anexo 2</w:t>
            </w:r>
            <w:r w:rsidR="001557CE">
              <w:rPr>
                <w:bCs/>
                <w:iCs/>
                <w:lang w:val="es-PY"/>
              </w:rPr>
              <w:t xml:space="preserve"> </w:t>
            </w:r>
            <w:r w:rsidR="003C4DF7">
              <w:rPr>
                <w:bCs/>
                <w:iCs/>
              </w:rPr>
              <w:t>……….</w:t>
            </w:r>
          </w:p>
          <w:p w14:paraId="7BC52DB5" w14:textId="746FB1DE" w:rsidR="00C168E4" w:rsidRDefault="00C168E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El lote cumple con </w:t>
            </w:r>
            <w:r w:rsidRPr="00D04D5F">
              <w:rPr>
                <w:bCs/>
                <w:iCs/>
              </w:rPr>
              <w:t>los</w:t>
            </w:r>
            <w:r w:rsidR="00D04D5F" w:rsidRPr="00D04D5F">
              <w:rPr>
                <w:bCs/>
                <w:iCs/>
              </w:rPr>
              <w:t xml:space="preserve"> análisis basados de los criterios de riesgos establecidos</w:t>
            </w:r>
            <w:r w:rsidR="00436ED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……</w:t>
            </w:r>
          </w:p>
          <w:p w14:paraId="38C6BFF0" w14:textId="77777777" w:rsidR="005A484B" w:rsidRDefault="00C168E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El lote cumple con </w:t>
            </w:r>
            <w:r w:rsidRPr="00D04D5F">
              <w:rPr>
                <w:bCs/>
                <w:iCs/>
              </w:rPr>
              <w:t>el</w:t>
            </w:r>
            <w:r w:rsidR="00D04D5F" w:rsidRPr="00D04D5F">
              <w:rPr>
                <w:bCs/>
                <w:iCs/>
              </w:rPr>
              <w:t xml:space="preserve"> análisis de consistencia del lote</w:t>
            </w:r>
            <w:r>
              <w:rPr>
                <w:bCs/>
                <w:iCs/>
              </w:rPr>
              <w:t xml:space="preserve"> ……</w:t>
            </w:r>
          </w:p>
          <w:p w14:paraId="49D20599" w14:textId="77777777" w:rsidR="000178EE" w:rsidRDefault="000178E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La evaluación general documental realizada del lote sometido a control es </w:t>
            </w:r>
            <w:r w:rsidR="009D10AD">
              <w:rPr>
                <w:bCs/>
                <w:iCs/>
              </w:rPr>
              <w:t>conforme …….</w:t>
            </w:r>
          </w:p>
          <w:p w14:paraId="6AD63F53" w14:textId="77777777" w:rsidR="00436ED4" w:rsidRDefault="00436ED4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 xml:space="preserve">Se libera el lote </w:t>
            </w:r>
            <w:proofErr w:type="gramStart"/>
            <w:r>
              <w:rPr>
                <w:bCs/>
                <w:iCs/>
              </w:rPr>
              <w:t>Si….No….</w:t>
            </w:r>
            <w:proofErr w:type="gramEnd"/>
            <w:r>
              <w:rPr>
                <w:bCs/>
                <w:iCs/>
              </w:rPr>
              <w:t>.</w:t>
            </w:r>
          </w:p>
          <w:p w14:paraId="0F35F6BB" w14:textId="470B10EB" w:rsidR="00D13D7B" w:rsidRDefault="00D13D7B">
            <w:pPr>
              <w:rPr>
                <w:bCs/>
                <w:iCs/>
              </w:rPr>
            </w:pPr>
            <w:r>
              <w:rPr>
                <w:bCs/>
                <w:iCs/>
              </w:rPr>
              <w:t>Se deja en cuarentena Si……No …….</w:t>
            </w:r>
          </w:p>
          <w:p w14:paraId="12F1AFD8" w14:textId="73D2CB1E" w:rsidR="00D13D7B" w:rsidRPr="00723EBD" w:rsidRDefault="00D13D7B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Se ordena la destrucción </w:t>
            </w:r>
            <w:proofErr w:type="gramStart"/>
            <w:r>
              <w:rPr>
                <w:bCs/>
                <w:iCs/>
              </w:rPr>
              <w:t>SI….</w:t>
            </w:r>
            <w:proofErr w:type="gramEnd"/>
            <w:r>
              <w:rPr>
                <w:bCs/>
                <w:iCs/>
              </w:rPr>
              <w:t>.No……</w:t>
            </w:r>
          </w:p>
        </w:tc>
      </w:tr>
      <w:tr w:rsidR="00723EBD" w:rsidRPr="00723EBD" w14:paraId="6897047E" w14:textId="77777777" w:rsidTr="00F87113">
        <w:tc>
          <w:tcPr>
            <w:tcW w:w="10065" w:type="dxa"/>
          </w:tcPr>
          <w:p w14:paraId="386A02C0" w14:textId="77777777" w:rsidR="00723EBD" w:rsidRDefault="00723EBD">
            <w:pPr>
              <w:rPr>
                <w:bCs/>
                <w:iCs/>
              </w:rPr>
            </w:pPr>
          </w:p>
          <w:p w14:paraId="5E1FA1FB" w14:textId="1C00FAB1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Evaluado por:                                                                                  Verificado por:                                                   </w:t>
            </w:r>
          </w:p>
          <w:p w14:paraId="0ADCAD6D" w14:textId="77777777" w:rsidR="00723EBD" w:rsidRDefault="00723EBD">
            <w:pPr>
              <w:rPr>
                <w:bCs/>
                <w:iCs/>
              </w:rPr>
            </w:pPr>
          </w:p>
          <w:p w14:paraId="0B1CBD4E" w14:textId="45ED496F" w:rsidR="00723EBD" w:rsidRPr="00723EBD" w:rsidRDefault="00723EBD">
            <w:pPr>
              <w:rPr>
                <w:bCs/>
                <w:iCs/>
              </w:rPr>
            </w:pPr>
          </w:p>
        </w:tc>
      </w:tr>
    </w:tbl>
    <w:p w14:paraId="7EFCE6BA" w14:textId="5F4EC84E" w:rsidR="00B32970" w:rsidRDefault="00B32970">
      <w:pPr>
        <w:rPr>
          <w:rFonts w:eastAsia="Calibri"/>
          <w:b/>
          <w:i/>
          <w:lang w:eastAsia="es-ES" w:bidi="es-ES"/>
        </w:rPr>
      </w:pPr>
    </w:p>
    <w:sectPr w:rsidR="00B32970" w:rsidSect="00746AF9">
      <w:headerReference w:type="default" r:id="rId9"/>
      <w:pgSz w:w="11906" w:h="16838" w:code="9"/>
      <w:pgMar w:top="2836" w:right="1440" w:bottom="1440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E655" w14:textId="77777777" w:rsidR="00A06B68" w:rsidRDefault="00A06B68" w:rsidP="00650219">
      <w:r>
        <w:separator/>
      </w:r>
    </w:p>
  </w:endnote>
  <w:endnote w:type="continuationSeparator" w:id="0">
    <w:p w14:paraId="6923FC22" w14:textId="77777777" w:rsidR="00A06B68" w:rsidRDefault="00A06B68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CC67" w14:textId="77777777" w:rsidR="00A06B68" w:rsidRDefault="00A06B68" w:rsidP="00650219">
      <w:r>
        <w:separator/>
      </w:r>
    </w:p>
  </w:footnote>
  <w:footnote w:type="continuationSeparator" w:id="0">
    <w:p w14:paraId="2DCD51F5" w14:textId="77777777" w:rsidR="00A06B68" w:rsidRDefault="00A06B68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4"/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961"/>
      <w:gridCol w:w="1276"/>
      <w:gridCol w:w="2051"/>
    </w:tblGrid>
    <w:tr w:rsidR="004B328E" w:rsidRPr="004B328E" w14:paraId="45725967" w14:textId="77777777" w:rsidTr="0042797F">
      <w:trPr>
        <w:cantSplit/>
        <w:trHeight w:hRule="exact" w:val="294"/>
      </w:trPr>
      <w:tc>
        <w:tcPr>
          <w:tcW w:w="2055" w:type="dxa"/>
          <w:vMerge w:val="restart"/>
          <w:vAlign w:val="center"/>
        </w:tcPr>
        <w:p w14:paraId="1ACE6283" w14:textId="77777777" w:rsidR="004B328E" w:rsidRPr="004B328E" w:rsidRDefault="004B328E" w:rsidP="004B328E">
          <w:pPr>
            <w:pStyle w:val="Encabezado"/>
            <w:jc w:val="center"/>
            <w:rPr>
              <w:lang w:val="es-ES_tradnl"/>
            </w:rPr>
          </w:pPr>
          <w:r w:rsidRPr="004B328E">
            <w:rPr>
              <w:noProof/>
            </w:rPr>
            <w:drawing>
              <wp:inline distT="0" distB="0" distL="0" distR="0" wp14:anchorId="11F94B15" wp14:editId="23C225D2">
                <wp:extent cx="828675" cy="367030"/>
                <wp:effectExtent l="0" t="0" r="9525" b="0"/>
                <wp:docPr id="13838175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02151B1E" w14:textId="77777777" w:rsidR="004B328E" w:rsidRPr="004B328E" w:rsidRDefault="004B328E" w:rsidP="004B328E">
          <w:pPr>
            <w:pStyle w:val="Encabezado"/>
            <w:jc w:val="center"/>
            <w:rPr>
              <w:b/>
            </w:rPr>
          </w:pPr>
          <w:r w:rsidRPr="004B328E">
            <w:rPr>
              <w:b/>
            </w:rPr>
            <w:t>EVALUACIÓN DEL PROTOCOLO RESUMIDO DE FABRICIÓN DE VACUNAS ANTINEUMOCÓCICA CONJUGADA</w:t>
          </w:r>
        </w:p>
        <w:p w14:paraId="7EBE0B69" w14:textId="77777777" w:rsidR="004B328E" w:rsidRPr="004B328E" w:rsidRDefault="004B328E" w:rsidP="004B328E">
          <w:pPr>
            <w:pStyle w:val="Encabezado"/>
            <w:rPr>
              <w:b/>
            </w:rPr>
          </w:pPr>
        </w:p>
        <w:p w14:paraId="7AA5FAB7" w14:textId="3EF353E5" w:rsidR="004B328E" w:rsidRPr="004B328E" w:rsidRDefault="004B328E" w:rsidP="004B328E">
          <w:pPr>
            <w:pStyle w:val="Encabezado"/>
            <w:rPr>
              <w:b/>
              <w:lang w:val="es-ES_tradnl"/>
            </w:rPr>
          </w:pPr>
        </w:p>
      </w:tc>
      <w:tc>
        <w:tcPr>
          <w:tcW w:w="1276" w:type="dxa"/>
          <w:vAlign w:val="center"/>
        </w:tcPr>
        <w:p w14:paraId="4C902CBD" w14:textId="77777777" w:rsidR="004B328E" w:rsidRPr="004B328E" w:rsidRDefault="004B328E" w:rsidP="004B328E">
          <w:pPr>
            <w:pStyle w:val="Encabezado"/>
            <w:rPr>
              <w:lang w:val="es-ES_tradnl"/>
            </w:rPr>
          </w:pPr>
          <w:r w:rsidRPr="004B328E">
            <w:rPr>
              <w:lang w:val="es-ES_tradnl"/>
            </w:rPr>
            <w:t>Código</w:t>
          </w:r>
        </w:p>
      </w:tc>
      <w:tc>
        <w:tcPr>
          <w:tcW w:w="2051" w:type="dxa"/>
          <w:vAlign w:val="center"/>
        </w:tcPr>
        <w:p w14:paraId="52112042" w14:textId="2BD8C990" w:rsidR="004B328E" w:rsidRPr="004B328E" w:rsidRDefault="004B328E" w:rsidP="004B328E">
          <w:pPr>
            <w:pStyle w:val="Encabezado"/>
            <w:jc w:val="center"/>
            <w:rPr>
              <w:lang w:val="es-ES_tradnl"/>
            </w:rPr>
          </w:pPr>
          <w:r w:rsidRPr="004B328E">
            <w:rPr>
              <w:lang w:val="es-ES_tradnl"/>
            </w:rPr>
            <w:t>FOR-DGRS</w:t>
          </w:r>
          <w:r w:rsidR="0042797F">
            <w:rPr>
              <w:lang w:val="es-ES_tradnl"/>
            </w:rPr>
            <w:t xml:space="preserve"> </w:t>
          </w:r>
          <w:r w:rsidRPr="004B328E">
            <w:rPr>
              <w:lang w:val="es-ES_tradnl"/>
            </w:rPr>
            <w:t>-</w:t>
          </w:r>
          <w:r w:rsidR="0042797F">
            <w:rPr>
              <w:lang w:val="es-ES_tradnl"/>
            </w:rPr>
            <w:t xml:space="preserve"> 065</w:t>
          </w:r>
        </w:p>
        <w:p w14:paraId="760F5665" w14:textId="77777777" w:rsidR="004B328E" w:rsidRPr="004B328E" w:rsidRDefault="004B328E" w:rsidP="004B328E">
          <w:pPr>
            <w:pStyle w:val="Encabezado"/>
            <w:jc w:val="center"/>
            <w:rPr>
              <w:lang w:val="es-ES_tradnl"/>
            </w:rPr>
          </w:pPr>
        </w:p>
      </w:tc>
    </w:tr>
    <w:tr w:rsidR="004B328E" w:rsidRPr="004B328E" w14:paraId="66BF699A" w14:textId="77777777" w:rsidTr="00CF53EF">
      <w:trPr>
        <w:cantSplit/>
        <w:trHeight w:val="387"/>
      </w:trPr>
      <w:tc>
        <w:tcPr>
          <w:tcW w:w="2055" w:type="dxa"/>
          <w:vMerge/>
        </w:tcPr>
        <w:p w14:paraId="4EDC8FDF" w14:textId="77777777" w:rsidR="004B328E" w:rsidRPr="004B328E" w:rsidRDefault="004B328E" w:rsidP="004B328E">
          <w:pPr>
            <w:pStyle w:val="Encabezado"/>
            <w:rPr>
              <w:lang w:val="es-ES_tradnl"/>
            </w:rPr>
          </w:pPr>
        </w:p>
      </w:tc>
      <w:tc>
        <w:tcPr>
          <w:tcW w:w="4961" w:type="dxa"/>
          <w:vMerge/>
        </w:tcPr>
        <w:p w14:paraId="7E88347A" w14:textId="77777777" w:rsidR="004B328E" w:rsidRPr="004B328E" w:rsidRDefault="004B328E" w:rsidP="004B328E">
          <w:pPr>
            <w:pStyle w:val="Encabezado"/>
            <w:rPr>
              <w:lang w:val="es-ES_tradnl"/>
            </w:rPr>
          </w:pPr>
        </w:p>
      </w:tc>
      <w:tc>
        <w:tcPr>
          <w:tcW w:w="1276" w:type="dxa"/>
          <w:vAlign w:val="center"/>
        </w:tcPr>
        <w:p w14:paraId="4A521DB0" w14:textId="77777777" w:rsidR="004B328E" w:rsidRPr="004B328E" w:rsidRDefault="004B328E" w:rsidP="004B328E">
          <w:pPr>
            <w:pStyle w:val="Encabezado"/>
            <w:rPr>
              <w:lang w:val="es-ES_tradnl"/>
            </w:rPr>
          </w:pPr>
          <w:r w:rsidRPr="004B328E">
            <w:rPr>
              <w:lang w:val="es-ES_tradnl"/>
            </w:rPr>
            <w:t>Versión</w:t>
          </w:r>
        </w:p>
      </w:tc>
      <w:tc>
        <w:tcPr>
          <w:tcW w:w="2051" w:type="dxa"/>
          <w:vAlign w:val="center"/>
        </w:tcPr>
        <w:p w14:paraId="4B49BC08" w14:textId="422D49D4" w:rsidR="004B328E" w:rsidRPr="004B328E" w:rsidRDefault="0042797F" w:rsidP="004B328E">
          <w:pPr>
            <w:pStyle w:val="Encabezado"/>
            <w:jc w:val="center"/>
            <w:rPr>
              <w:lang w:val="es-ES_tradnl"/>
            </w:rPr>
          </w:pPr>
          <w:r>
            <w:rPr>
              <w:lang w:val="es-ES_tradnl"/>
            </w:rPr>
            <w:t>00</w:t>
          </w:r>
        </w:p>
      </w:tc>
    </w:tr>
    <w:tr w:rsidR="004B328E" w:rsidRPr="004B328E" w14:paraId="577DD8F6" w14:textId="77777777" w:rsidTr="0042797F">
      <w:trPr>
        <w:cantSplit/>
        <w:trHeight w:val="434"/>
      </w:trPr>
      <w:tc>
        <w:tcPr>
          <w:tcW w:w="2055" w:type="dxa"/>
          <w:vMerge/>
        </w:tcPr>
        <w:p w14:paraId="2915C5A7" w14:textId="77777777" w:rsidR="004B328E" w:rsidRPr="004B328E" w:rsidRDefault="004B328E" w:rsidP="004B328E">
          <w:pPr>
            <w:pStyle w:val="Encabezado"/>
            <w:rPr>
              <w:lang w:val="es-ES_tradnl"/>
            </w:rPr>
          </w:pPr>
        </w:p>
      </w:tc>
      <w:tc>
        <w:tcPr>
          <w:tcW w:w="4961" w:type="dxa"/>
          <w:vMerge/>
        </w:tcPr>
        <w:p w14:paraId="434C61EC" w14:textId="77777777" w:rsidR="004B328E" w:rsidRPr="004B328E" w:rsidRDefault="004B328E" w:rsidP="004B328E">
          <w:pPr>
            <w:pStyle w:val="Encabezado"/>
            <w:rPr>
              <w:lang w:val="es-ES_tradnl"/>
            </w:rPr>
          </w:pPr>
        </w:p>
      </w:tc>
      <w:tc>
        <w:tcPr>
          <w:tcW w:w="1276" w:type="dxa"/>
          <w:vAlign w:val="center"/>
        </w:tcPr>
        <w:p w14:paraId="645574CC" w14:textId="77777777" w:rsidR="004B328E" w:rsidRPr="004B328E" w:rsidRDefault="004B328E" w:rsidP="004B328E">
          <w:pPr>
            <w:pStyle w:val="Encabezado"/>
            <w:rPr>
              <w:lang w:val="es-ES_tradnl"/>
            </w:rPr>
          </w:pPr>
          <w:r w:rsidRPr="004B328E">
            <w:rPr>
              <w:lang w:val="es-ES_tradnl"/>
            </w:rPr>
            <w:t>Página</w:t>
          </w:r>
        </w:p>
      </w:tc>
      <w:tc>
        <w:tcPr>
          <w:tcW w:w="2051" w:type="dxa"/>
          <w:vAlign w:val="center"/>
        </w:tcPr>
        <w:p w14:paraId="3D6E9CB0" w14:textId="77777777" w:rsidR="004B328E" w:rsidRPr="004B328E" w:rsidRDefault="004B328E" w:rsidP="004B328E">
          <w:pPr>
            <w:pStyle w:val="Encabezado"/>
            <w:jc w:val="center"/>
            <w:rPr>
              <w:lang w:val="es-ES_tradnl"/>
            </w:rPr>
          </w:pPr>
          <w:r w:rsidRPr="004B328E">
            <w:rPr>
              <w:bCs/>
              <w:lang w:val="es-ES_tradnl"/>
            </w:rPr>
            <w:fldChar w:fldCharType="begin"/>
          </w:r>
          <w:r w:rsidRPr="004B328E">
            <w:rPr>
              <w:bCs/>
              <w:lang w:val="es-ES_tradnl"/>
            </w:rPr>
            <w:instrText>PAGE</w:instrText>
          </w:r>
          <w:r w:rsidRPr="004B328E">
            <w:rPr>
              <w:bCs/>
              <w:lang w:val="es-ES_tradnl"/>
            </w:rPr>
            <w:fldChar w:fldCharType="separate"/>
          </w:r>
          <w:r w:rsidRPr="004B328E">
            <w:rPr>
              <w:bCs/>
              <w:lang w:val="es-ES_tradnl"/>
            </w:rPr>
            <w:t>1</w:t>
          </w:r>
          <w:r w:rsidRPr="004B328E">
            <w:fldChar w:fldCharType="end"/>
          </w:r>
          <w:r w:rsidRPr="004B328E">
            <w:t xml:space="preserve"> / </w:t>
          </w:r>
          <w:r w:rsidRPr="004B328E">
            <w:rPr>
              <w:bCs/>
              <w:lang w:val="es-ES_tradnl"/>
            </w:rPr>
            <w:fldChar w:fldCharType="begin"/>
          </w:r>
          <w:r w:rsidRPr="004B328E">
            <w:rPr>
              <w:bCs/>
              <w:lang w:val="es-ES_tradnl"/>
            </w:rPr>
            <w:instrText>NUMPAGES</w:instrText>
          </w:r>
          <w:r w:rsidRPr="004B328E">
            <w:rPr>
              <w:bCs/>
              <w:lang w:val="es-ES_tradnl"/>
            </w:rPr>
            <w:fldChar w:fldCharType="separate"/>
          </w:r>
          <w:r w:rsidRPr="004B328E">
            <w:rPr>
              <w:bCs/>
              <w:lang w:val="es-ES_tradnl"/>
            </w:rPr>
            <w:t>1</w:t>
          </w:r>
          <w:r w:rsidRPr="004B328E">
            <w:fldChar w:fldCharType="end"/>
          </w:r>
        </w:p>
      </w:tc>
    </w:tr>
  </w:tbl>
  <w:p w14:paraId="385D7BD1" w14:textId="605B04C9" w:rsidR="00EA39A8" w:rsidRDefault="00EA39A8" w:rsidP="00EA39A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89687551">
    <w:abstractNumId w:val="21"/>
  </w:num>
  <w:num w:numId="2" w16cid:durableId="1451243893">
    <w:abstractNumId w:val="12"/>
  </w:num>
  <w:num w:numId="3" w16cid:durableId="1866403271">
    <w:abstractNumId w:val="10"/>
  </w:num>
  <w:num w:numId="4" w16cid:durableId="545719575">
    <w:abstractNumId w:val="24"/>
  </w:num>
  <w:num w:numId="5" w16cid:durableId="137578039">
    <w:abstractNumId w:val="13"/>
  </w:num>
  <w:num w:numId="6" w16cid:durableId="831875686">
    <w:abstractNumId w:val="18"/>
  </w:num>
  <w:num w:numId="7" w16cid:durableId="499856283">
    <w:abstractNumId w:val="20"/>
  </w:num>
  <w:num w:numId="8" w16cid:durableId="100104119">
    <w:abstractNumId w:val="9"/>
  </w:num>
  <w:num w:numId="9" w16cid:durableId="374083185">
    <w:abstractNumId w:val="7"/>
  </w:num>
  <w:num w:numId="10" w16cid:durableId="1252009433">
    <w:abstractNumId w:val="6"/>
  </w:num>
  <w:num w:numId="11" w16cid:durableId="1783256321">
    <w:abstractNumId w:val="5"/>
  </w:num>
  <w:num w:numId="12" w16cid:durableId="559829197">
    <w:abstractNumId w:val="4"/>
  </w:num>
  <w:num w:numId="13" w16cid:durableId="1516378965">
    <w:abstractNumId w:val="8"/>
  </w:num>
  <w:num w:numId="14" w16cid:durableId="1498031834">
    <w:abstractNumId w:val="3"/>
  </w:num>
  <w:num w:numId="15" w16cid:durableId="255797193">
    <w:abstractNumId w:val="2"/>
  </w:num>
  <w:num w:numId="16" w16cid:durableId="1725330078">
    <w:abstractNumId w:val="1"/>
  </w:num>
  <w:num w:numId="17" w16cid:durableId="1753619531">
    <w:abstractNumId w:val="0"/>
  </w:num>
  <w:num w:numId="18" w16cid:durableId="3482260">
    <w:abstractNumId w:val="14"/>
  </w:num>
  <w:num w:numId="19" w16cid:durableId="1534344916">
    <w:abstractNumId w:val="16"/>
  </w:num>
  <w:num w:numId="20" w16cid:durableId="1696230988">
    <w:abstractNumId w:val="22"/>
  </w:num>
  <w:num w:numId="21" w16cid:durableId="1654068565">
    <w:abstractNumId w:val="19"/>
  </w:num>
  <w:num w:numId="22" w16cid:durableId="840466034">
    <w:abstractNumId w:val="11"/>
  </w:num>
  <w:num w:numId="23" w16cid:durableId="1003313034">
    <w:abstractNumId w:val="25"/>
  </w:num>
  <w:num w:numId="24" w16cid:durableId="580141672">
    <w:abstractNumId w:val="15"/>
  </w:num>
  <w:num w:numId="25" w16cid:durableId="1680739502">
    <w:abstractNumId w:val="17"/>
  </w:num>
  <w:num w:numId="26" w16cid:durableId="13753053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A8"/>
    <w:rsid w:val="00002590"/>
    <w:rsid w:val="000178EE"/>
    <w:rsid w:val="000238A1"/>
    <w:rsid w:val="00024C67"/>
    <w:rsid w:val="00036C5E"/>
    <w:rsid w:val="00041BDD"/>
    <w:rsid w:val="0005582F"/>
    <w:rsid w:val="00096D7E"/>
    <w:rsid w:val="000A30B7"/>
    <w:rsid w:val="000B4384"/>
    <w:rsid w:val="000B4492"/>
    <w:rsid w:val="00100016"/>
    <w:rsid w:val="00104F94"/>
    <w:rsid w:val="00144093"/>
    <w:rsid w:val="0014505B"/>
    <w:rsid w:val="001557CE"/>
    <w:rsid w:val="001559A6"/>
    <w:rsid w:val="001667B4"/>
    <w:rsid w:val="001A038C"/>
    <w:rsid w:val="001A0A53"/>
    <w:rsid w:val="001B6166"/>
    <w:rsid w:val="001B6A86"/>
    <w:rsid w:val="001C1C8C"/>
    <w:rsid w:val="001C30EE"/>
    <w:rsid w:val="001D6870"/>
    <w:rsid w:val="00203923"/>
    <w:rsid w:val="00210C4D"/>
    <w:rsid w:val="00215E0C"/>
    <w:rsid w:val="002170F4"/>
    <w:rsid w:val="002352C4"/>
    <w:rsid w:val="002377F9"/>
    <w:rsid w:val="002522CA"/>
    <w:rsid w:val="00254D73"/>
    <w:rsid w:val="00261A06"/>
    <w:rsid w:val="00266536"/>
    <w:rsid w:val="00281F3A"/>
    <w:rsid w:val="0028533C"/>
    <w:rsid w:val="00295CDD"/>
    <w:rsid w:val="002A53D2"/>
    <w:rsid w:val="002B7C24"/>
    <w:rsid w:val="00313E38"/>
    <w:rsid w:val="0033446A"/>
    <w:rsid w:val="00337351"/>
    <w:rsid w:val="003463FB"/>
    <w:rsid w:val="00355034"/>
    <w:rsid w:val="003A40FF"/>
    <w:rsid w:val="003C4DF7"/>
    <w:rsid w:val="003C563B"/>
    <w:rsid w:val="003E2553"/>
    <w:rsid w:val="003F64E2"/>
    <w:rsid w:val="00405555"/>
    <w:rsid w:val="004222EC"/>
    <w:rsid w:val="0042797F"/>
    <w:rsid w:val="004323AE"/>
    <w:rsid w:val="00434730"/>
    <w:rsid w:val="00436ED4"/>
    <w:rsid w:val="0044698B"/>
    <w:rsid w:val="00473784"/>
    <w:rsid w:val="0047723B"/>
    <w:rsid w:val="004B1A0F"/>
    <w:rsid w:val="004B328E"/>
    <w:rsid w:val="004D04E3"/>
    <w:rsid w:val="004D0F89"/>
    <w:rsid w:val="004E108E"/>
    <w:rsid w:val="004E4D2E"/>
    <w:rsid w:val="004F0388"/>
    <w:rsid w:val="00516EAB"/>
    <w:rsid w:val="00564C2A"/>
    <w:rsid w:val="00567492"/>
    <w:rsid w:val="00580D31"/>
    <w:rsid w:val="005959A4"/>
    <w:rsid w:val="005A484B"/>
    <w:rsid w:val="005D04F3"/>
    <w:rsid w:val="00611CE4"/>
    <w:rsid w:val="00636A0B"/>
    <w:rsid w:val="00645252"/>
    <w:rsid w:val="00647D6E"/>
    <w:rsid w:val="00650219"/>
    <w:rsid w:val="00655F2E"/>
    <w:rsid w:val="006625FE"/>
    <w:rsid w:val="00663C35"/>
    <w:rsid w:val="0067337F"/>
    <w:rsid w:val="00680FCD"/>
    <w:rsid w:val="006A0578"/>
    <w:rsid w:val="006B2687"/>
    <w:rsid w:val="006B4950"/>
    <w:rsid w:val="006C24BF"/>
    <w:rsid w:val="006D3D74"/>
    <w:rsid w:val="006E1725"/>
    <w:rsid w:val="006F3B06"/>
    <w:rsid w:val="006F756D"/>
    <w:rsid w:val="00723EBD"/>
    <w:rsid w:val="0074223B"/>
    <w:rsid w:val="00746AF9"/>
    <w:rsid w:val="00752863"/>
    <w:rsid w:val="00753C16"/>
    <w:rsid w:val="00756686"/>
    <w:rsid w:val="00784461"/>
    <w:rsid w:val="007A60B9"/>
    <w:rsid w:val="007D189B"/>
    <w:rsid w:val="007E52E9"/>
    <w:rsid w:val="007F148B"/>
    <w:rsid w:val="007F4544"/>
    <w:rsid w:val="0083569A"/>
    <w:rsid w:val="00846674"/>
    <w:rsid w:val="00865144"/>
    <w:rsid w:val="00876576"/>
    <w:rsid w:val="00890827"/>
    <w:rsid w:val="008B1FD0"/>
    <w:rsid w:val="008B48E9"/>
    <w:rsid w:val="008F785C"/>
    <w:rsid w:val="00910FDD"/>
    <w:rsid w:val="00936D65"/>
    <w:rsid w:val="0096286A"/>
    <w:rsid w:val="009A09EE"/>
    <w:rsid w:val="009D10AD"/>
    <w:rsid w:val="009E4E0A"/>
    <w:rsid w:val="00A06B68"/>
    <w:rsid w:val="00A203FA"/>
    <w:rsid w:val="00A31153"/>
    <w:rsid w:val="00A7405C"/>
    <w:rsid w:val="00A9204E"/>
    <w:rsid w:val="00AA059F"/>
    <w:rsid w:val="00AF4A19"/>
    <w:rsid w:val="00B1772D"/>
    <w:rsid w:val="00B327D5"/>
    <w:rsid w:val="00B32970"/>
    <w:rsid w:val="00B725F6"/>
    <w:rsid w:val="00B801A0"/>
    <w:rsid w:val="00BA37EC"/>
    <w:rsid w:val="00BB0366"/>
    <w:rsid w:val="00BB6B2D"/>
    <w:rsid w:val="00BC33CE"/>
    <w:rsid w:val="00BD7B73"/>
    <w:rsid w:val="00BE41A9"/>
    <w:rsid w:val="00BF4D91"/>
    <w:rsid w:val="00C103D2"/>
    <w:rsid w:val="00C168E4"/>
    <w:rsid w:val="00C33477"/>
    <w:rsid w:val="00C73ED0"/>
    <w:rsid w:val="00CB3C51"/>
    <w:rsid w:val="00CB6407"/>
    <w:rsid w:val="00CB7054"/>
    <w:rsid w:val="00CD038A"/>
    <w:rsid w:val="00CF4A2B"/>
    <w:rsid w:val="00D04D5F"/>
    <w:rsid w:val="00D13D7B"/>
    <w:rsid w:val="00D14B7F"/>
    <w:rsid w:val="00D47789"/>
    <w:rsid w:val="00D95DC3"/>
    <w:rsid w:val="00D96F6B"/>
    <w:rsid w:val="00DB67A9"/>
    <w:rsid w:val="00DD3872"/>
    <w:rsid w:val="00DE2E04"/>
    <w:rsid w:val="00DF53B1"/>
    <w:rsid w:val="00DF6891"/>
    <w:rsid w:val="00DF7E77"/>
    <w:rsid w:val="00E15F09"/>
    <w:rsid w:val="00E6446A"/>
    <w:rsid w:val="00E6483D"/>
    <w:rsid w:val="00E64F7F"/>
    <w:rsid w:val="00E72DB3"/>
    <w:rsid w:val="00EA389D"/>
    <w:rsid w:val="00EA39A8"/>
    <w:rsid w:val="00EA6B2E"/>
    <w:rsid w:val="00EC2538"/>
    <w:rsid w:val="00ED3B15"/>
    <w:rsid w:val="00EE7CA0"/>
    <w:rsid w:val="00F75B3E"/>
    <w:rsid w:val="00F823AB"/>
    <w:rsid w:val="00F87113"/>
    <w:rsid w:val="00F90DAF"/>
    <w:rsid w:val="00F95C78"/>
    <w:rsid w:val="00FC1519"/>
    <w:rsid w:val="00FC6B25"/>
    <w:rsid w:val="00FD1E43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189DF"/>
  <w15:chartTrackingRefBased/>
  <w15:docId w15:val="{69F23FBF-CBDA-4953-9B5A-39BC14C6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cionar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Hipervnculointeligente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6502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10001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0016"/>
    <w:pPr>
      <w:widowControl w:val="0"/>
      <w:autoSpaceDE w:val="0"/>
      <w:autoSpaceDN w:val="0"/>
    </w:pPr>
    <w:rPr>
      <w:rFonts w:eastAsia="Calibri"/>
      <w:lang w:eastAsia="es-ES" w:bidi="es-ES"/>
    </w:rPr>
  </w:style>
  <w:style w:type="paragraph" w:customStyle="1" w:styleId="Default">
    <w:name w:val="Default"/>
    <w:rsid w:val="006A057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vs41\AppData\Roaming\Microsoft\Templates\Espaciado%20simple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 (en blanco)</Template>
  <TotalTime>562</TotalTime>
  <Pages>4</Pages>
  <Words>747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dnvs14</dc:creator>
  <cp:keywords/>
  <dc:description/>
  <cp:lastModifiedBy>dnvs14</cp:lastModifiedBy>
  <cp:revision>77</cp:revision>
  <dcterms:created xsi:type="dcterms:W3CDTF">2025-10-01T12:41:00Z</dcterms:created>
  <dcterms:modified xsi:type="dcterms:W3CDTF">2025-10-16T15:08:00Z</dcterms:modified>
</cp:coreProperties>
</file>