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FE" w:rsidRPr="00B576D0" w:rsidRDefault="007312DD" w:rsidP="00B576D0">
      <w:pPr>
        <w:spacing w:after="0" w:line="276" w:lineRule="auto"/>
        <w:jc w:val="center"/>
        <w:rPr>
          <w:rFonts w:ascii="Arial" w:hAnsi="Arial" w:cs="Arial"/>
          <w:b/>
          <w:caps/>
          <w:sz w:val="20"/>
          <w:szCs w:val="20"/>
          <w:lang w:val="es-MX"/>
        </w:rPr>
      </w:pPr>
      <w:r w:rsidRPr="007312DD">
        <w:rPr>
          <w:rFonts w:ascii="Arial" w:hAnsi="Arial" w:cs="Arial"/>
          <w:b/>
          <w:caps/>
          <w:noProof/>
          <w:sz w:val="20"/>
          <w:szCs w:val="20"/>
          <w:lang w:val="es-MX"/>
        </w:rPr>
        <w:drawing>
          <wp:anchor distT="0" distB="0" distL="114300" distR="114300" simplePos="0" relativeHeight="251663360" behindDoc="1" locked="0" layoutInCell="1" allowOverlap="1" wp14:anchorId="6D7F4B7C">
            <wp:simplePos x="0" y="0"/>
            <wp:positionH relativeFrom="column">
              <wp:posOffset>-80010</wp:posOffset>
            </wp:positionH>
            <wp:positionV relativeFrom="paragraph">
              <wp:posOffset>-204470</wp:posOffset>
            </wp:positionV>
            <wp:extent cx="1343061" cy="89725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8658" cy="90099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aps/>
          <w:sz w:val="20"/>
          <w:szCs w:val="20"/>
          <w:lang w:val="es-MX"/>
        </w:rPr>
        <w:t xml:space="preserve">                    </w:t>
      </w:r>
      <w:r w:rsidR="00E83687" w:rsidRPr="00B576D0">
        <w:rPr>
          <w:rFonts w:ascii="Arial" w:hAnsi="Arial" w:cs="Arial"/>
          <w:b/>
          <w:caps/>
          <w:sz w:val="20"/>
          <w:szCs w:val="20"/>
          <w:lang w:val="es-MX"/>
        </w:rPr>
        <w:t>Convención de inspección farmacéutica</w:t>
      </w:r>
    </w:p>
    <w:p w:rsidR="00E83687" w:rsidRPr="00B576D0" w:rsidRDefault="007312DD" w:rsidP="00B576D0">
      <w:pPr>
        <w:spacing w:after="0" w:line="276" w:lineRule="auto"/>
        <w:jc w:val="center"/>
        <w:rPr>
          <w:rFonts w:ascii="Arial" w:hAnsi="Arial" w:cs="Arial"/>
          <w:b/>
          <w:caps/>
          <w:sz w:val="20"/>
          <w:szCs w:val="20"/>
          <w:lang w:val="es-MX"/>
        </w:rPr>
      </w:pPr>
      <w:r>
        <w:rPr>
          <w:rFonts w:ascii="Arial" w:hAnsi="Arial" w:cs="Arial"/>
          <w:b/>
          <w:caps/>
          <w:sz w:val="20"/>
          <w:szCs w:val="20"/>
          <w:lang w:val="es-MX"/>
        </w:rPr>
        <w:t xml:space="preserve">              </w:t>
      </w:r>
      <w:r w:rsidR="00992F77">
        <w:rPr>
          <w:rFonts w:ascii="Arial" w:hAnsi="Arial" w:cs="Arial"/>
          <w:b/>
          <w:caps/>
          <w:sz w:val="20"/>
          <w:szCs w:val="20"/>
          <w:lang w:val="es-MX"/>
        </w:rPr>
        <w:t xml:space="preserve">   </w:t>
      </w:r>
      <w:r>
        <w:rPr>
          <w:rFonts w:ascii="Arial" w:hAnsi="Arial" w:cs="Arial"/>
          <w:b/>
          <w:caps/>
          <w:sz w:val="20"/>
          <w:szCs w:val="20"/>
          <w:lang w:val="es-MX"/>
        </w:rPr>
        <w:t xml:space="preserve">   </w:t>
      </w:r>
      <w:r w:rsidR="00422938">
        <w:rPr>
          <w:rFonts w:ascii="Arial" w:hAnsi="Arial" w:cs="Arial"/>
          <w:b/>
          <w:caps/>
          <w:sz w:val="20"/>
          <w:szCs w:val="20"/>
          <w:lang w:val="es-MX"/>
        </w:rPr>
        <w:t xml:space="preserve">        </w:t>
      </w:r>
      <w:r w:rsidR="00422938" w:rsidRPr="00422938">
        <w:rPr>
          <w:rFonts w:ascii="Arial" w:hAnsi="Arial" w:cs="Arial"/>
          <w:b/>
          <w:caps/>
          <w:sz w:val="20"/>
          <w:szCs w:val="20"/>
          <w:lang w:val="es-419"/>
        </w:rPr>
        <w:t>ESQUEMA DE COOPERACIÓN EN INSPECCIÓN FARMACÉUTICA</w:t>
      </w:r>
    </w:p>
    <w:p w:rsidR="00E83687" w:rsidRPr="00D356A3" w:rsidRDefault="00E83687">
      <w:pPr>
        <w:rPr>
          <w:rFonts w:ascii="Arial" w:hAnsi="Arial" w:cs="Arial"/>
          <w:sz w:val="20"/>
          <w:szCs w:val="20"/>
          <w:lang w:val="es-MX"/>
        </w:rPr>
      </w:pPr>
    </w:p>
    <w:p w:rsidR="00E83687" w:rsidRPr="003536EE" w:rsidRDefault="003536EE" w:rsidP="003536EE">
      <w:pPr>
        <w:spacing w:after="0"/>
        <w:jc w:val="center"/>
        <w:rPr>
          <w:rFonts w:ascii="Arial" w:hAnsi="Arial" w:cs="Arial"/>
          <w:sz w:val="16"/>
          <w:szCs w:val="20"/>
          <w:lang w:val="es-MX"/>
        </w:rPr>
      </w:pPr>
      <w:r>
        <w:rPr>
          <w:rFonts w:ascii="Arial" w:hAnsi="Arial" w:cs="Arial"/>
          <w:sz w:val="16"/>
          <w:szCs w:val="20"/>
          <w:lang w:val="es-MX"/>
        </w:rPr>
        <w:t xml:space="preserve">                                                                                                  </w:t>
      </w:r>
      <w:r w:rsidR="00E83687" w:rsidRPr="003536EE">
        <w:rPr>
          <w:rFonts w:ascii="Arial" w:hAnsi="Arial" w:cs="Arial"/>
          <w:sz w:val="16"/>
          <w:szCs w:val="20"/>
          <w:lang w:val="es-MX"/>
        </w:rPr>
        <w:t>PE 011-1</w:t>
      </w:r>
    </w:p>
    <w:p w:rsidR="00E83687" w:rsidRDefault="003536EE" w:rsidP="003536EE">
      <w:pPr>
        <w:spacing w:after="0"/>
        <w:jc w:val="center"/>
        <w:rPr>
          <w:rFonts w:ascii="Arial" w:hAnsi="Arial" w:cs="Arial"/>
          <w:sz w:val="16"/>
          <w:szCs w:val="20"/>
          <w:lang w:val="es-MX"/>
        </w:rPr>
      </w:pPr>
      <w:r>
        <w:rPr>
          <w:rFonts w:ascii="Arial" w:hAnsi="Arial" w:cs="Arial"/>
          <w:sz w:val="16"/>
          <w:szCs w:val="20"/>
          <w:lang w:val="es-MX"/>
        </w:rPr>
        <w:t xml:space="preserve">                                                                                                </w:t>
      </w:r>
      <w:r w:rsidR="00E83687" w:rsidRPr="003536EE">
        <w:rPr>
          <w:rFonts w:ascii="Arial" w:hAnsi="Arial" w:cs="Arial"/>
          <w:sz w:val="16"/>
          <w:szCs w:val="20"/>
          <w:lang w:val="es-MX"/>
        </w:rPr>
        <w:t>1° de junio de 2014</w:t>
      </w: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Default="003536EE" w:rsidP="003536EE">
      <w:pPr>
        <w:spacing w:after="0"/>
        <w:jc w:val="center"/>
        <w:rPr>
          <w:rFonts w:ascii="Arial" w:hAnsi="Arial" w:cs="Arial"/>
          <w:sz w:val="16"/>
          <w:szCs w:val="20"/>
          <w:lang w:val="es-MX"/>
        </w:rPr>
      </w:pPr>
    </w:p>
    <w:p w:rsidR="003536EE" w:rsidRPr="003536EE" w:rsidRDefault="003536EE" w:rsidP="003536EE">
      <w:pPr>
        <w:spacing w:after="0"/>
        <w:jc w:val="center"/>
        <w:rPr>
          <w:rFonts w:ascii="Arial" w:hAnsi="Arial" w:cs="Arial"/>
          <w:sz w:val="16"/>
          <w:szCs w:val="20"/>
          <w:lang w:val="es-MX"/>
        </w:rPr>
      </w:pPr>
    </w:p>
    <w:p w:rsidR="00E83687" w:rsidRPr="00D356A3" w:rsidRDefault="005E47E8" w:rsidP="003536EE">
      <w:pPr>
        <w:spacing w:after="0"/>
        <w:rPr>
          <w:rFonts w:ascii="Arial" w:hAnsi="Arial" w:cs="Arial"/>
          <w:sz w:val="20"/>
          <w:szCs w:val="20"/>
          <w:lang w:val="es-MX"/>
        </w:rPr>
      </w:pPr>
      <w:r>
        <w:rPr>
          <w:rFonts w:ascii="Arial" w:hAnsi="Arial" w:cs="Arial"/>
          <w:noProof/>
          <w:sz w:val="20"/>
          <w:szCs w:val="20"/>
          <w:lang w:val="es-MX"/>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148591</wp:posOffset>
                </wp:positionV>
                <wp:extent cx="5629275" cy="11239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5629275" cy="1123950"/>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76788" id="Rectángulo 1" o:spid="_x0000_s1026" style="position:absolute;margin-left:-6.3pt;margin-top:11.7pt;width:443.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313iQIAAEsFAAAOAAAAZHJzL2Uyb0RvYy54bWysVMFu2zAMvQ/YPwi6r47dpl2DOkXQosOA&#10;oi3aDj2rshQbk0WNUuJkf7Nv2Y+Nkh0367rLsBwcUiQfySdSZ+eb1rC1Qt+ALXl+MOFMWQlVY5cl&#10;//J49eEjZz4IWwkDVpV8qzw/n79/d9a5mSqgBlMpZARi/axzJa9DcLMs87JWrfAH4JQlowZsRSAV&#10;l1mFoiP01mTFZHKcdYCVQ5DKezq97I18nvC1VjLcau1VYKbkVFtIX0zf5/jN5mditkTh6kYOZYh/&#10;qKIVjaWkI9SlCIKtsPkDqm0kggcdDiS0GWjdSJV6oG7yyatuHmrhVOqFyPFupMn/P1h5s75D1lR0&#10;d5xZ0dIV3RNpP3/Y5coAyyNBnfMz8ntwdzhonsTY7UZjG/+pD7ZJpG5HUtUmMEmH0+PitDiZcibJ&#10;lufF4ek00Z69hDv04ZOClkWh5EgFJDLF+toHSkmuO5eYzcJVY0y6OWNZV/LjwwEyVtrXlqSwNSoG&#10;GHuvNDVJ1RQJOI2XujDI1oIGo/qa98e1qFR/NJ3QLzZPuUfvpCWwiKqpiBF3AIhj+ztuDzH4xjCV&#10;pnIMnPytoD5w9E4ZwYYxsG0s4FvBJqRbo8J1709l79ERxWeotnTtCP0+eCevGqL+WvhwJ5AWgFaF&#10;ljrc0kcbIIphkDirAb+/dR79aS7JyllHC1Vy/20lUHFmPlua2NP86ChuYFKOpicFKbhved632FV7&#10;AXQ1NJVUXRKjfzA7USO0T7T7i5iVTMJKyl1yGXCnXIR+0en1kGqxSG60dU6Ea/vgZASPrMbRetw8&#10;CXTD/AUa3RvYLZ+YvRrD3jdGWlisAugmzegLrwPftLFpYIbXJT4J+3ryenkD578AAAD//wMAUEsD&#10;BBQABgAIAAAAIQBadwy24QAAAAoBAAAPAAAAZHJzL2Rvd25yZXYueG1sTI/BTsMwDIbvSLxDZCQu&#10;aEvaVWMrTSeENITEDrBNnLPGtNUap2qyrXt7zAmOtj/9/v5iNbpOnHEIrScNyVSBQKq8banWsN+t&#10;JwsQIRqypvOEGq4YYFXe3hQmt/5Cn3jexlpwCIXcaGhi7HMpQ9WgM2HqeyS+ffvBmcjjUEs7mAuH&#10;u06mSs2lMy3xh8b0+NJgddyenAY1btYPbzuZfGXvS/V6/IjXvY9a39+Nz08gIo7xD4ZffVaHkp0O&#10;/kQ2iE7DJEnnjGpIZxkIBhaPsyWIAy+UykCWhfxfofwBAAD//wMAUEsBAi0AFAAGAAgAAAAhALaD&#10;OJL+AAAA4QEAABMAAAAAAAAAAAAAAAAAAAAAAFtDb250ZW50X1R5cGVzXS54bWxQSwECLQAUAAYA&#10;CAAAACEAOP0h/9YAAACUAQAACwAAAAAAAAAAAAAAAAAvAQAAX3JlbHMvLnJlbHNQSwECLQAUAAYA&#10;CAAAACEAlhd9d4kCAABLBQAADgAAAAAAAAAAAAAAAAAuAgAAZHJzL2Uyb0RvYy54bWxQSwECLQAU&#10;AAYACAAAACEAWncMtuEAAAAKAQAADwAAAAAAAAAAAAAAAADjBAAAZHJzL2Rvd25yZXYueG1sUEsF&#10;BgAAAAAEAAQA8wAAAPEFAAAAAA==&#10;" filled="f" strokecolor="black [1600]" strokeweight=".5pt"/>
            </w:pict>
          </mc:Fallback>
        </mc:AlternateContent>
      </w:r>
    </w:p>
    <w:p w:rsidR="003536EE" w:rsidRDefault="003536EE" w:rsidP="003536EE">
      <w:pPr>
        <w:spacing w:after="0"/>
        <w:jc w:val="center"/>
        <w:rPr>
          <w:rFonts w:ascii="Arial" w:hAnsi="Arial" w:cs="Arial"/>
          <w:sz w:val="28"/>
          <w:szCs w:val="20"/>
          <w:lang w:val="es-MX"/>
        </w:rPr>
      </w:pPr>
    </w:p>
    <w:p w:rsidR="003536EE" w:rsidRDefault="00E83687" w:rsidP="003536EE">
      <w:pPr>
        <w:spacing w:after="0"/>
        <w:jc w:val="center"/>
        <w:rPr>
          <w:rFonts w:ascii="Arial" w:hAnsi="Arial" w:cs="Arial"/>
          <w:sz w:val="28"/>
          <w:szCs w:val="20"/>
          <w:lang w:val="es-MX"/>
        </w:rPr>
      </w:pPr>
      <w:r w:rsidRPr="005E47E8">
        <w:rPr>
          <w:rFonts w:ascii="Arial" w:hAnsi="Arial" w:cs="Arial"/>
          <w:sz w:val="28"/>
          <w:szCs w:val="20"/>
          <w:lang w:val="es-MX"/>
        </w:rPr>
        <w:t xml:space="preserve">GUÍA DE LA PIC/S PARA BUENAS PRÁCTICAS DE DISTRIBUCIÓN </w:t>
      </w:r>
    </w:p>
    <w:p w:rsidR="00E83687" w:rsidRPr="003536EE" w:rsidRDefault="00992F77" w:rsidP="003536EE">
      <w:pPr>
        <w:spacing w:after="0"/>
        <w:jc w:val="center"/>
        <w:rPr>
          <w:rFonts w:ascii="Arial" w:hAnsi="Arial" w:cs="Arial"/>
          <w:sz w:val="28"/>
          <w:szCs w:val="20"/>
          <w:lang w:val="es-MX"/>
        </w:rPr>
      </w:pPr>
      <w:r>
        <w:rPr>
          <w:rFonts w:ascii="Arial" w:hAnsi="Arial" w:cs="Arial"/>
          <w:sz w:val="28"/>
          <w:szCs w:val="20"/>
          <w:lang w:val="es-MX"/>
        </w:rPr>
        <w:t>DE</w:t>
      </w:r>
      <w:r w:rsidR="00E83687" w:rsidRPr="005E47E8">
        <w:rPr>
          <w:rFonts w:ascii="Arial" w:hAnsi="Arial" w:cs="Arial"/>
          <w:sz w:val="28"/>
          <w:szCs w:val="20"/>
          <w:lang w:val="es-MX"/>
        </w:rPr>
        <w:t xml:space="preserve"> PRODUCTOS</w:t>
      </w:r>
      <w:r w:rsidR="003536EE">
        <w:rPr>
          <w:rFonts w:ascii="Arial" w:hAnsi="Arial" w:cs="Arial"/>
          <w:sz w:val="28"/>
          <w:szCs w:val="20"/>
          <w:lang w:val="es-MX"/>
        </w:rPr>
        <w:t xml:space="preserve"> </w:t>
      </w:r>
      <w:r w:rsidR="00E83687" w:rsidRPr="005E47E8">
        <w:rPr>
          <w:rFonts w:ascii="Arial" w:hAnsi="Arial" w:cs="Arial"/>
          <w:sz w:val="28"/>
          <w:szCs w:val="20"/>
        </w:rPr>
        <w:t>MEDICINALES</w:t>
      </w:r>
    </w:p>
    <w:p w:rsidR="0031373F" w:rsidRDefault="0031373F">
      <w:pPr>
        <w:rPr>
          <w:rFonts w:ascii="Arial" w:hAnsi="Arial" w:cs="Arial"/>
          <w:sz w:val="20"/>
          <w:szCs w:val="20"/>
        </w:rPr>
      </w:pPr>
    </w:p>
    <w:p w:rsidR="0031373F" w:rsidRDefault="0031373F">
      <w:pPr>
        <w:rPr>
          <w:rFonts w:ascii="Arial" w:hAnsi="Arial" w:cs="Arial"/>
          <w:sz w:val="20"/>
          <w:szCs w:val="20"/>
        </w:rPr>
      </w:pPr>
    </w:p>
    <w:p w:rsidR="0031373F" w:rsidRDefault="0031373F">
      <w:pPr>
        <w:rPr>
          <w:rFonts w:ascii="Arial" w:hAnsi="Arial" w:cs="Arial"/>
          <w:sz w:val="20"/>
          <w:szCs w:val="20"/>
        </w:rPr>
      </w:pPr>
    </w:p>
    <w:p w:rsidR="0031373F" w:rsidRDefault="0031373F">
      <w:pPr>
        <w:rPr>
          <w:rFonts w:ascii="Arial" w:hAnsi="Arial" w:cs="Arial"/>
          <w:sz w:val="20"/>
          <w:szCs w:val="20"/>
        </w:rPr>
      </w:pPr>
    </w:p>
    <w:p w:rsidR="0031373F" w:rsidRDefault="0031373F">
      <w:pPr>
        <w:rPr>
          <w:rFonts w:ascii="Arial" w:hAnsi="Arial" w:cs="Arial"/>
          <w:sz w:val="20"/>
          <w:szCs w:val="20"/>
        </w:rPr>
      </w:pPr>
    </w:p>
    <w:p w:rsidR="0031373F" w:rsidRDefault="0031373F">
      <w:pPr>
        <w:rPr>
          <w:rFonts w:ascii="Arial" w:hAnsi="Arial" w:cs="Arial"/>
          <w:sz w:val="20"/>
          <w:szCs w:val="20"/>
        </w:rPr>
      </w:pPr>
    </w:p>
    <w:p w:rsidR="0031373F" w:rsidRPr="00EE101A" w:rsidRDefault="00B576D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6F4BAFD" wp14:editId="25B67D50">
                <wp:simplePos x="0" y="0"/>
                <wp:positionH relativeFrom="column">
                  <wp:posOffset>4029075</wp:posOffset>
                </wp:positionH>
                <wp:positionV relativeFrom="paragraph">
                  <wp:posOffset>241935</wp:posOffset>
                </wp:positionV>
                <wp:extent cx="0" cy="552450"/>
                <wp:effectExtent l="0" t="0" r="38100" b="19050"/>
                <wp:wrapNone/>
                <wp:docPr id="3" name="Conector recto 3"/>
                <wp:cNvGraphicFramePr/>
                <a:graphic xmlns:a="http://schemas.openxmlformats.org/drawingml/2006/main">
                  <a:graphicData uri="http://schemas.microsoft.com/office/word/2010/wordprocessingShape">
                    <wps:wsp>
                      <wps:cNvCnPr/>
                      <wps:spPr>
                        <a:xfrm>
                          <a:off x="0" y="0"/>
                          <a:ext cx="0" cy="552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355943"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7.25pt,19.05pt" to="317.2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L/ygEAAIMDAAAOAAAAZHJzL2Uyb0RvYy54bWysU8tu2zAQvBfIPxC813LsOggEyznYSC9F&#10;a6DpB2woUiLAF3YZy/77LmnXddNbUR1I7pI73BmO1k9H78RBI9kYOnk/m0uhg4q9DUMnf7w8f3yU&#10;gjKEHlwMupMnTfJpc/dhPaVWL+IYXa9RMEigdkqdHHNObdOQGrUHmsWkA2+aiB4yhzg0PcLE6N41&#10;i/n8oZki9gmj0kSc3Z035abiG6NV/mYM6SxcJ7m3XEes42sZm80a2gEhjVZd2oB/6MKDDXzpFWoH&#10;GcQb2r+gvFUYKZo8U9E30RirdOXAbO7n79h8HyHpyoXFoXSVif4frPp62KOwfSeXUgTw/ERbfiiV&#10;Iwosk1gWjaZELR/dhj1eIkp7LISPBn2ZmYo4Vl1PV131MQt1TirOrlaLT6sqefO7LiHlzzp6URad&#10;dDYUxtDC4QtlvouP/jpS0iE+W+fqq7kgpk4+LBlSKGDvGAeZlz4xGwqDFOAGNqXKWBEpOtuX6oJD&#10;J9o6FAdgX7Cd+ji9cLdSOKDMG0yhfoU7d/BHaWlnBzSei+vW2UbeZvays76Tj7fVLpQbdXXjhVTR&#10;86xgWb3G/lSFbUrEL10vvbiyWOk25vXtv7P5CQAA//8DAFBLAwQUAAYACAAAACEAndtX5N4AAAAK&#10;AQAADwAAAGRycy9kb3ducmV2LnhtbEyPTU/DMAyG70j7D5EncWNpVzam0nRCQztwG92QOGaN+wGN&#10;UzXpVv49RhzgaPvR6+fNtpPtxAUH3zpSEC8iEEilMy3VCk7H/d0GhA+ajO4coYIv9LDNZzeZTo27&#10;0iteilALDiGfagVNCH0qpS8btNovXI/Et8oNVgceh1qaQV853HZyGUVraXVL/KHRPe4aLD+L0SoY&#10;D7sqavfJ9PGeFHJ8eTi8PVe1Urfz6ekRRMAp/MHwo8/qkLPT2Y1kvOgUrJP7FaMKkk0MgoHfxZnJ&#10;5SoGmWfyf4X8GwAA//8DAFBLAQItABQABgAIAAAAIQC2gziS/gAAAOEBAAATAAAAAAAAAAAAAAAA&#10;AAAAAABbQ29udGVudF9UeXBlc10ueG1sUEsBAi0AFAAGAAgAAAAhADj9If/WAAAAlAEAAAsAAAAA&#10;AAAAAAAAAAAALwEAAF9yZWxzLy5yZWxzUEsBAi0AFAAGAAgAAAAhAMnMMv/KAQAAgwMAAA4AAAAA&#10;AAAAAAAAAAAALgIAAGRycy9lMm9Eb2MueG1sUEsBAi0AFAAGAAgAAAAhAJ3bV+TeAAAACgEAAA8A&#10;AAAAAAAAAAAAAAAAJAQAAGRycy9kb3ducmV2LnhtbFBLBQYAAAAABAAEAPMAAAAvBQA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1243965</wp:posOffset>
                </wp:positionH>
                <wp:positionV relativeFrom="paragraph">
                  <wp:posOffset>229870</wp:posOffset>
                </wp:positionV>
                <wp:extent cx="0" cy="55245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5137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7.95pt,18.1pt" to="97.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iIsQEAALIDAAAOAAAAZHJzL2Uyb0RvYy54bWysU9tu2zAMfR/QfxD03tgxlmEw4vQhxfZS&#10;bMEuH6DKVCxUN1Bq7Pz9KDlxh20YhqEvkiidQ/KQ1PZusoadAKP2ruPrVc0ZOOl77Y4d//7tw+17&#10;zmISrhfGO+j4GSK/29282Y6hhcYP3vSAjJy42I6h40NKoa2qKAewIq58AEePyqMViUw8Vj2Kkbxb&#10;UzV1/a4aPfYBvYQY6fZ+fuS74l8pkOmzUhESMx2n3FJZsayPea12W9EeUYRBy0sa4j+ysEI7Crq4&#10;uhdJsGfUv7myWqKPXqWV9LbySmkJRQOpWde/qPk6iABFCxUnhqVM8fXcyk+nAzLdd7zhzAlLLdpT&#10;o2TyyDBvrMk1GkNsCbp3B7xYMRwwC54U2ryTFDaVup6XusKUmJwvJd1uNs3bTSl59cILGNNH8Jbl&#10;Q8eNdlmxaMXpISaKRdArhIycxxy5nNLZQAYb9wUUqaBY68Iu8wN7g+wkqPP90zqrIF8FmSlKG7OQ&#10;6r+TLthMgzJT/0pc0CWid2khWu08/ilqmq6pqhl/VT1rzbIffX8ufSjloMEoyi5DnCfvZ7vQX77a&#10;7gcAAAD//wMAUEsDBBQABgAIAAAAIQDSTcaA3QAAAAoBAAAPAAAAZHJzL2Rvd25yZXYueG1sTI/B&#10;TsMwEETvSPyDtUjcqIMrIhriVFUlhLggmsLdjbdOIF5HtpOGv8flQm87u6PZN+V6tj2b0IfOkYT7&#10;RQYMqXG6IyPhY/989wgsREVa9Y5Qwg8GWFfXV6UqtDvRDqc6GpZCKBRKQhvjUHAemhatCgs3IKXb&#10;0XmrYpLecO3VKYXbnossy7lVHaUPrRpw22LzXY9WQv/qp0+zNZswvuzy+uv9KN72k5S3N/PmCVjE&#10;Of6b4Yyf0KFKTAc3kg6sT3r1sEpWCctcADsb/haHNIilAF6V/LJC9QsAAP//AwBQSwECLQAUAAYA&#10;CAAAACEAtoM4kv4AAADhAQAAEwAAAAAAAAAAAAAAAAAAAAAAW0NvbnRlbnRfVHlwZXNdLnhtbFBL&#10;AQItABQABgAIAAAAIQA4/SH/1gAAAJQBAAALAAAAAAAAAAAAAAAAAC8BAABfcmVscy8ucmVsc1BL&#10;AQItABQABgAIAAAAIQDZ2ZiIsQEAALIDAAAOAAAAAAAAAAAAAAAAAC4CAABkcnMvZTJvRG9jLnht&#10;bFBLAQItABQABgAIAAAAIQDSTcaA3QAAAAoBAAAPAAAAAAAAAAAAAAAAAAsEAABkcnMvZG93bnJl&#10;di54bWxQSwUGAAAAAAQABADzAAAAFQUAAAAA&#10;" strokecolor="black [3200]" strokeweight=".5pt">
                <v:stroke joinstyle="miter"/>
              </v:line>
            </w:pict>
          </mc:Fallback>
        </mc:AlternateContent>
      </w:r>
    </w:p>
    <w:p w:rsidR="00E83687" w:rsidRPr="009F682D" w:rsidRDefault="00E83687" w:rsidP="009F682D">
      <w:pPr>
        <w:autoSpaceDE w:val="0"/>
        <w:autoSpaceDN w:val="0"/>
        <w:adjustRightInd w:val="0"/>
        <w:spacing w:after="0" w:line="240" w:lineRule="auto"/>
        <w:jc w:val="center"/>
        <w:rPr>
          <w:rFonts w:ascii="Arial" w:hAnsi="Arial" w:cs="Arial"/>
          <w:sz w:val="16"/>
          <w:szCs w:val="20"/>
        </w:rPr>
      </w:pPr>
      <w:r w:rsidRPr="009F682D">
        <w:rPr>
          <w:rFonts w:ascii="Arial" w:hAnsi="Arial" w:cs="Arial"/>
          <w:sz w:val="16"/>
          <w:szCs w:val="20"/>
        </w:rPr>
        <w:t xml:space="preserve">PIC/S </w:t>
      </w:r>
      <w:proofErr w:type="gramStart"/>
      <w:r w:rsidRPr="009F682D">
        <w:rPr>
          <w:rFonts w:ascii="Arial" w:hAnsi="Arial" w:cs="Arial"/>
          <w:sz w:val="16"/>
          <w:szCs w:val="20"/>
        </w:rPr>
        <w:t>Junio</w:t>
      </w:r>
      <w:proofErr w:type="gramEnd"/>
      <w:r w:rsidRPr="009F682D">
        <w:rPr>
          <w:rFonts w:ascii="Arial" w:hAnsi="Arial" w:cs="Arial"/>
          <w:sz w:val="16"/>
          <w:szCs w:val="20"/>
        </w:rPr>
        <w:t xml:space="preserve"> 2014</w:t>
      </w:r>
    </w:p>
    <w:p w:rsidR="00E83687" w:rsidRPr="009F682D" w:rsidRDefault="00E83687" w:rsidP="009F682D">
      <w:pPr>
        <w:autoSpaceDE w:val="0"/>
        <w:autoSpaceDN w:val="0"/>
        <w:adjustRightInd w:val="0"/>
        <w:spacing w:after="0" w:line="240" w:lineRule="auto"/>
        <w:jc w:val="center"/>
        <w:rPr>
          <w:rFonts w:ascii="Arial" w:hAnsi="Arial" w:cs="Arial"/>
          <w:sz w:val="16"/>
          <w:szCs w:val="20"/>
        </w:rPr>
      </w:pPr>
      <w:r w:rsidRPr="009F682D">
        <w:rPr>
          <w:rFonts w:ascii="Arial" w:hAnsi="Arial" w:cs="Arial"/>
          <w:sz w:val="16"/>
          <w:szCs w:val="20"/>
        </w:rPr>
        <w:t>Prohibida la reproducción con fines comerciales.</w:t>
      </w:r>
      <w:r w:rsidR="00B576D0" w:rsidRPr="00B576D0">
        <w:rPr>
          <w:rFonts w:ascii="Arial" w:hAnsi="Arial" w:cs="Arial"/>
          <w:noProof/>
          <w:sz w:val="20"/>
          <w:szCs w:val="20"/>
        </w:rPr>
        <w:t xml:space="preserve"> </w:t>
      </w:r>
    </w:p>
    <w:p w:rsidR="00B576D0" w:rsidRDefault="00E83687" w:rsidP="009F682D">
      <w:pPr>
        <w:autoSpaceDE w:val="0"/>
        <w:autoSpaceDN w:val="0"/>
        <w:adjustRightInd w:val="0"/>
        <w:spacing w:after="0" w:line="240" w:lineRule="auto"/>
        <w:jc w:val="center"/>
        <w:rPr>
          <w:rFonts w:ascii="Arial" w:hAnsi="Arial" w:cs="Arial"/>
          <w:sz w:val="16"/>
          <w:szCs w:val="20"/>
        </w:rPr>
      </w:pPr>
      <w:r w:rsidRPr="009F682D">
        <w:rPr>
          <w:rFonts w:ascii="Arial" w:hAnsi="Arial" w:cs="Arial"/>
          <w:sz w:val="16"/>
          <w:szCs w:val="20"/>
        </w:rPr>
        <w:t>La reproducción para uso interno está autorizada</w:t>
      </w:r>
    </w:p>
    <w:p w:rsidR="00E83687" w:rsidRPr="009F682D" w:rsidRDefault="00E83687" w:rsidP="009F682D">
      <w:pPr>
        <w:autoSpaceDE w:val="0"/>
        <w:autoSpaceDN w:val="0"/>
        <w:adjustRightInd w:val="0"/>
        <w:spacing w:after="0" w:line="240" w:lineRule="auto"/>
        <w:jc w:val="center"/>
        <w:rPr>
          <w:rFonts w:ascii="Arial" w:hAnsi="Arial" w:cs="Arial"/>
          <w:sz w:val="16"/>
          <w:szCs w:val="20"/>
        </w:rPr>
      </w:pPr>
      <w:r w:rsidRPr="009F682D">
        <w:rPr>
          <w:rFonts w:ascii="Arial" w:hAnsi="Arial" w:cs="Arial"/>
          <w:sz w:val="16"/>
          <w:szCs w:val="20"/>
        </w:rPr>
        <w:t xml:space="preserve"> siempre que se reconozca la fuente.</w:t>
      </w:r>
    </w:p>
    <w:p w:rsidR="00E83687" w:rsidRPr="00D356A3" w:rsidRDefault="00E83687" w:rsidP="00E83687">
      <w:pPr>
        <w:autoSpaceDE w:val="0"/>
        <w:autoSpaceDN w:val="0"/>
        <w:adjustRightInd w:val="0"/>
        <w:spacing w:after="0" w:line="240" w:lineRule="auto"/>
        <w:rPr>
          <w:rFonts w:ascii="Arial" w:hAnsi="Arial" w:cs="Arial"/>
          <w:sz w:val="20"/>
          <w:szCs w:val="20"/>
        </w:rPr>
      </w:pPr>
    </w:p>
    <w:p w:rsidR="009F682D" w:rsidRDefault="009F682D" w:rsidP="00E83687">
      <w:pPr>
        <w:autoSpaceDE w:val="0"/>
        <w:autoSpaceDN w:val="0"/>
        <w:adjustRightInd w:val="0"/>
        <w:spacing w:after="0" w:line="240" w:lineRule="auto"/>
        <w:rPr>
          <w:rFonts w:ascii="Arial" w:hAnsi="Arial" w:cs="Arial"/>
          <w:sz w:val="20"/>
          <w:szCs w:val="20"/>
        </w:rPr>
      </w:pPr>
    </w:p>
    <w:p w:rsidR="009F682D" w:rsidRDefault="009F682D" w:rsidP="00E83687">
      <w:pPr>
        <w:autoSpaceDE w:val="0"/>
        <w:autoSpaceDN w:val="0"/>
        <w:adjustRightInd w:val="0"/>
        <w:spacing w:after="0" w:line="240" w:lineRule="auto"/>
        <w:rPr>
          <w:rFonts w:ascii="Arial" w:hAnsi="Arial" w:cs="Arial"/>
          <w:sz w:val="20"/>
          <w:szCs w:val="20"/>
        </w:rPr>
      </w:pPr>
    </w:p>
    <w:p w:rsidR="009F682D" w:rsidRDefault="009F682D" w:rsidP="00E83687">
      <w:pPr>
        <w:autoSpaceDE w:val="0"/>
        <w:autoSpaceDN w:val="0"/>
        <w:adjustRightInd w:val="0"/>
        <w:spacing w:after="0" w:line="240" w:lineRule="auto"/>
        <w:rPr>
          <w:rFonts w:ascii="Arial" w:hAnsi="Arial" w:cs="Arial"/>
          <w:sz w:val="20"/>
          <w:szCs w:val="20"/>
        </w:rPr>
      </w:pPr>
    </w:p>
    <w:p w:rsidR="00E83687" w:rsidRPr="0020578F" w:rsidRDefault="00E83687" w:rsidP="00E83687">
      <w:pPr>
        <w:autoSpaceDE w:val="0"/>
        <w:autoSpaceDN w:val="0"/>
        <w:adjustRightInd w:val="0"/>
        <w:spacing w:after="0" w:line="240" w:lineRule="auto"/>
        <w:rPr>
          <w:rFonts w:ascii="Arial" w:hAnsi="Arial" w:cs="Arial"/>
          <w:sz w:val="16"/>
          <w:szCs w:val="20"/>
        </w:rPr>
      </w:pPr>
      <w:r w:rsidRPr="0020578F">
        <w:rPr>
          <w:rFonts w:ascii="Arial" w:hAnsi="Arial" w:cs="Arial"/>
          <w:sz w:val="16"/>
          <w:szCs w:val="20"/>
        </w:rPr>
        <w:t xml:space="preserve">Editor: </w:t>
      </w:r>
      <w:r w:rsidR="00236012">
        <w:rPr>
          <w:rFonts w:ascii="Arial" w:hAnsi="Arial" w:cs="Arial"/>
          <w:sz w:val="16"/>
          <w:szCs w:val="20"/>
        </w:rPr>
        <w:t xml:space="preserve">     </w:t>
      </w:r>
      <w:r w:rsidRPr="0020578F">
        <w:rPr>
          <w:rFonts w:ascii="Arial" w:hAnsi="Arial" w:cs="Arial"/>
          <w:sz w:val="16"/>
          <w:szCs w:val="20"/>
        </w:rPr>
        <w:t>secretaría de la PIC/S</w:t>
      </w:r>
    </w:p>
    <w:p w:rsidR="00E83687" w:rsidRPr="0020578F" w:rsidRDefault="00E83687" w:rsidP="00E83687">
      <w:pPr>
        <w:autoSpaceDE w:val="0"/>
        <w:autoSpaceDN w:val="0"/>
        <w:adjustRightInd w:val="0"/>
        <w:spacing w:after="0" w:line="240" w:lineRule="auto"/>
        <w:rPr>
          <w:rFonts w:ascii="Arial" w:hAnsi="Arial" w:cs="Arial"/>
          <w:sz w:val="16"/>
          <w:szCs w:val="20"/>
        </w:rPr>
      </w:pPr>
    </w:p>
    <w:p w:rsidR="00E83687" w:rsidRPr="00E96B58" w:rsidRDefault="00E83687" w:rsidP="00E83687">
      <w:pPr>
        <w:autoSpaceDE w:val="0"/>
        <w:autoSpaceDN w:val="0"/>
        <w:adjustRightInd w:val="0"/>
        <w:spacing w:after="0" w:line="240" w:lineRule="auto"/>
        <w:rPr>
          <w:rFonts w:ascii="Arial" w:hAnsi="Arial" w:cs="Arial"/>
          <w:color w:val="0000FF"/>
          <w:sz w:val="16"/>
          <w:szCs w:val="20"/>
          <w:lang w:val="en-US"/>
        </w:rPr>
      </w:pPr>
      <w:r w:rsidRPr="00E96B58">
        <w:rPr>
          <w:rFonts w:ascii="Arial" w:hAnsi="Arial" w:cs="Arial"/>
          <w:color w:val="000000"/>
          <w:sz w:val="16"/>
          <w:szCs w:val="20"/>
          <w:lang w:val="en-US"/>
        </w:rPr>
        <w:t>e-mail:</w:t>
      </w:r>
      <w:r w:rsidR="00236012" w:rsidRPr="00E96B58">
        <w:rPr>
          <w:rFonts w:ascii="Arial" w:hAnsi="Arial" w:cs="Arial"/>
          <w:color w:val="000000"/>
          <w:sz w:val="16"/>
          <w:szCs w:val="20"/>
          <w:lang w:val="en-US"/>
        </w:rPr>
        <w:t xml:space="preserve">     </w:t>
      </w:r>
      <w:r w:rsidRPr="00E96B58">
        <w:rPr>
          <w:rFonts w:ascii="Arial" w:hAnsi="Arial" w:cs="Arial"/>
          <w:color w:val="000000"/>
          <w:sz w:val="16"/>
          <w:szCs w:val="20"/>
          <w:lang w:val="en-US"/>
        </w:rPr>
        <w:t xml:space="preserve"> </w:t>
      </w:r>
      <w:r w:rsidRPr="00E96B58">
        <w:rPr>
          <w:rFonts w:ascii="Arial" w:hAnsi="Arial" w:cs="Arial"/>
          <w:color w:val="0000FF"/>
          <w:sz w:val="16"/>
          <w:szCs w:val="20"/>
          <w:lang w:val="en-US"/>
        </w:rPr>
        <w:t>info@picscheme.org</w:t>
      </w:r>
    </w:p>
    <w:p w:rsidR="00E83687" w:rsidRPr="00E96B58" w:rsidRDefault="00E83687" w:rsidP="00E83687">
      <w:pPr>
        <w:autoSpaceDE w:val="0"/>
        <w:autoSpaceDN w:val="0"/>
        <w:adjustRightInd w:val="0"/>
        <w:spacing w:after="0" w:line="240" w:lineRule="auto"/>
        <w:rPr>
          <w:rFonts w:ascii="Arial" w:hAnsi="Arial" w:cs="Arial"/>
          <w:color w:val="0000FF"/>
          <w:sz w:val="16"/>
          <w:szCs w:val="20"/>
          <w:lang w:val="en-US"/>
        </w:rPr>
      </w:pPr>
      <w:r w:rsidRPr="00E96B58">
        <w:rPr>
          <w:rFonts w:ascii="Arial" w:hAnsi="Arial" w:cs="Arial"/>
          <w:color w:val="000000"/>
          <w:sz w:val="16"/>
          <w:szCs w:val="20"/>
          <w:lang w:val="en-US"/>
        </w:rPr>
        <w:t xml:space="preserve">sitio web: </w:t>
      </w:r>
      <w:r w:rsidR="00236012" w:rsidRPr="00E96B58">
        <w:rPr>
          <w:rFonts w:ascii="Arial" w:hAnsi="Arial" w:cs="Arial"/>
          <w:color w:val="000000"/>
          <w:sz w:val="16"/>
          <w:szCs w:val="20"/>
          <w:lang w:val="en-US"/>
        </w:rPr>
        <w:t xml:space="preserve"> </w:t>
      </w:r>
      <w:hyperlink r:id="rId9" w:history="1">
        <w:r w:rsidR="00236012" w:rsidRPr="00E96B58">
          <w:rPr>
            <w:rStyle w:val="Hipervnculo"/>
            <w:rFonts w:ascii="Arial" w:hAnsi="Arial" w:cs="Arial"/>
            <w:sz w:val="16"/>
            <w:szCs w:val="20"/>
            <w:lang w:val="en-US"/>
          </w:rPr>
          <w:t>http://www.picscheme.org</w:t>
        </w:r>
      </w:hyperlink>
    </w:p>
    <w:p w:rsidR="00E83687" w:rsidRPr="00E96B58" w:rsidRDefault="00E83687" w:rsidP="00E83687">
      <w:pPr>
        <w:autoSpaceDE w:val="0"/>
        <w:autoSpaceDN w:val="0"/>
        <w:adjustRightInd w:val="0"/>
        <w:spacing w:after="0" w:line="240" w:lineRule="auto"/>
        <w:rPr>
          <w:rFonts w:ascii="Arial" w:hAnsi="Arial" w:cs="Arial"/>
          <w:sz w:val="20"/>
          <w:szCs w:val="20"/>
          <w:lang w:val="en-US"/>
        </w:rPr>
      </w:pPr>
    </w:p>
    <w:p w:rsidR="00E83687" w:rsidRPr="00E96B58" w:rsidRDefault="00E83687" w:rsidP="00E83687">
      <w:pPr>
        <w:autoSpaceDE w:val="0"/>
        <w:autoSpaceDN w:val="0"/>
        <w:adjustRightInd w:val="0"/>
        <w:spacing w:after="0" w:line="240" w:lineRule="auto"/>
        <w:rPr>
          <w:rFonts w:ascii="Arial" w:hAnsi="Arial" w:cs="Arial"/>
          <w:sz w:val="20"/>
          <w:szCs w:val="20"/>
          <w:lang w:val="en-US"/>
        </w:rPr>
      </w:pPr>
    </w:p>
    <w:p w:rsidR="00E83687" w:rsidRPr="00E96B58" w:rsidRDefault="00E83687" w:rsidP="00E83687">
      <w:pPr>
        <w:autoSpaceDE w:val="0"/>
        <w:autoSpaceDN w:val="0"/>
        <w:adjustRightInd w:val="0"/>
        <w:spacing w:after="0" w:line="240" w:lineRule="auto"/>
        <w:rPr>
          <w:rFonts w:ascii="Arial" w:hAnsi="Arial" w:cs="Arial"/>
          <w:sz w:val="20"/>
          <w:szCs w:val="20"/>
          <w:lang w:val="en-US"/>
        </w:rPr>
      </w:pPr>
    </w:p>
    <w:p w:rsidR="00E83687" w:rsidRPr="00E96B58" w:rsidRDefault="00E83687" w:rsidP="00E83687">
      <w:pPr>
        <w:autoSpaceDE w:val="0"/>
        <w:autoSpaceDN w:val="0"/>
        <w:adjustRightInd w:val="0"/>
        <w:spacing w:after="0" w:line="240" w:lineRule="auto"/>
        <w:rPr>
          <w:rFonts w:ascii="Arial" w:hAnsi="Arial" w:cs="Arial"/>
          <w:sz w:val="20"/>
          <w:szCs w:val="20"/>
          <w:lang w:val="en-US"/>
        </w:rPr>
      </w:pPr>
    </w:p>
    <w:p w:rsidR="00E83687" w:rsidRPr="00E96B58" w:rsidRDefault="00E83687"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236012" w:rsidRPr="00E96B58" w:rsidRDefault="00236012" w:rsidP="00E83687">
      <w:pPr>
        <w:autoSpaceDE w:val="0"/>
        <w:autoSpaceDN w:val="0"/>
        <w:adjustRightInd w:val="0"/>
        <w:spacing w:after="0" w:line="240" w:lineRule="auto"/>
        <w:rPr>
          <w:rFonts w:ascii="Arial" w:hAnsi="Arial" w:cs="Arial"/>
          <w:sz w:val="20"/>
          <w:szCs w:val="20"/>
          <w:lang w:val="en-US"/>
        </w:rPr>
      </w:pPr>
    </w:p>
    <w:p w:rsidR="00236012" w:rsidRPr="00E96B58" w:rsidRDefault="00236012" w:rsidP="00E83687">
      <w:pPr>
        <w:autoSpaceDE w:val="0"/>
        <w:autoSpaceDN w:val="0"/>
        <w:adjustRightInd w:val="0"/>
        <w:spacing w:after="0" w:line="240" w:lineRule="auto"/>
        <w:rPr>
          <w:rFonts w:ascii="Arial" w:hAnsi="Arial" w:cs="Arial"/>
          <w:sz w:val="20"/>
          <w:szCs w:val="20"/>
          <w:lang w:val="en-US"/>
        </w:rPr>
      </w:pPr>
    </w:p>
    <w:p w:rsidR="0020578F" w:rsidRPr="00E96B58" w:rsidRDefault="0020578F" w:rsidP="00E83687">
      <w:pPr>
        <w:autoSpaceDE w:val="0"/>
        <w:autoSpaceDN w:val="0"/>
        <w:adjustRightInd w:val="0"/>
        <w:spacing w:after="0" w:line="240" w:lineRule="auto"/>
        <w:rPr>
          <w:rFonts w:ascii="Arial" w:hAnsi="Arial" w:cs="Arial"/>
          <w:sz w:val="20"/>
          <w:szCs w:val="20"/>
          <w:lang w:val="en-US"/>
        </w:rPr>
      </w:pPr>
    </w:p>
    <w:p w:rsidR="00D356A3" w:rsidRPr="00992F77" w:rsidRDefault="0018503F" w:rsidP="00E83687">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Pr>
          <w:rFonts w:ascii="Arial" w:hAnsi="Arial" w:cs="Arial"/>
          <w:sz w:val="18"/>
          <w:szCs w:val="20"/>
        </w:rPr>
        <w:t xml:space="preserve">          </w:t>
      </w:r>
      <w:r w:rsidRPr="00236012">
        <w:rPr>
          <w:rFonts w:ascii="Arial" w:hAnsi="Arial" w:cs="Arial"/>
          <w:sz w:val="18"/>
          <w:szCs w:val="20"/>
        </w:rPr>
        <w:t xml:space="preserve">        Página </w:t>
      </w:r>
      <w:r>
        <w:rPr>
          <w:rFonts w:ascii="Arial" w:hAnsi="Arial" w:cs="Arial"/>
          <w:sz w:val="18"/>
          <w:szCs w:val="20"/>
        </w:rPr>
        <w:t>1</w:t>
      </w:r>
      <w:r w:rsidRPr="00236012">
        <w:rPr>
          <w:rFonts w:ascii="Arial" w:hAnsi="Arial" w:cs="Arial"/>
          <w:sz w:val="18"/>
          <w:szCs w:val="20"/>
        </w:rPr>
        <w:t xml:space="preserve"> de 27                       </w:t>
      </w:r>
      <w:r>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E83687" w:rsidRPr="00992F77" w:rsidRDefault="00E83687" w:rsidP="00E83687">
      <w:pPr>
        <w:autoSpaceDE w:val="0"/>
        <w:autoSpaceDN w:val="0"/>
        <w:adjustRightInd w:val="0"/>
        <w:spacing w:after="0" w:line="240" w:lineRule="auto"/>
        <w:rPr>
          <w:rFonts w:ascii="Arial" w:hAnsi="Arial" w:cs="Arial"/>
          <w:b/>
          <w:szCs w:val="20"/>
        </w:rPr>
      </w:pPr>
      <w:r w:rsidRPr="00992F77">
        <w:rPr>
          <w:rFonts w:ascii="Arial" w:hAnsi="Arial" w:cs="Arial"/>
          <w:b/>
          <w:szCs w:val="20"/>
        </w:rPr>
        <w:lastRenderedPageBreak/>
        <w:t>INDICE</w:t>
      </w:r>
    </w:p>
    <w:p w:rsidR="00D356A3" w:rsidRPr="00D356A3" w:rsidRDefault="00D356A3" w:rsidP="00E83687">
      <w:pPr>
        <w:autoSpaceDE w:val="0"/>
        <w:autoSpaceDN w:val="0"/>
        <w:adjustRightInd w:val="0"/>
        <w:spacing w:after="0" w:line="240" w:lineRule="auto"/>
        <w:rPr>
          <w:rFonts w:ascii="Arial" w:hAnsi="Arial" w:cs="Arial"/>
          <w:sz w:val="20"/>
          <w:szCs w:val="20"/>
        </w:rPr>
      </w:pPr>
    </w:p>
    <w:p w:rsidR="00E83687" w:rsidRPr="00EE101A" w:rsidRDefault="00E83687" w:rsidP="00236012">
      <w:pPr>
        <w:autoSpaceDE w:val="0"/>
        <w:autoSpaceDN w:val="0"/>
        <w:adjustRightInd w:val="0"/>
        <w:spacing w:after="0" w:line="276" w:lineRule="auto"/>
        <w:rPr>
          <w:rFonts w:ascii="Arial" w:hAnsi="Arial" w:cs="Arial"/>
          <w:sz w:val="20"/>
          <w:szCs w:val="20"/>
        </w:rPr>
      </w:pPr>
      <w:r w:rsidRPr="00EE101A">
        <w:rPr>
          <w:rFonts w:ascii="Arial" w:hAnsi="Arial" w:cs="Arial"/>
          <w:sz w:val="20"/>
          <w:szCs w:val="20"/>
        </w:rPr>
        <w:t>HISTORIAL DEL DOCUMENTO .......................................................................</w:t>
      </w:r>
      <w:r w:rsidR="0020578F">
        <w:rPr>
          <w:rFonts w:ascii="Arial" w:hAnsi="Arial" w:cs="Arial"/>
          <w:sz w:val="20"/>
          <w:szCs w:val="20"/>
        </w:rPr>
        <w:t>.</w:t>
      </w:r>
      <w:r w:rsidRPr="00EE101A">
        <w:rPr>
          <w:rFonts w:ascii="Arial" w:hAnsi="Arial" w:cs="Arial"/>
          <w:sz w:val="20"/>
          <w:szCs w:val="20"/>
        </w:rPr>
        <w:t>......................... 4</w:t>
      </w:r>
    </w:p>
    <w:p w:rsidR="00E83687" w:rsidRPr="00EE101A" w:rsidRDefault="00E83687" w:rsidP="00236012">
      <w:pPr>
        <w:autoSpaceDE w:val="0"/>
        <w:autoSpaceDN w:val="0"/>
        <w:adjustRightInd w:val="0"/>
        <w:spacing w:after="0" w:line="276" w:lineRule="auto"/>
        <w:rPr>
          <w:rFonts w:ascii="Arial" w:hAnsi="Arial" w:cs="Arial"/>
          <w:sz w:val="20"/>
          <w:szCs w:val="20"/>
        </w:rPr>
      </w:pPr>
      <w:r w:rsidRPr="00EE101A">
        <w:rPr>
          <w:rFonts w:ascii="Arial" w:hAnsi="Arial" w:cs="Arial"/>
          <w:sz w:val="20"/>
          <w:szCs w:val="20"/>
        </w:rPr>
        <w:t>INTRODUCCION ..............................................................................................</w:t>
      </w:r>
      <w:r w:rsidR="0020578F">
        <w:rPr>
          <w:rFonts w:ascii="Arial" w:hAnsi="Arial" w:cs="Arial"/>
          <w:sz w:val="20"/>
          <w:szCs w:val="20"/>
        </w:rPr>
        <w:t>.</w:t>
      </w:r>
      <w:r w:rsidRPr="00EE101A">
        <w:rPr>
          <w:rFonts w:ascii="Arial" w:hAnsi="Arial" w:cs="Arial"/>
          <w:sz w:val="20"/>
          <w:szCs w:val="20"/>
        </w:rPr>
        <w:t>.......................... 4</w:t>
      </w:r>
    </w:p>
    <w:p w:rsidR="00E83687" w:rsidRPr="00D356A3" w:rsidRDefault="00E83687" w:rsidP="00236012">
      <w:pPr>
        <w:autoSpaceDE w:val="0"/>
        <w:autoSpaceDN w:val="0"/>
        <w:adjustRightInd w:val="0"/>
        <w:spacing w:after="0" w:line="276" w:lineRule="auto"/>
        <w:rPr>
          <w:rFonts w:ascii="Arial" w:hAnsi="Arial" w:cs="Arial"/>
          <w:sz w:val="20"/>
          <w:szCs w:val="20"/>
        </w:rPr>
      </w:pPr>
      <w:r w:rsidRPr="00D356A3">
        <w:rPr>
          <w:rFonts w:ascii="Arial" w:hAnsi="Arial" w:cs="Arial"/>
          <w:sz w:val="20"/>
          <w:szCs w:val="20"/>
        </w:rPr>
        <w:t>OBJETIVO...............................................................................................</w:t>
      </w:r>
      <w:r w:rsidR="0020578F">
        <w:rPr>
          <w:rFonts w:ascii="Arial" w:hAnsi="Arial" w:cs="Arial"/>
          <w:sz w:val="20"/>
          <w:szCs w:val="20"/>
        </w:rPr>
        <w:t>...................</w:t>
      </w:r>
      <w:r w:rsidRPr="00D356A3">
        <w:rPr>
          <w:rFonts w:ascii="Arial" w:hAnsi="Arial" w:cs="Arial"/>
          <w:sz w:val="20"/>
          <w:szCs w:val="20"/>
        </w:rPr>
        <w:t>.................. 5</w:t>
      </w:r>
    </w:p>
    <w:p w:rsidR="00E83687" w:rsidRPr="00D356A3" w:rsidRDefault="00E83687" w:rsidP="00236012">
      <w:pPr>
        <w:autoSpaceDE w:val="0"/>
        <w:autoSpaceDN w:val="0"/>
        <w:adjustRightInd w:val="0"/>
        <w:spacing w:after="0" w:line="276" w:lineRule="auto"/>
        <w:rPr>
          <w:rFonts w:ascii="Arial" w:hAnsi="Arial" w:cs="Arial"/>
          <w:sz w:val="20"/>
          <w:szCs w:val="20"/>
        </w:rPr>
      </w:pPr>
      <w:r w:rsidRPr="00D356A3">
        <w:rPr>
          <w:rFonts w:ascii="Arial" w:hAnsi="Arial" w:cs="Arial"/>
          <w:sz w:val="20"/>
          <w:szCs w:val="20"/>
        </w:rPr>
        <w:t>ALCANCE.......................................................................................................</w:t>
      </w:r>
      <w:r w:rsidR="0020578F">
        <w:rPr>
          <w:rFonts w:ascii="Arial" w:hAnsi="Arial" w:cs="Arial"/>
          <w:sz w:val="20"/>
          <w:szCs w:val="20"/>
        </w:rPr>
        <w:t>......................</w:t>
      </w:r>
      <w:r w:rsidRPr="00D356A3">
        <w:rPr>
          <w:rFonts w:ascii="Arial" w:hAnsi="Arial" w:cs="Arial"/>
          <w:sz w:val="20"/>
          <w:szCs w:val="20"/>
        </w:rPr>
        <w:t>........ 5</w:t>
      </w:r>
    </w:p>
    <w:p w:rsidR="00E83687" w:rsidRPr="00D356A3" w:rsidRDefault="00E83687" w:rsidP="00236012">
      <w:pPr>
        <w:autoSpaceDE w:val="0"/>
        <w:autoSpaceDN w:val="0"/>
        <w:adjustRightInd w:val="0"/>
        <w:spacing w:after="0" w:line="276" w:lineRule="auto"/>
        <w:rPr>
          <w:rFonts w:ascii="Arial" w:hAnsi="Arial" w:cs="Arial"/>
          <w:sz w:val="20"/>
          <w:szCs w:val="20"/>
        </w:rPr>
      </w:pPr>
      <w:r w:rsidRPr="00D356A3">
        <w:rPr>
          <w:rFonts w:ascii="Arial" w:hAnsi="Arial" w:cs="Arial"/>
          <w:sz w:val="20"/>
          <w:szCs w:val="20"/>
        </w:rPr>
        <w:t>CAPÍTULO 1 GESTIÓN DE CALIDAD ................................................</w:t>
      </w:r>
      <w:r w:rsidR="0020578F">
        <w:rPr>
          <w:rFonts w:ascii="Arial" w:hAnsi="Arial" w:cs="Arial"/>
          <w:sz w:val="20"/>
          <w:szCs w:val="20"/>
        </w:rPr>
        <w:t>.......................</w:t>
      </w:r>
      <w:r w:rsidRPr="00D356A3">
        <w:rPr>
          <w:rFonts w:ascii="Arial" w:hAnsi="Arial" w:cs="Arial"/>
          <w:sz w:val="20"/>
          <w:szCs w:val="20"/>
        </w:rPr>
        <w:t>................. 6</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1.1 PRINCIPIO ........................................................................................</w:t>
      </w:r>
      <w:r w:rsidR="0020578F">
        <w:rPr>
          <w:rFonts w:ascii="Arial" w:hAnsi="Arial" w:cs="Arial"/>
          <w:sz w:val="20"/>
          <w:szCs w:val="20"/>
        </w:rPr>
        <w:t>...................</w:t>
      </w:r>
      <w:r w:rsidR="00992F77">
        <w:rPr>
          <w:rFonts w:ascii="Arial" w:hAnsi="Arial" w:cs="Arial"/>
          <w:sz w:val="20"/>
          <w:szCs w:val="20"/>
        </w:rPr>
        <w:t>....</w:t>
      </w:r>
      <w:r w:rsidRPr="00D356A3">
        <w:rPr>
          <w:rFonts w:ascii="Arial" w:hAnsi="Arial" w:cs="Arial"/>
          <w:sz w:val="20"/>
          <w:szCs w:val="20"/>
        </w:rPr>
        <w:t xml:space="preserve">........ </w:t>
      </w:r>
      <w:r w:rsidRPr="00EE101A">
        <w:rPr>
          <w:rFonts w:ascii="Arial" w:hAnsi="Arial" w:cs="Arial"/>
          <w:sz w:val="20"/>
          <w:szCs w:val="20"/>
        </w:rPr>
        <w:t>6</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1.2 SISTEMA DE CALIDAD...................................................................</w:t>
      </w:r>
      <w:r w:rsidR="0020578F">
        <w:rPr>
          <w:rFonts w:ascii="Arial" w:hAnsi="Arial" w:cs="Arial"/>
          <w:sz w:val="20"/>
          <w:szCs w:val="20"/>
        </w:rPr>
        <w:t>....................</w:t>
      </w:r>
      <w:r w:rsidRPr="00EE101A">
        <w:rPr>
          <w:rFonts w:ascii="Arial" w:hAnsi="Arial" w:cs="Arial"/>
          <w:sz w:val="20"/>
          <w:szCs w:val="20"/>
        </w:rPr>
        <w:t>............. 6</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1.3 GESTIÓN DE ACTIVIDADES TERCERIZADAS.........................</w:t>
      </w:r>
      <w:r w:rsidR="0020578F">
        <w:rPr>
          <w:rFonts w:ascii="Arial" w:hAnsi="Arial" w:cs="Arial"/>
          <w:sz w:val="20"/>
          <w:szCs w:val="20"/>
        </w:rPr>
        <w:t>..............</w:t>
      </w:r>
      <w:r w:rsidRPr="00EE101A">
        <w:rPr>
          <w:rFonts w:ascii="Arial" w:hAnsi="Arial" w:cs="Arial"/>
          <w:sz w:val="20"/>
          <w:szCs w:val="20"/>
        </w:rPr>
        <w:t>....................... 6</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1.4 REVISIÓN DE GESTIÓN Y MONITOREO...................................</w:t>
      </w:r>
      <w:r w:rsidR="0020578F">
        <w:rPr>
          <w:rFonts w:ascii="Arial" w:hAnsi="Arial" w:cs="Arial"/>
          <w:sz w:val="20"/>
          <w:szCs w:val="20"/>
        </w:rPr>
        <w:t>.............</w:t>
      </w:r>
      <w:r w:rsidRPr="00D356A3">
        <w:rPr>
          <w:rFonts w:ascii="Arial" w:hAnsi="Arial" w:cs="Arial"/>
          <w:sz w:val="20"/>
          <w:szCs w:val="20"/>
        </w:rPr>
        <w:t xml:space="preserve">....................... </w:t>
      </w:r>
      <w:r w:rsidRPr="00EE101A">
        <w:rPr>
          <w:rFonts w:ascii="Arial" w:hAnsi="Arial" w:cs="Arial"/>
          <w:sz w:val="20"/>
          <w:szCs w:val="20"/>
        </w:rPr>
        <w:t>7</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1.5 GESTIÓN DE RIESGOS DE CALIDAD .........................................</w:t>
      </w:r>
      <w:r w:rsidR="0020578F">
        <w:rPr>
          <w:rFonts w:ascii="Arial" w:hAnsi="Arial" w:cs="Arial"/>
          <w:sz w:val="20"/>
          <w:szCs w:val="20"/>
        </w:rPr>
        <w:t>.................</w:t>
      </w:r>
      <w:r w:rsidRPr="00D356A3">
        <w:rPr>
          <w:rFonts w:ascii="Arial" w:hAnsi="Arial" w:cs="Arial"/>
          <w:sz w:val="20"/>
          <w:szCs w:val="20"/>
        </w:rPr>
        <w:t>................. 7</w:t>
      </w:r>
    </w:p>
    <w:p w:rsidR="00E83687" w:rsidRPr="00EE101A" w:rsidRDefault="00E83687" w:rsidP="00236012">
      <w:pPr>
        <w:autoSpaceDE w:val="0"/>
        <w:autoSpaceDN w:val="0"/>
        <w:adjustRightInd w:val="0"/>
        <w:spacing w:after="0" w:line="276" w:lineRule="auto"/>
        <w:rPr>
          <w:rFonts w:ascii="Arial" w:hAnsi="Arial" w:cs="Arial"/>
          <w:sz w:val="20"/>
          <w:szCs w:val="20"/>
        </w:rPr>
      </w:pPr>
      <w:r w:rsidRPr="00D356A3">
        <w:rPr>
          <w:rFonts w:ascii="Arial" w:hAnsi="Arial" w:cs="Arial"/>
          <w:sz w:val="20"/>
          <w:szCs w:val="20"/>
        </w:rPr>
        <w:t>CAPÍTULO 2 PERSONAL ...................................................................</w:t>
      </w:r>
      <w:r w:rsidR="0020578F">
        <w:rPr>
          <w:rFonts w:ascii="Arial" w:hAnsi="Arial" w:cs="Arial"/>
          <w:sz w:val="20"/>
          <w:szCs w:val="20"/>
        </w:rPr>
        <w:t>......................</w:t>
      </w:r>
      <w:r w:rsidRPr="00D356A3">
        <w:rPr>
          <w:rFonts w:ascii="Arial" w:hAnsi="Arial" w:cs="Arial"/>
          <w:sz w:val="20"/>
          <w:szCs w:val="20"/>
        </w:rPr>
        <w:t xml:space="preserve">.................. </w:t>
      </w:r>
      <w:r w:rsidRPr="00EE101A">
        <w:rPr>
          <w:rFonts w:ascii="Arial" w:hAnsi="Arial" w:cs="Arial"/>
          <w:sz w:val="20"/>
          <w:szCs w:val="20"/>
        </w:rPr>
        <w:t>8</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2.1 PRINCIPIO ....................................................................................</w:t>
      </w:r>
      <w:r w:rsidR="0020578F">
        <w:rPr>
          <w:rFonts w:ascii="Arial" w:hAnsi="Arial" w:cs="Arial"/>
          <w:sz w:val="20"/>
          <w:szCs w:val="20"/>
        </w:rPr>
        <w:t>........................</w:t>
      </w:r>
      <w:r w:rsidRPr="00EE101A">
        <w:rPr>
          <w:rFonts w:ascii="Arial" w:hAnsi="Arial" w:cs="Arial"/>
          <w:sz w:val="20"/>
          <w:szCs w:val="20"/>
        </w:rPr>
        <w:t>........... 8</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2.2 GENERAL ......................................................................................................</w:t>
      </w:r>
      <w:r w:rsidR="0020578F">
        <w:rPr>
          <w:rFonts w:ascii="Arial" w:hAnsi="Arial" w:cs="Arial"/>
          <w:sz w:val="20"/>
          <w:szCs w:val="20"/>
        </w:rPr>
        <w:t>................</w:t>
      </w:r>
      <w:r w:rsidRPr="00EE101A">
        <w:rPr>
          <w:rFonts w:ascii="Arial" w:hAnsi="Arial" w:cs="Arial"/>
          <w:sz w:val="20"/>
          <w:szCs w:val="20"/>
        </w:rPr>
        <w:t>.. 8</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2.3 DESIGNACIÓN DE RESPONSABILIDADES .......................................</w:t>
      </w:r>
      <w:r w:rsidR="0020578F">
        <w:rPr>
          <w:rFonts w:ascii="Arial" w:hAnsi="Arial" w:cs="Arial"/>
          <w:sz w:val="20"/>
          <w:szCs w:val="20"/>
        </w:rPr>
        <w:t>...............</w:t>
      </w:r>
      <w:r w:rsidRPr="00D356A3">
        <w:rPr>
          <w:rFonts w:ascii="Arial" w:hAnsi="Arial" w:cs="Arial"/>
          <w:sz w:val="20"/>
          <w:szCs w:val="20"/>
        </w:rPr>
        <w:t>............ 8</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2.4 CAPACITACIÓN .................................................................................</w:t>
      </w:r>
      <w:r w:rsidR="0020578F">
        <w:rPr>
          <w:rFonts w:ascii="Arial" w:hAnsi="Arial" w:cs="Arial"/>
          <w:sz w:val="20"/>
          <w:szCs w:val="20"/>
        </w:rPr>
        <w:t>..................</w:t>
      </w:r>
      <w:r w:rsidRPr="00D356A3">
        <w:rPr>
          <w:rFonts w:ascii="Arial" w:hAnsi="Arial" w:cs="Arial"/>
          <w:sz w:val="20"/>
          <w:szCs w:val="20"/>
        </w:rPr>
        <w:t>........... 9</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2.5 HIGIENE ............................................................................................</w:t>
      </w:r>
      <w:r w:rsidR="0020578F">
        <w:rPr>
          <w:rFonts w:ascii="Arial" w:hAnsi="Arial" w:cs="Arial"/>
          <w:sz w:val="20"/>
          <w:szCs w:val="20"/>
        </w:rPr>
        <w:t>..............</w:t>
      </w:r>
      <w:r w:rsidRPr="00D356A3">
        <w:rPr>
          <w:rFonts w:ascii="Arial" w:hAnsi="Arial" w:cs="Arial"/>
          <w:sz w:val="20"/>
          <w:szCs w:val="20"/>
        </w:rPr>
        <w:t xml:space="preserve">................. </w:t>
      </w:r>
      <w:r w:rsidRPr="00EE101A">
        <w:rPr>
          <w:rFonts w:ascii="Arial" w:hAnsi="Arial" w:cs="Arial"/>
          <w:sz w:val="20"/>
          <w:szCs w:val="20"/>
        </w:rPr>
        <w:t>9</w:t>
      </w:r>
    </w:p>
    <w:p w:rsidR="00E83687" w:rsidRPr="00D356A3" w:rsidRDefault="00E83687" w:rsidP="00236012">
      <w:pPr>
        <w:autoSpaceDE w:val="0"/>
        <w:autoSpaceDN w:val="0"/>
        <w:adjustRightInd w:val="0"/>
        <w:spacing w:after="0" w:line="276" w:lineRule="auto"/>
        <w:rPr>
          <w:rFonts w:ascii="Arial" w:hAnsi="Arial" w:cs="Arial"/>
          <w:sz w:val="20"/>
          <w:szCs w:val="20"/>
        </w:rPr>
      </w:pPr>
      <w:r w:rsidRPr="00D356A3">
        <w:rPr>
          <w:rFonts w:ascii="Arial" w:hAnsi="Arial" w:cs="Arial"/>
          <w:sz w:val="20"/>
          <w:szCs w:val="20"/>
        </w:rPr>
        <w:t>CAPÍTULO 3 PREMISAS Y EQUIPO .............................................................</w:t>
      </w:r>
      <w:r w:rsidR="0020578F">
        <w:rPr>
          <w:rFonts w:ascii="Arial" w:hAnsi="Arial" w:cs="Arial"/>
          <w:sz w:val="20"/>
          <w:szCs w:val="20"/>
        </w:rPr>
        <w:t>...................</w:t>
      </w:r>
      <w:r w:rsidRPr="00D356A3">
        <w:rPr>
          <w:rFonts w:ascii="Arial" w:hAnsi="Arial" w:cs="Arial"/>
          <w:sz w:val="20"/>
          <w:szCs w:val="20"/>
        </w:rPr>
        <w:t>........ 10</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3.1 PRINCIPIO .......................................................................................</w:t>
      </w:r>
      <w:r w:rsidR="0020578F">
        <w:rPr>
          <w:rFonts w:ascii="Arial" w:hAnsi="Arial" w:cs="Arial"/>
          <w:sz w:val="20"/>
          <w:szCs w:val="20"/>
        </w:rPr>
        <w:t>.</w:t>
      </w:r>
      <w:r w:rsidRPr="00D356A3">
        <w:rPr>
          <w:rFonts w:ascii="Arial" w:hAnsi="Arial" w:cs="Arial"/>
          <w:sz w:val="20"/>
          <w:szCs w:val="20"/>
        </w:rPr>
        <w:t>...</w:t>
      </w:r>
      <w:r w:rsidR="0020578F">
        <w:rPr>
          <w:rFonts w:ascii="Arial" w:hAnsi="Arial" w:cs="Arial"/>
          <w:sz w:val="20"/>
          <w:szCs w:val="20"/>
        </w:rPr>
        <w:t>......................</w:t>
      </w:r>
      <w:r w:rsidRPr="00D356A3">
        <w:rPr>
          <w:rFonts w:ascii="Arial" w:hAnsi="Arial" w:cs="Arial"/>
          <w:sz w:val="20"/>
          <w:szCs w:val="20"/>
        </w:rPr>
        <w:t xml:space="preserve">.... </w:t>
      </w:r>
      <w:r w:rsidRPr="00EE101A">
        <w:rPr>
          <w:rFonts w:ascii="Arial" w:hAnsi="Arial" w:cs="Arial"/>
          <w:sz w:val="20"/>
          <w:szCs w:val="20"/>
        </w:rPr>
        <w:t>10</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3.2 PREMISAS ........................................................................................</w:t>
      </w:r>
      <w:r w:rsidR="0020578F">
        <w:rPr>
          <w:rFonts w:ascii="Arial" w:hAnsi="Arial" w:cs="Arial"/>
          <w:sz w:val="20"/>
          <w:szCs w:val="20"/>
        </w:rPr>
        <w:t>.....................</w:t>
      </w:r>
      <w:r w:rsidRPr="00D356A3">
        <w:rPr>
          <w:rFonts w:ascii="Arial" w:hAnsi="Arial" w:cs="Arial"/>
          <w:sz w:val="20"/>
          <w:szCs w:val="20"/>
        </w:rPr>
        <w:t>........ 10</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3.3 CONTROL DE TEMPERATURA Y AMBIENTE ............................</w:t>
      </w:r>
      <w:r w:rsidR="0020578F">
        <w:rPr>
          <w:rFonts w:ascii="Arial" w:hAnsi="Arial" w:cs="Arial"/>
          <w:sz w:val="20"/>
          <w:szCs w:val="20"/>
        </w:rPr>
        <w:t>.....................</w:t>
      </w:r>
      <w:r w:rsidRPr="00D356A3">
        <w:rPr>
          <w:rFonts w:ascii="Arial" w:hAnsi="Arial" w:cs="Arial"/>
          <w:sz w:val="20"/>
          <w:szCs w:val="20"/>
        </w:rPr>
        <w:t>...</w:t>
      </w:r>
      <w:r w:rsidR="0020578F">
        <w:rPr>
          <w:rFonts w:ascii="Arial" w:hAnsi="Arial" w:cs="Arial"/>
          <w:sz w:val="20"/>
          <w:szCs w:val="20"/>
        </w:rPr>
        <w:t>.</w:t>
      </w:r>
      <w:r w:rsidRPr="00D356A3">
        <w:rPr>
          <w:rFonts w:ascii="Arial" w:hAnsi="Arial" w:cs="Arial"/>
          <w:sz w:val="20"/>
          <w:szCs w:val="20"/>
        </w:rPr>
        <w:t>........ 11</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3.4 EQUIPO ...........................................................................................</w:t>
      </w:r>
      <w:r w:rsidR="0020578F">
        <w:rPr>
          <w:rFonts w:ascii="Arial" w:hAnsi="Arial" w:cs="Arial"/>
          <w:sz w:val="20"/>
          <w:szCs w:val="20"/>
        </w:rPr>
        <w:t>...................</w:t>
      </w:r>
      <w:r w:rsidRPr="00EE101A">
        <w:rPr>
          <w:rFonts w:ascii="Arial" w:hAnsi="Arial" w:cs="Arial"/>
          <w:sz w:val="20"/>
          <w:szCs w:val="20"/>
        </w:rPr>
        <w:t>........... 11</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 xml:space="preserve">3.5 SISTEMAS </w:t>
      </w:r>
      <w:r w:rsidR="00142595">
        <w:rPr>
          <w:rFonts w:ascii="Arial" w:hAnsi="Arial" w:cs="Arial"/>
          <w:sz w:val="20"/>
          <w:szCs w:val="20"/>
        </w:rPr>
        <w:t>INFORMATIZADO</w:t>
      </w:r>
      <w:r w:rsidRPr="00D356A3">
        <w:rPr>
          <w:rFonts w:ascii="Arial" w:hAnsi="Arial" w:cs="Arial"/>
          <w:sz w:val="20"/>
          <w:szCs w:val="20"/>
        </w:rPr>
        <w:t>S ...................................................</w:t>
      </w:r>
      <w:r w:rsidR="00142595">
        <w:rPr>
          <w:rFonts w:ascii="Arial" w:hAnsi="Arial" w:cs="Arial"/>
          <w:sz w:val="20"/>
          <w:szCs w:val="20"/>
        </w:rPr>
        <w:t>..</w:t>
      </w:r>
      <w:r w:rsidRPr="00D356A3">
        <w:rPr>
          <w:rFonts w:ascii="Arial" w:hAnsi="Arial" w:cs="Arial"/>
          <w:sz w:val="20"/>
          <w:szCs w:val="20"/>
        </w:rPr>
        <w:t>....</w:t>
      </w:r>
      <w:r w:rsidR="0020578F">
        <w:rPr>
          <w:rFonts w:ascii="Arial" w:hAnsi="Arial" w:cs="Arial"/>
          <w:sz w:val="20"/>
          <w:szCs w:val="20"/>
        </w:rPr>
        <w:t>...........</w:t>
      </w:r>
      <w:r w:rsidRPr="00D356A3">
        <w:rPr>
          <w:rFonts w:ascii="Arial" w:hAnsi="Arial" w:cs="Arial"/>
          <w:sz w:val="20"/>
          <w:szCs w:val="20"/>
        </w:rPr>
        <w:t>................ 12</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3.6 CALIFICACIÓN Y VALIDACIÓN .......................................</w:t>
      </w:r>
      <w:r w:rsidR="0020578F">
        <w:rPr>
          <w:rFonts w:ascii="Arial" w:hAnsi="Arial" w:cs="Arial"/>
          <w:sz w:val="20"/>
          <w:szCs w:val="20"/>
        </w:rPr>
        <w:t>...................</w:t>
      </w:r>
      <w:r w:rsidRPr="00D356A3">
        <w:rPr>
          <w:rFonts w:ascii="Arial" w:hAnsi="Arial" w:cs="Arial"/>
          <w:sz w:val="20"/>
          <w:szCs w:val="20"/>
        </w:rPr>
        <w:t>.......................... 12</w:t>
      </w:r>
    </w:p>
    <w:p w:rsidR="00E83687" w:rsidRPr="00D356A3" w:rsidRDefault="00E83687" w:rsidP="00236012">
      <w:pPr>
        <w:autoSpaceDE w:val="0"/>
        <w:autoSpaceDN w:val="0"/>
        <w:adjustRightInd w:val="0"/>
        <w:spacing w:after="0" w:line="276" w:lineRule="auto"/>
        <w:rPr>
          <w:rFonts w:ascii="Arial" w:hAnsi="Arial" w:cs="Arial"/>
          <w:sz w:val="20"/>
          <w:szCs w:val="20"/>
        </w:rPr>
      </w:pPr>
      <w:r w:rsidRPr="00D356A3">
        <w:rPr>
          <w:rFonts w:ascii="Arial" w:hAnsi="Arial" w:cs="Arial"/>
          <w:sz w:val="20"/>
          <w:szCs w:val="20"/>
        </w:rPr>
        <w:t>CAPÍTULO 4 DOCUMENTACIÓN ..............................................</w:t>
      </w:r>
      <w:r w:rsidR="0020578F">
        <w:rPr>
          <w:rFonts w:ascii="Arial" w:hAnsi="Arial" w:cs="Arial"/>
          <w:sz w:val="20"/>
          <w:szCs w:val="20"/>
        </w:rPr>
        <w:t>..................</w:t>
      </w:r>
      <w:r w:rsidRPr="00D356A3">
        <w:rPr>
          <w:rFonts w:ascii="Arial" w:hAnsi="Arial" w:cs="Arial"/>
          <w:sz w:val="20"/>
          <w:szCs w:val="20"/>
        </w:rPr>
        <w:t>............................ 13</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4.1 PRINCIPIO .........................................................................</w:t>
      </w:r>
      <w:r w:rsidR="00D32528">
        <w:rPr>
          <w:rFonts w:ascii="Arial" w:hAnsi="Arial" w:cs="Arial"/>
          <w:sz w:val="20"/>
          <w:szCs w:val="20"/>
        </w:rPr>
        <w:t>..................</w:t>
      </w:r>
      <w:r w:rsidRPr="00EE101A">
        <w:rPr>
          <w:rFonts w:ascii="Arial" w:hAnsi="Arial" w:cs="Arial"/>
          <w:sz w:val="20"/>
          <w:szCs w:val="20"/>
        </w:rPr>
        <w:t>.......................... 13</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4.2 GENERAL ........................................................................</w:t>
      </w:r>
      <w:r w:rsidR="00D32528">
        <w:rPr>
          <w:rFonts w:ascii="Arial" w:hAnsi="Arial" w:cs="Arial"/>
          <w:sz w:val="20"/>
          <w:szCs w:val="20"/>
        </w:rPr>
        <w:t>...................</w:t>
      </w:r>
      <w:r w:rsidRPr="00EE101A">
        <w:rPr>
          <w:rFonts w:ascii="Arial" w:hAnsi="Arial" w:cs="Arial"/>
          <w:sz w:val="20"/>
          <w:szCs w:val="20"/>
        </w:rPr>
        <w:t>........................... 13</w:t>
      </w:r>
    </w:p>
    <w:p w:rsidR="00E83687" w:rsidRPr="00EE101A" w:rsidRDefault="00E83687" w:rsidP="00236012">
      <w:pPr>
        <w:autoSpaceDE w:val="0"/>
        <w:autoSpaceDN w:val="0"/>
        <w:adjustRightInd w:val="0"/>
        <w:spacing w:after="0" w:line="276" w:lineRule="auto"/>
        <w:rPr>
          <w:rFonts w:ascii="Arial" w:hAnsi="Arial" w:cs="Arial"/>
          <w:sz w:val="20"/>
          <w:szCs w:val="20"/>
        </w:rPr>
      </w:pPr>
      <w:r w:rsidRPr="00EE101A">
        <w:rPr>
          <w:rFonts w:ascii="Arial" w:hAnsi="Arial" w:cs="Arial"/>
          <w:sz w:val="20"/>
          <w:szCs w:val="20"/>
        </w:rPr>
        <w:t>CAPÍTULO 5 OPERACIONES........................................</w:t>
      </w:r>
      <w:r w:rsidR="00D32528">
        <w:rPr>
          <w:rFonts w:ascii="Arial" w:hAnsi="Arial" w:cs="Arial"/>
          <w:sz w:val="20"/>
          <w:szCs w:val="20"/>
        </w:rPr>
        <w:t>..</w:t>
      </w:r>
      <w:r w:rsidRPr="00EE101A">
        <w:rPr>
          <w:rFonts w:ascii="Arial" w:hAnsi="Arial" w:cs="Arial"/>
          <w:sz w:val="20"/>
          <w:szCs w:val="20"/>
        </w:rPr>
        <w:t>......................................................... 14</w:t>
      </w:r>
    </w:p>
    <w:p w:rsidR="00E83687" w:rsidRPr="00EE101A" w:rsidRDefault="00E83687" w:rsidP="00992F77">
      <w:pPr>
        <w:autoSpaceDE w:val="0"/>
        <w:autoSpaceDN w:val="0"/>
        <w:adjustRightInd w:val="0"/>
        <w:spacing w:after="0" w:line="276" w:lineRule="auto"/>
        <w:ind w:left="284"/>
        <w:rPr>
          <w:rFonts w:ascii="Arial" w:hAnsi="Arial" w:cs="Arial"/>
          <w:sz w:val="20"/>
          <w:szCs w:val="20"/>
        </w:rPr>
      </w:pPr>
      <w:r w:rsidRPr="00EE101A">
        <w:rPr>
          <w:rFonts w:ascii="Arial" w:hAnsi="Arial" w:cs="Arial"/>
          <w:sz w:val="20"/>
          <w:szCs w:val="20"/>
        </w:rPr>
        <w:t>5.1 PRINCIPIO .....................................................................................</w:t>
      </w:r>
      <w:r w:rsidR="00D32528">
        <w:rPr>
          <w:rFonts w:ascii="Arial" w:hAnsi="Arial" w:cs="Arial"/>
          <w:sz w:val="20"/>
          <w:szCs w:val="20"/>
        </w:rPr>
        <w:t>..............</w:t>
      </w:r>
      <w:r w:rsidRPr="00EE101A">
        <w:rPr>
          <w:rFonts w:ascii="Arial" w:hAnsi="Arial" w:cs="Arial"/>
          <w:sz w:val="20"/>
          <w:szCs w:val="20"/>
        </w:rPr>
        <w:t>.................. 14</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 xml:space="preserve">5.2 </w:t>
      </w:r>
      <w:r w:rsidR="00767E6E" w:rsidRPr="00D356A3">
        <w:rPr>
          <w:rFonts w:ascii="Arial" w:hAnsi="Arial" w:cs="Arial"/>
          <w:sz w:val="20"/>
          <w:szCs w:val="20"/>
        </w:rPr>
        <w:t>CALIFICACIÓN DE PROVEEDORES</w:t>
      </w:r>
      <w:r w:rsidRPr="00D356A3">
        <w:rPr>
          <w:rFonts w:ascii="Arial" w:hAnsi="Arial" w:cs="Arial"/>
          <w:sz w:val="20"/>
          <w:szCs w:val="20"/>
        </w:rPr>
        <w:t xml:space="preserve"> .........................................................</w:t>
      </w:r>
      <w:r w:rsidR="00D32528">
        <w:rPr>
          <w:rFonts w:ascii="Arial" w:hAnsi="Arial" w:cs="Arial"/>
          <w:sz w:val="20"/>
          <w:szCs w:val="20"/>
        </w:rPr>
        <w:t>.............</w:t>
      </w:r>
      <w:r w:rsidRPr="00D356A3">
        <w:rPr>
          <w:rFonts w:ascii="Arial" w:hAnsi="Arial" w:cs="Arial"/>
          <w:sz w:val="20"/>
          <w:szCs w:val="20"/>
        </w:rPr>
        <w:t>..... 14</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 xml:space="preserve">5.3 </w:t>
      </w:r>
      <w:r w:rsidR="00767E6E" w:rsidRPr="00D356A3">
        <w:rPr>
          <w:rFonts w:ascii="Arial" w:hAnsi="Arial" w:cs="Arial"/>
          <w:sz w:val="20"/>
          <w:szCs w:val="20"/>
        </w:rPr>
        <w:t>CALIFICACIÓN DE CLIENTES</w:t>
      </w:r>
      <w:r w:rsidRPr="00D356A3">
        <w:rPr>
          <w:rFonts w:ascii="Arial" w:hAnsi="Arial" w:cs="Arial"/>
          <w:sz w:val="20"/>
          <w:szCs w:val="20"/>
        </w:rPr>
        <w:t xml:space="preserve"> .......................................................... </w:t>
      </w:r>
      <w:r w:rsidR="00D32528">
        <w:rPr>
          <w:rFonts w:ascii="Arial" w:hAnsi="Arial" w:cs="Arial"/>
          <w:sz w:val="20"/>
          <w:szCs w:val="20"/>
        </w:rPr>
        <w:t>……………</w:t>
      </w:r>
      <w:proofErr w:type="gramStart"/>
      <w:r w:rsidR="00D32528">
        <w:rPr>
          <w:rFonts w:ascii="Arial" w:hAnsi="Arial" w:cs="Arial"/>
          <w:sz w:val="20"/>
          <w:szCs w:val="20"/>
        </w:rPr>
        <w:t>…….</w:t>
      </w:r>
      <w:proofErr w:type="gramEnd"/>
      <w:r w:rsidR="00D32528">
        <w:rPr>
          <w:rFonts w:ascii="Arial" w:hAnsi="Arial" w:cs="Arial"/>
          <w:sz w:val="20"/>
          <w:szCs w:val="20"/>
        </w:rPr>
        <w:t>.</w:t>
      </w:r>
      <w:r w:rsidRPr="00D356A3">
        <w:rPr>
          <w:rFonts w:ascii="Arial" w:hAnsi="Arial" w:cs="Arial"/>
          <w:sz w:val="20"/>
          <w:szCs w:val="20"/>
        </w:rPr>
        <w:t>14</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 xml:space="preserve">5.4 </w:t>
      </w:r>
      <w:r w:rsidR="00767E6E" w:rsidRPr="00D356A3">
        <w:rPr>
          <w:rFonts w:ascii="Arial" w:hAnsi="Arial" w:cs="Arial"/>
          <w:sz w:val="20"/>
          <w:szCs w:val="20"/>
        </w:rPr>
        <w:t>RECEPCOÓN DE PRODUCTOS MEDICINALES</w:t>
      </w:r>
      <w:r w:rsidRPr="00D356A3">
        <w:rPr>
          <w:rFonts w:ascii="Arial" w:hAnsi="Arial" w:cs="Arial"/>
          <w:sz w:val="20"/>
          <w:szCs w:val="20"/>
        </w:rPr>
        <w:t xml:space="preserve"> ........................................ </w:t>
      </w:r>
      <w:r w:rsidR="00D32528">
        <w:rPr>
          <w:rFonts w:ascii="Arial" w:hAnsi="Arial" w:cs="Arial"/>
          <w:sz w:val="20"/>
          <w:szCs w:val="20"/>
        </w:rPr>
        <w:t>……</w:t>
      </w:r>
      <w:proofErr w:type="gramStart"/>
      <w:r w:rsidR="00D32528">
        <w:rPr>
          <w:rFonts w:ascii="Arial" w:hAnsi="Arial" w:cs="Arial"/>
          <w:sz w:val="20"/>
          <w:szCs w:val="20"/>
        </w:rPr>
        <w:t>…….</w:t>
      </w:r>
      <w:proofErr w:type="gramEnd"/>
      <w:r w:rsidR="00D32528">
        <w:rPr>
          <w:rFonts w:ascii="Arial" w:hAnsi="Arial" w:cs="Arial"/>
          <w:sz w:val="20"/>
          <w:szCs w:val="20"/>
        </w:rPr>
        <w:t>.</w:t>
      </w:r>
      <w:r w:rsidRPr="00D356A3">
        <w:rPr>
          <w:rFonts w:ascii="Arial" w:hAnsi="Arial" w:cs="Arial"/>
          <w:sz w:val="20"/>
          <w:szCs w:val="20"/>
        </w:rPr>
        <w:t>15</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 xml:space="preserve">5.5 </w:t>
      </w:r>
      <w:r w:rsidR="00767E6E" w:rsidRPr="00D356A3">
        <w:rPr>
          <w:rFonts w:ascii="Arial" w:hAnsi="Arial" w:cs="Arial"/>
          <w:sz w:val="20"/>
          <w:szCs w:val="20"/>
        </w:rPr>
        <w:t>ALMACENAMIENTO</w:t>
      </w:r>
      <w:r w:rsidRPr="00D356A3">
        <w:rPr>
          <w:rFonts w:ascii="Arial" w:hAnsi="Arial" w:cs="Arial"/>
          <w:sz w:val="20"/>
          <w:szCs w:val="20"/>
        </w:rPr>
        <w:t xml:space="preserve"> ...................................................................................... </w:t>
      </w:r>
      <w:r w:rsidR="00D32528">
        <w:rPr>
          <w:rFonts w:ascii="Arial" w:hAnsi="Arial" w:cs="Arial"/>
          <w:sz w:val="20"/>
          <w:szCs w:val="20"/>
        </w:rPr>
        <w:t>……</w:t>
      </w:r>
      <w:proofErr w:type="gramStart"/>
      <w:r w:rsidR="00D32528">
        <w:rPr>
          <w:rFonts w:ascii="Arial" w:hAnsi="Arial" w:cs="Arial"/>
          <w:sz w:val="20"/>
          <w:szCs w:val="20"/>
        </w:rPr>
        <w:t>…….</w:t>
      </w:r>
      <w:proofErr w:type="gramEnd"/>
      <w:r w:rsidRPr="00D356A3">
        <w:rPr>
          <w:rFonts w:ascii="Arial" w:hAnsi="Arial" w:cs="Arial"/>
          <w:sz w:val="20"/>
          <w:szCs w:val="20"/>
        </w:rPr>
        <w:t>15</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5.6 DESTRUC</w:t>
      </w:r>
      <w:r w:rsidR="00767E6E" w:rsidRPr="00D356A3">
        <w:rPr>
          <w:rFonts w:ascii="Arial" w:hAnsi="Arial" w:cs="Arial"/>
          <w:sz w:val="20"/>
          <w:szCs w:val="20"/>
        </w:rPr>
        <w:t xml:space="preserve">CIÓN DE </w:t>
      </w:r>
      <w:r w:rsidR="00247623">
        <w:rPr>
          <w:rFonts w:ascii="Arial" w:hAnsi="Arial" w:cs="Arial"/>
          <w:sz w:val="20"/>
          <w:szCs w:val="20"/>
        </w:rPr>
        <w:t>MERCADERÍA OBSOLETA</w:t>
      </w:r>
      <w:r w:rsidRPr="00D356A3">
        <w:rPr>
          <w:rFonts w:ascii="Arial" w:hAnsi="Arial" w:cs="Arial"/>
          <w:sz w:val="20"/>
          <w:szCs w:val="20"/>
        </w:rPr>
        <w:t xml:space="preserve">........................................... </w:t>
      </w:r>
      <w:r w:rsidR="00D32528">
        <w:rPr>
          <w:rFonts w:ascii="Arial" w:hAnsi="Arial" w:cs="Arial"/>
          <w:sz w:val="20"/>
          <w:szCs w:val="20"/>
        </w:rPr>
        <w:t>……</w:t>
      </w:r>
      <w:proofErr w:type="gramStart"/>
      <w:r w:rsidR="00D32528">
        <w:rPr>
          <w:rFonts w:ascii="Arial" w:hAnsi="Arial" w:cs="Arial"/>
          <w:sz w:val="20"/>
          <w:szCs w:val="20"/>
        </w:rPr>
        <w:t>…….</w:t>
      </w:r>
      <w:proofErr w:type="gramEnd"/>
      <w:r w:rsidRPr="00D356A3">
        <w:rPr>
          <w:rFonts w:ascii="Arial" w:hAnsi="Arial" w:cs="Arial"/>
          <w:sz w:val="20"/>
          <w:szCs w:val="20"/>
        </w:rPr>
        <w:t>15</w:t>
      </w:r>
    </w:p>
    <w:p w:rsidR="00E83687" w:rsidRPr="00D356A3" w:rsidRDefault="00E83687" w:rsidP="00992F77">
      <w:pPr>
        <w:autoSpaceDE w:val="0"/>
        <w:autoSpaceDN w:val="0"/>
        <w:adjustRightInd w:val="0"/>
        <w:spacing w:after="0" w:line="276" w:lineRule="auto"/>
        <w:ind w:left="284"/>
        <w:rPr>
          <w:rFonts w:ascii="Arial" w:hAnsi="Arial" w:cs="Arial"/>
          <w:sz w:val="20"/>
          <w:szCs w:val="20"/>
        </w:rPr>
      </w:pPr>
      <w:r w:rsidRPr="00D356A3">
        <w:rPr>
          <w:rFonts w:ascii="Arial" w:hAnsi="Arial" w:cs="Arial"/>
          <w:sz w:val="20"/>
          <w:szCs w:val="20"/>
        </w:rPr>
        <w:t xml:space="preserve">5.7 </w:t>
      </w:r>
      <w:r w:rsidR="00847D13">
        <w:rPr>
          <w:rFonts w:ascii="Arial" w:hAnsi="Arial" w:cs="Arial"/>
          <w:sz w:val="20"/>
          <w:szCs w:val="20"/>
        </w:rPr>
        <w:t>RECOLECCIÓN</w:t>
      </w:r>
      <w:r w:rsidRPr="00D356A3">
        <w:rPr>
          <w:rFonts w:ascii="Arial" w:hAnsi="Arial" w:cs="Arial"/>
          <w:sz w:val="20"/>
          <w:szCs w:val="20"/>
        </w:rPr>
        <w:t xml:space="preserve"> ........................................................................................................ </w:t>
      </w:r>
      <w:proofErr w:type="gramStart"/>
      <w:r w:rsidR="00D32528">
        <w:rPr>
          <w:rFonts w:ascii="Arial" w:hAnsi="Arial" w:cs="Arial"/>
          <w:sz w:val="20"/>
          <w:szCs w:val="20"/>
        </w:rPr>
        <w:t>….</w:t>
      </w:r>
      <w:proofErr w:type="gramEnd"/>
      <w:r w:rsidRPr="00D356A3">
        <w:rPr>
          <w:rFonts w:ascii="Arial" w:hAnsi="Arial" w:cs="Arial"/>
          <w:sz w:val="20"/>
          <w:szCs w:val="20"/>
        </w:rPr>
        <w:t>16</w:t>
      </w:r>
    </w:p>
    <w:p w:rsidR="00E83687" w:rsidRPr="00236012" w:rsidRDefault="00E83687" w:rsidP="00992F77">
      <w:pPr>
        <w:autoSpaceDE w:val="0"/>
        <w:autoSpaceDN w:val="0"/>
        <w:adjustRightInd w:val="0"/>
        <w:spacing w:after="0" w:line="276" w:lineRule="auto"/>
        <w:ind w:left="284"/>
        <w:rPr>
          <w:rFonts w:ascii="Arial" w:hAnsi="Arial" w:cs="Arial"/>
          <w:sz w:val="20"/>
          <w:szCs w:val="20"/>
          <w:lang w:val="es-ES"/>
        </w:rPr>
      </w:pPr>
      <w:r w:rsidRPr="00D356A3">
        <w:rPr>
          <w:rFonts w:ascii="Arial" w:hAnsi="Arial" w:cs="Arial"/>
          <w:sz w:val="20"/>
          <w:szCs w:val="20"/>
        </w:rPr>
        <w:t>5.8 SU</w:t>
      </w:r>
      <w:r w:rsidR="00767E6E" w:rsidRPr="00D356A3">
        <w:rPr>
          <w:rFonts w:ascii="Arial" w:hAnsi="Arial" w:cs="Arial"/>
          <w:sz w:val="20"/>
          <w:szCs w:val="20"/>
        </w:rPr>
        <w:t>MINISTRO</w:t>
      </w:r>
      <w:r w:rsidRPr="00D356A3">
        <w:rPr>
          <w:rFonts w:ascii="Arial" w:hAnsi="Arial" w:cs="Arial"/>
          <w:sz w:val="20"/>
          <w:szCs w:val="20"/>
        </w:rPr>
        <w:t xml:space="preserve"> ................................................................................................ </w:t>
      </w:r>
      <w:r w:rsidR="00D32528">
        <w:rPr>
          <w:rFonts w:ascii="Arial" w:hAnsi="Arial" w:cs="Arial"/>
          <w:sz w:val="20"/>
          <w:szCs w:val="20"/>
        </w:rPr>
        <w:t>……</w:t>
      </w:r>
      <w:proofErr w:type="gramStart"/>
      <w:r w:rsidR="00D32528">
        <w:rPr>
          <w:rFonts w:ascii="Arial" w:hAnsi="Arial" w:cs="Arial"/>
          <w:sz w:val="20"/>
          <w:szCs w:val="20"/>
        </w:rPr>
        <w:t>…….</w:t>
      </w:r>
      <w:proofErr w:type="gramEnd"/>
      <w:r w:rsidR="00D32528">
        <w:rPr>
          <w:rFonts w:ascii="Arial" w:hAnsi="Arial" w:cs="Arial"/>
          <w:sz w:val="20"/>
          <w:szCs w:val="20"/>
        </w:rPr>
        <w:t>.</w:t>
      </w:r>
      <w:r w:rsidRPr="00236012">
        <w:rPr>
          <w:rFonts w:ascii="Arial" w:hAnsi="Arial" w:cs="Arial"/>
          <w:sz w:val="20"/>
          <w:szCs w:val="20"/>
          <w:lang w:val="es-ES"/>
        </w:rPr>
        <w:t>16</w:t>
      </w:r>
    </w:p>
    <w:p w:rsidR="00E83687" w:rsidRPr="00236012" w:rsidRDefault="00E83687" w:rsidP="00236012">
      <w:pPr>
        <w:autoSpaceDE w:val="0"/>
        <w:autoSpaceDN w:val="0"/>
        <w:adjustRightInd w:val="0"/>
        <w:spacing w:after="0" w:line="276" w:lineRule="auto"/>
        <w:rPr>
          <w:rFonts w:ascii="Arial" w:hAnsi="Arial" w:cs="Arial"/>
          <w:sz w:val="20"/>
          <w:szCs w:val="20"/>
          <w:lang w:val="es-ES"/>
        </w:rPr>
      </w:pPr>
    </w:p>
    <w:p w:rsidR="00E83687" w:rsidRPr="00236012" w:rsidRDefault="00E83687" w:rsidP="00236012">
      <w:pPr>
        <w:autoSpaceDE w:val="0"/>
        <w:autoSpaceDN w:val="0"/>
        <w:adjustRightInd w:val="0"/>
        <w:spacing w:after="0" w:line="276" w:lineRule="auto"/>
        <w:rPr>
          <w:rFonts w:ascii="Arial" w:hAnsi="Arial" w:cs="Arial"/>
          <w:sz w:val="20"/>
          <w:szCs w:val="20"/>
          <w:lang w:val="es-ES"/>
        </w:rPr>
      </w:pPr>
    </w:p>
    <w:p w:rsidR="00E83687" w:rsidRPr="00236012" w:rsidRDefault="00E83687" w:rsidP="00236012">
      <w:pPr>
        <w:autoSpaceDE w:val="0"/>
        <w:autoSpaceDN w:val="0"/>
        <w:adjustRightInd w:val="0"/>
        <w:spacing w:after="0" w:line="276" w:lineRule="auto"/>
        <w:rPr>
          <w:rFonts w:ascii="Arial" w:hAnsi="Arial" w:cs="Arial"/>
          <w:sz w:val="20"/>
          <w:szCs w:val="20"/>
          <w:lang w:val="es-ES"/>
        </w:rPr>
      </w:pPr>
    </w:p>
    <w:p w:rsidR="00E83687" w:rsidRPr="00236012" w:rsidRDefault="00E83687" w:rsidP="00E83687">
      <w:pPr>
        <w:autoSpaceDE w:val="0"/>
        <w:autoSpaceDN w:val="0"/>
        <w:adjustRightInd w:val="0"/>
        <w:spacing w:after="0" w:line="240" w:lineRule="auto"/>
        <w:rPr>
          <w:rFonts w:ascii="Arial" w:hAnsi="Arial" w:cs="Arial"/>
          <w:sz w:val="20"/>
          <w:szCs w:val="20"/>
          <w:lang w:val="es-ES"/>
        </w:rPr>
      </w:pPr>
    </w:p>
    <w:p w:rsidR="00E83687" w:rsidRPr="00236012" w:rsidRDefault="00E83687" w:rsidP="00E83687">
      <w:pPr>
        <w:autoSpaceDE w:val="0"/>
        <w:autoSpaceDN w:val="0"/>
        <w:adjustRightInd w:val="0"/>
        <w:spacing w:after="0" w:line="240" w:lineRule="auto"/>
        <w:rPr>
          <w:rFonts w:ascii="Arial" w:hAnsi="Arial" w:cs="Arial"/>
          <w:sz w:val="20"/>
          <w:szCs w:val="20"/>
          <w:lang w:val="es-ES"/>
        </w:rPr>
      </w:pPr>
    </w:p>
    <w:p w:rsidR="00E83687" w:rsidRPr="00236012" w:rsidRDefault="00E83687" w:rsidP="00E83687">
      <w:pPr>
        <w:autoSpaceDE w:val="0"/>
        <w:autoSpaceDN w:val="0"/>
        <w:adjustRightInd w:val="0"/>
        <w:spacing w:after="0" w:line="240" w:lineRule="auto"/>
        <w:rPr>
          <w:rFonts w:ascii="Arial" w:hAnsi="Arial" w:cs="Arial"/>
          <w:sz w:val="20"/>
          <w:szCs w:val="20"/>
          <w:lang w:val="es-ES"/>
        </w:rPr>
      </w:pPr>
    </w:p>
    <w:p w:rsidR="00D356A3" w:rsidRPr="00236012" w:rsidRDefault="00D356A3" w:rsidP="00E83687">
      <w:pPr>
        <w:autoSpaceDE w:val="0"/>
        <w:autoSpaceDN w:val="0"/>
        <w:adjustRightInd w:val="0"/>
        <w:spacing w:after="0" w:line="240" w:lineRule="auto"/>
        <w:rPr>
          <w:rFonts w:ascii="Arial" w:hAnsi="Arial" w:cs="Arial"/>
          <w:sz w:val="20"/>
          <w:szCs w:val="20"/>
          <w:lang w:val="es-ES"/>
        </w:rPr>
      </w:pPr>
    </w:p>
    <w:p w:rsidR="00E83687" w:rsidRPr="00236012" w:rsidRDefault="00E83687" w:rsidP="00E83687">
      <w:pPr>
        <w:autoSpaceDE w:val="0"/>
        <w:autoSpaceDN w:val="0"/>
        <w:adjustRightInd w:val="0"/>
        <w:spacing w:after="0" w:line="240" w:lineRule="auto"/>
        <w:rPr>
          <w:rFonts w:ascii="Arial" w:hAnsi="Arial" w:cs="Arial"/>
          <w:sz w:val="20"/>
          <w:szCs w:val="20"/>
          <w:lang w:val="es-ES"/>
        </w:rPr>
      </w:pPr>
    </w:p>
    <w:p w:rsidR="00236012" w:rsidRPr="00236012" w:rsidRDefault="00236012" w:rsidP="00E83687">
      <w:pPr>
        <w:autoSpaceDE w:val="0"/>
        <w:autoSpaceDN w:val="0"/>
        <w:adjustRightInd w:val="0"/>
        <w:spacing w:after="0" w:line="240" w:lineRule="auto"/>
        <w:rPr>
          <w:rFonts w:ascii="Arial" w:hAnsi="Arial" w:cs="Arial"/>
          <w:sz w:val="20"/>
          <w:szCs w:val="20"/>
          <w:lang w:val="es-ES"/>
        </w:rPr>
      </w:pPr>
    </w:p>
    <w:p w:rsidR="00D356A3" w:rsidRPr="00236012" w:rsidRDefault="00D356A3" w:rsidP="00E83687">
      <w:pPr>
        <w:autoSpaceDE w:val="0"/>
        <w:autoSpaceDN w:val="0"/>
        <w:adjustRightInd w:val="0"/>
        <w:spacing w:after="0" w:line="240" w:lineRule="auto"/>
        <w:rPr>
          <w:rFonts w:ascii="Arial" w:hAnsi="Arial" w:cs="Arial"/>
          <w:sz w:val="20"/>
          <w:szCs w:val="20"/>
          <w:lang w:val="es-ES"/>
        </w:rPr>
      </w:pPr>
    </w:p>
    <w:p w:rsidR="00D356A3" w:rsidRPr="00236012" w:rsidRDefault="00D356A3" w:rsidP="00E83687">
      <w:pPr>
        <w:autoSpaceDE w:val="0"/>
        <w:autoSpaceDN w:val="0"/>
        <w:adjustRightInd w:val="0"/>
        <w:spacing w:after="0" w:line="240" w:lineRule="auto"/>
        <w:rPr>
          <w:rFonts w:ascii="Arial" w:hAnsi="Arial" w:cs="Arial"/>
          <w:sz w:val="20"/>
          <w:szCs w:val="20"/>
          <w:lang w:val="es-ES"/>
        </w:rPr>
      </w:pPr>
    </w:p>
    <w:p w:rsidR="00236012" w:rsidRDefault="00236012" w:rsidP="00E83687">
      <w:pPr>
        <w:autoSpaceDE w:val="0"/>
        <w:autoSpaceDN w:val="0"/>
        <w:adjustRightInd w:val="0"/>
        <w:spacing w:after="0" w:line="240" w:lineRule="auto"/>
        <w:rPr>
          <w:rFonts w:ascii="Arial" w:hAnsi="Arial" w:cs="Arial"/>
          <w:sz w:val="20"/>
          <w:szCs w:val="20"/>
          <w:lang w:val="es-ES"/>
        </w:rPr>
      </w:pPr>
    </w:p>
    <w:p w:rsidR="00236012" w:rsidRDefault="00236012" w:rsidP="00E83687">
      <w:pPr>
        <w:autoSpaceDE w:val="0"/>
        <w:autoSpaceDN w:val="0"/>
        <w:adjustRightInd w:val="0"/>
        <w:spacing w:after="0" w:line="240" w:lineRule="auto"/>
        <w:rPr>
          <w:rFonts w:ascii="Arial" w:hAnsi="Arial" w:cs="Arial"/>
          <w:sz w:val="20"/>
          <w:szCs w:val="20"/>
          <w:lang w:val="es-ES"/>
        </w:rPr>
      </w:pPr>
    </w:p>
    <w:p w:rsidR="00992F77" w:rsidRDefault="00992F77" w:rsidP="00E83687">
      <w:pPr>
        <w:autoSpaceDE w:val="0"/>
        <w:autoSpaceDN w:val="0"/>
        <w:adjustRightInd w:val="0"/>
        <w:spacing w:after="0" w:line="240" w:lineRule="auto"/>
        <w:rPr>
          <w:rFonts w:ascii="Arial" w:hAnsi="Arial" w:cs="Arial"/>
          <w:sz w:val="20"/>
          <w:szCs w:val="20"/>
          <w:lang w:val="es-ES"/>
        </w:rPr>
      </w:pPr>
    </w:p>
    <w:p w:rsidR="00992F77" w:rsidRDefault="00992F77" w:rsidP="00E83687">
      <w:pPr>
        <w:autoSpaceDE w:val="0"/>
        <w:autoSpaceDN w:val="0"/>
        <w:adjustRightInd w:val="0"/>
        <w:spacing w:after="0" w:line="240" w:lineRule="auto"/>
        <w:rPr>
          <w:rFonts w:ascii="Arial" w:hAnsi="Arial" w:cs="Arial"/>
          <w:sz w:val="20"/>
          <w:szCs w:val="20"/>
          <w:lang w:val="es-ES"/>
        </w:rPr>
      </w:pPr>
    </w:p>
    <w:p w:rsidR="00992F77" w:rsidRDefault="00992F77" w:rsidP="00E83687">
      <w:pPr>
        <w:autoSpaceDE w:val="0"/>
        <w:autoSpaceDN w:val="0"/>
        <w:adjustRightInd w:val="0"/>
        <w:spacing w:after="0" w:line="240" w:lineRule="auto"/>
        <w:rPr>
          <w:rFonts w:ascii="Arial" w:hAnsi="Arial" w:cs="Arial"/>
          <w:sz w:val="20"/>
          <w:szCs w:val="20"/>
          <w:lang w:val="es-ES"/>
        </w:rPr>
      </w:pPr>
    </w:p>
    <w:p w:rsidR="00992F77" w:rsidRPr="00236012" w:rsidRDefault="00992F77" w:rsidP="00E83687">
      <w:pPr>
        <w:autoSpaceDE w:val="0"/>
        <w:autoSpaceDN w:val="0"/>
        <w:adjustRightInd w:val="0"/>
        <w:spacing w:after="0" w:line="240" w:lineRule="auto"/>
        <w:rPr>
          <w:rFonts w:ascii="Arial" w:hAnsi="Arial" w:cs="Arial"/>
          <w:sz w:val="20"/>
          <w:szCs w:val="20"/>
          <w:lang w:val="es-ES"/>
        </w:rPr>
      </w:pPr>
    </w:p>
    <w:p w:rsidR="0018503F" w:rsidRPr="00236012" w:rsidRDefault="0018503F" w:rsidP="0018503F">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Pr>
          <w:rFonts w:ascii="Arial" w:hAnsi="Arial" w:cs="Arial"/>
          <w:sz w:val="18"/>
          <w:szCs w:val="20"/>
        </w:rPr>
        <w:t xml:space="preserve">          </w:t>
      </w:r>
      <w:r w:rsidRPr="00236012">
        <w:rPr>
          <w:rFonts w:ascii="Arial" w:hAnsi="Arial" w:cs="Arial"/>
          <w:sz w:val="18"/>
          <w:szCs w:val="20"/>
        </w:rPr>
        <w:t xml:space="preserve">        Página </w:t>
      </w:r>
      <w:r>
        <w:rPr>
          <w:rFonts w:ascii="Arial" w:hAnsi="Arial" w:cs="Arial"/>
          <w:sz w:val="18"/>
          <w:szCs w:val="20"/>
        </w:rPr>
        <w:t>2</w:t>
      </w:r>
      <w:r w:rsidRPr="00236012">
        <w:rPr>
          <w:rFonts w:ascii="Arial" w:hAnsi="Arial" w:cs="Arial"/>
          <w:sz w:val="18"/>
          <w:szCs w:val="20"/>
        </w:rPr>
        <w:t xml:space="preserve"> de 27                       </w:t>
      </w:r>
      <w:r>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236012" w:rsidRPr="00236012" w:rsidRDefault="00236012" w:rsidP="00E83687">
      <w:pPr>
        <w:autoSpaceDE w:val="0"/>
        <w:autoSpaceDN w:val="0"/>
        <w:adjustRightInd w:val="0"/>
        <w:spacing w:after="0" w:line="240" w:lineRule="auto"/>
        <w:rPr>
          <w:rFonts w:ascii="Arial" w:hAnsi="Arial" w:cs="Arial"/>
          <w:sz w:val="20"/>
          <w:szCs w:val="20"/>
        </w:rPr>
      </w:pP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5.9 IMPORTACIÓN Y EXPORTACIÓN.............................................</w:t>
      </w:r>
      <w:r w:rsidR="0071489D">
        <w:rPr>
          <w:rFonts w:ascii="Arial" w:hAnsi="Arial" w:cs="Arial"/>
          <w:sz w:val="20"/>
          <w:szCs w:val="20"/>
        </w:rPr>
        <w:t>...............</w:t>
      </w:r>
      <w:r w:rsidRPr="00EE101A">
        <w:rPr>
          <w:rFonts w:ascii="Arial" w:hAnsi="Arial" w:cs="Arial"/>
          <w:sz w:val="20"/>
          <w:szCs w:val="20"/>
        </w:rPr>
        <w:t>.................... 16</w:t>
      </w:r>
    </w:p>
    <w:p w:rsidR="00992F77" w:rsidRDefault="00767E6E" w:rsidP="00236012">
      <w:pPr>
        <w:autoSpaceDE w:val="0"/>
        <w:autoSpaceDN w:val="0"/>
        <w:adjustRightInd w:val="0"/>
        <w:spacing w:after="0" w:line="360" w:lineRule="auto"/>
        <w:rPr>
          <w:rFonts w:ascii="Arial" w:hAnsi="Arial" w:cs="Arial"/>
          <w:sz w:val="20"/>
          <w:szCs w:val="20"/>
        </w:rPr>
      </w:pPr>
      <w:r w:rsidRPr="00D356A3">
        <w:rPr>
          <w:rFonts w:ascii="Arial" w:hAnsi="Arial" w:cs="Arial"/>
          <w:sz w:val="20"/>
          <w:szCs w:val="20"/>
        </w:rPr>
        <w:t xml:space="preserve">CAPÍTULO 6 </w:t>
      </w:r>
      <w:r w:rsidR="00992F77">
        <w:rPr>
          <w:rFonts w:ascii="Arial" w:hAnsi="Arial" w:cs="Arial"/>
          <w:sz w:val="20"/>
          <w:szCs w:val="20"/>
        </w:rPr>
        <w:t xml:space="preserve">  </w:t>
      </w:r>
      <w:r w:rsidRPr="00D356A3">
        <w:rPr>
          <w:rFonts w:ascii="Arial" w:hAnsi="Arial" w:cs="Arial"/>
          <w:sz w:val="20"/>
          <w:szCs w:val="20"/>
        </w:rPr>
        <w:t>RECLAMOS, DEVOLUCIONES, PRODUCTOS MEDICINALES CON</w:t>
      </w:r>
    </w:p>
    <w:p w:rsidR="00992F77" w:rsidRDefault="00992F77" w:rsidP="00236012">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767E6E" w:rsidRPr="00D356A3">
        <w:rPr>
          <w:rFonts w:ascii="Arial" w:hAnsi="Arial" w:cs="Arial"/>
          <w:sz w:val="20"/>
          <w:szCs w:val="20"/>
        </w:rPr>
        <w:t>SOSPECHA DE FALSIFICACIÓN Y RETIROS (RECALLS) DE PRODUCTOS</w:t>
      </w:r>
    </w:p>
    <w:p w:rsidR="00767E6E" w:rsidRPr="00D356A3" w:rsidRDefault="00992F77" w:rsidP="00236012">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767E6E" w:rsidRPr="00D356A3">
        <w:rPr>
          <w:rFonts w:ascii="Arial" w:hAnsi="Arial" w:cs="Arial"/>
          <w:sz w:val="20"/>
          <w:szCs w:val="20"/>
        </w:rPr>
        <w:t>MEDICINALES...........................</w:t>
      </w:r>
      <w:r w:rsidR="0071489D">
        <w:rPr>
          <w:rFonts w:ascii="Arial" w:hAnsi="Arial" w:cs="Arial"/>
          <w:sz w:val="20"/>
          <w:szCs w:val="20"/>
        </w:rPr>
        <w:t>..............</w:t>
      </w:r>
      <w:r w:rsidR="00767E6E" w:rsidRPr="00D356A3">
        <w:rPr>
          <w:rFonts w:ascii="Arial" w:hAnsi="Arial" w:cs="Arial"/>
          <w:sz w:val="20"/>
          <w:szCs w:val="20"/>
        </w:rPr>
        <w:t xml:space="preserve">.......................................................... </w:t>
      </w:r>
      <w:r w:rsidR="00767E6E" w:rsidRPr="00EE101A">
        <w:rPr>
          <w:rFonts w:ascii="Arial" w:hAnsi="Arial" w:cs="Arial"/>
          <w:sz w:val="20"/>
          <w:szCs w:val="20"/>
        </w:rPr>
        <w:t>17</w:t>
      </w: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6.1 PRINCIPIO ........................................................................................</w:t>
      </w:r>
      <w:r w:rsidR="0071489D">
        <w:rPr>
          <w:rFonts w:ascii="Arial" w:hAnsi="Arial" w:cs="Arial"/>
          <w:sz w:val="20"/>
          <w:szCs w:val="20"/>
        </w:rPr>
        <w:t>..................</w:t>
      </w:r>
      <w:r w:rsidRPr="00EE101A">
        <w:rPr>
          <w:rFonts w:ascii="Arial" w:hAnsi="Arial" w:cs="Arial"/>
          <w:sz w:val="20"/>
          <w:szCs w:val="20"/>
        </w:rPr>
        <w:t>........... 17</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6.2 RECLAMOS ......................................................................................</w:t>
      </w:r>
      <w:r w:rsidR="0071489D">
        <w:rPr>
          <w:rFonts w:ascii="Arial" w:hAnsi="Arial" w:cs="Arial"/>
          <w:sz w:val="20"/>
          <w:szCs w:val="20"/>
        </w:rPr>
        <w:t>..............</w:t>
      </w:r>
      <w:r w:rsidRPr="00D356A3">
        <w:rPr>
          <w:rFonts w:ascii="Arial" w:hAnsi="Arial" w:cs="Arial"/>
          <w:sz w:val="20"/>
          <w:szCs w:val="20"/>
        </w:rPr>
        <w:t>............... 17</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6.3 PRODUCTOS MEDICINALES DEVUELTOS .................................</w:t>
      </w:r>
      <w:r w:rsidR="0071489D">
        <w:rPr>
          <w:rFonts w:ascii="Arial" w:hAnsi="Arial" w:cs="Arial"/>
          <w:sz w:val="20"/>
          <w:szCs w:val="20"/>
        </w:rPr>
        <w:t>...............</w:t>
      </w:r>
      <w:r w:rsidRPr="00D356A3">
        <w:rPr>
          <w:rFonts w:ascii="Arial" w:hAnsi="Arial" w:cs="Arial"/>
          <w:sz w:val="20"/>
          <w:szCs w:val="20"/>
        </w:rPr>
        <w:t>..</w:t>
      </w:r>
      <w:r w:rsidR="0071489D">
        <w:rPr>
          <w:rFonts w:ascii="Arial" w:hAnsi="Arial" w:cs="Arial"/>
          <w:sz w:val="20"/>
          <w:szCs w:val="20"/>
        </w:rPr>
        <w:t>.</w:t>
      </w:r>
      <w:r w:rsidRPr="00D356A3">
        <w:rPr>
          <w:rFonts w:ascii="Arial" w:hAnsi="Arial" w:cs="Arial"/>
          <w:sz w:val="20"/>
          <w:szCs w:val="20"/>
        </w:rPr>
        <w:t>............. 17</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6.4 PRODUCTOS MEDICINALES FALSIFICADOS ..............................</w:t>
      </w:r>
      <w:r w:rsidR="0071489D">
        <w:rPr>
          <w:rFonts w:ascii="Arial" w:hAnsi="Arial" w:cs="Arial"/>
          <w:sz w:val="20"/>
          <w:szCs w:val="20"/>
        </w:rPr>
        <w:t>...................</w:t>
      </w:r>
      <w:r w:rsidRPr="00D356A3">
        <w:rPr>
          <w:rFonts w:ascii="Arial" w:hAnsi="Arial" w:cs="Arial"/>
          <w:sz w:val="20"/>
          <w:szCs w:val="20"/>
        </w:rPr>
        <w:t>........... 18</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 xml:space="preserve">6.5 </w:t>
      </w:r>
      <w:r w:rsidR="003A7920">
        <w:rPr>
          <w:rFonts w:ascii="Arial" w:hAnsi="Arial" w:cs="Arial"/>
          <w:sz w:val="20"/>
          <w:szCs w:val="20"/>
        </w:rPr>
        <w:t xml:space="preserve">RETIROS </w:t>
      </w:r>
      <w:r w:rsidRPr="00D356A3">
        <w:rPr>
          <w:rFonts w:ascii="Arial" w:hAnsi="Arial" w:cs="Arial"/>
          <w:sz w:val="20"/>
          <w:szCs w:val="20"/>
        </w:rPr>
        <w:t>DE PRODUCTOS MEDICINALES</w:t>
      </w:r>
      <w:r w:rsidR="003A7920" w:rsidRPr="003A7920">
        <w:rPr>
          <w:rFonts w:ascii="Arial" w:hAnsi="Arial" w:cs="Arial"/>
          <w:sz w:val="20"/>
          <w:szCs w:val="20"/>
        </w:rPr>
        <w:t xml:space="preserve"> </w:t>
      </w:r>
      <w:r w:rsidR="003A7920">
        <w:rPr>
          <w:rFonts w:ascii="Arial" w:hAnsi="Arial" w:cs="Arial"/>
          <w:sz w:val="20"/>
          <w:szCs w:val="20"/>
        </w:rPr>
        <w:t>(</w:t>
      </w:r>
      <w:r w:rsidR="003A7920" w:rsidRPr="00D356A3">
        <w:rPr>
          <w:rFonts w:ascii="Arial" w:hAnsi="Arial" w:cs="Arial"/>
          <w:sz w:val="20"/>
          <w:szCs w:val="20"/>
        </w:rPr>
        <w:t>RECALLS</w:t>
      </w:r>
      <w:r w:rsidR="003A7920">
        <w:rPr>
          <w:rFonts w:ascii="Arial" w:hAnsi="Arial" w:cs="Arial"/>
          <w:sz w:val="20"/>
          <w:szCs w:val="20"/>
        </w:rPr>
        <w:t>)</w:t>
      </w:r>
      <w:r w:rsidRPr="00D356A3">
        <w:rPr>
          <w:rFonts w:ascii="Arial" w:hAnsi="Arial" w:cs="Arial"/>
          <w:sz w:val="20"/>
          <w:szCs w:val="20"/>
        </w:rPr>
        <w:t>.................</w:t>
      </w:r>
      <w:r w:rsidR="0071489D">
        <w:rPr>
          <w:rFonts w:ascii="Arial" w:hAnsi="Arial" w:cs="Arial"/>
          <w:sz w:val="20"/>
          <w:szCs w:val="20"/>
        </w:rPr>
        <w:t>......</w:t>
      </w:r>
      <w:r w:rsidRPr="00D356A3">
        <w:rPr>
          <w:rFonts w:ascii="Arial" w:hAnsi="Arial" w:cs="Arial"/>
          <w:sz w:val="20"/>
          <w:szCs w:val="20"/>
        </w:rPr>
        <w:t>...................... 18</w:t>
      </w:r>
    </w:p>
    <w:p w:rsidR="00767E6E" w:rsidRPr="00D356A3" w:rsidRDefault="00767E6E" w:rsidP="00236012">
      <w:pPr>
        <w:autoSpaceDE w:val="0"/>
        <w:autoSpaceDN w:val="0"/>
        <w:adjustRightInd w:val="0"/>
        <w:spacing w:after="0" w:line="360" w:lineRule="auto"/>
        <w:rPr>
          <w:rFonts w:ascii="Arial" w:hAnsi="Arial" w:cs="Arial"/>
          <w:sz w:val="20"/>
          <w:szCs w:val="20"/>
        </w:rPr>
      </w:pPr>
      <w:r w:rsidRPr="00D356A3">
        <w:rPr>
          <w:rFonts w:ascii="Arial" w:hAnsi="Arial" w:cs="Arial"/>
          <w:sz w:val="20"/>
          <w:szCs w:val="20"/>
        </w:rPr>
        <w:t>CAPÍTULO 7 ACTIVIDADES TERCERIZADAS...................................................</w:t>
      </w:r>
      <w:r w:rsidR="0071489D">
        <w:rPr>
          <w:rFonts w:ascii="Arial" w:hAnsi="Arial" w:cs="Arial"/>
          <w:sz w:val="20"/>
          <w:szCs w:val="20"/>
        </w:rPr>
        <w:t>................</w:t>
      </w:r>
      <w:r w:rsidRPr="00D356A3">
        <w:rPr>
          <w:rFonts w:ascii="Arial" w:hAnsi="Arial" w:cs="Arial"/>
          <w:sz w:val="20"/>
          <w:szCs w:val="20"/>
        </w:rPr>
        <w:t>...... 20</w:t>
      </w: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 xml:space="preserve">7.1 PRINCIPIO ...................................................................................................... </w:t>
      </w:r>
      <w:r w:rsidR="0071489D">
        <w:rPr>
          <w:rFonts w:ascii="Arial" w:hAnsi="Arial" w:cs="Arial"/>
          <w:sz w:val="20"/>
          <w:szCs w:val="20"/>
        </w:rPr>
        <w:t>……</w:t>
      </w:r>
      <w:proofErr w:type="gramStart"/>
      <w:r w:rsidR="0071489D">
        <w:rPr>
          <w:rFonts w:ascii="Arial" w:hAnsi="Arial" w:cs="Arial"/>
          <w:sz w:val="20"/>
          <w:szCs w:val="20"/>
        </w:rPr>
        <w:t>…….</w:t>
      </w:r>
      <w:proofErr w:type="gramEnd"/>
      <w:r w:rsidRPr="00EE101A">
        <w:rPr>
          <w:rFonts w:ascii="Arial" w:hAnsi="Arial" w:cs="Arial"/>
          <w:sz w:val="20"/>
          <w:szCs w:val="20"/>
        </w:rPr>
        <w:t>20</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 xml:space="preserve">7.2 CONTRATANTE ....................................................................................... </w:t>
      </w:r>
      <w:r w:rsidR="0071489D">
        <w:rPr>
          <w:rFonts w:ascii="Arial" w:hAnsi="Arial" w:cs="Arial"/>
          <w:sz w:val="20"/>
          <w:szCs w:val="20"/>
        </w:rPr>
        <w:t>………………</w:t>
      </w:r>
      <w:r w:rsidRPr="00D356A3">
        <w:rPr>
          <w:rFonts w:ascii="Arial" w:hAnsi="Arial" w:cs="Arial"/>
          <w:sz w:val="20"/>
          <w:szCs w:val="20"/>
        </w:rPr>
        <w:t>20</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 xml:space="preserve">7.3 CONTRATADO ............................................................................ </w:t>
      </w:r>
      <w:r w:rsidR="0071489D">
        <w:rPr>
          <w:rFonts w:ascii="Arial" w:hAnsi="Arial" w:cs="Arial"/>
          <w:sz w:val="20"/>
          <w:szCs w:val="20"/>
        </w:rPr>
        <w:t>…………………</w:t>
      </w:r>
      <w:proofErr w:type="gramStart"/>
      <w:r w:rsidR="0071489D">
        <w:rPr>
          <w:rFonts w:ascii="Arial" w:hAnsi="Arial" w:cs="Arial"/>
          <w:sz w:val="20"/>
          <w:szCs w:val="20"/>
        </w:rPr>
        <w:t>…….</w:t>
      </w:r>
      <w:proofErr w:type="gramEnd"/>
      <w:r w:rsidR="0071489D">
        <w:rPr>
          <w:rFonts w:ascii="Arial" w:hAnsi="Arial" w:cs="Arial"/>
          <w:sz w:val="20"/>
          <w:szCs w:val="20"/>
        </w:rPr>
        <w:t>.</w:t>
      </w:r>
      <w:r w:rsidRPr="00D356A3">
        <w:rPr>
          <w:rFonts w:ascii="Arial" w:hAnsi="Arial" w:cs="Arial"/>
          <w:sz w:val="20"/>
          <w:szCs w:val="20"/>
        </w:rPr>
        <w:t>20</w:t>
      </w:r>
    </w:p>
    <w:p w:rsidR="00767E6E" w:rsidRPr="00EE101A" w:rsidRDefault="00767E6E" w:rsidP="00236012">
      <w:pPr>
        <w:autoSpaceDE w:val="0"/>
        <w:autoSpaceDN w:val="0"/>
        <w:adjustRightInd w:val="0"/>
        <w:spacing w:after="0" w:line="360" w:lineRule="auto"/>
        <w:rPr>
          <w:rFonts w:ascii="Arial" w:hAnsi="Arial" w:cs="Arial"/>
          <w:sz w:val="20"/>
          <w:szCs w:val="20"/>
        </w:rPr>
      </w:pPr>
      <w:r w:rsidRPr="00D356A3">
        <w:rPr>
          <w:rFonts w:ascii="Arial" w:hAnsi="Arial" w:cs="Arial"/>
          <w:sz w:val="20"/>
          <w:szCs w:val="20"/>
        </w:rPr>
        <w:t xml:space="preserve">CAPÍTULO 8 AUTOINSPECCIONES ................................................................... </w:t>
      </w:r>
      <w:r w:rsidR="0071489D">
        <w:rPr>
          <w:rFonts w:ascii="Arial" w:hAnsi="Arial" w:cs="Arial"/>
          <w:sz w:val="20"/>
          <w:szCs w:val="20"/>
        </w:rPr>
        <w:t>………</w:t>
      </w:r>
      <w:proofErr w:type="gramStart"/>
      <w:r w:rsidR="0071489D">
        <w:rPr>
          <w:rFonts w:ascii="Arial" w:hAnsi="Arial" w:cs="Arial"/>
          <w:sz w:val="20"/>
          <w:szCs w:val="20"/>
        </w:rPr>
        <w:t>…….</w:t>
      </w:r>
      <w:proofErr w:type="gramEnd"/>
      <w:r w:rsidR="0071489D">
        <w:rPr>
          <w:rFonts w:ascii="Arial" w:hAnsi="Arial" w:cs="Arial"/>
          <w:sz w:val="20"/>
          <w:szCs w:val="20"/>
        </w:rPr>
        <w:t>.</w:t>
      </w:r>
      <w:r w:rsidRPr="00EE101A">
        <w:rPr>
          <w:rFonts w:ascii="Arial" w:hAnsi="Arial" w:cs="Arial"/>
          <w:sz w:val="20"/>
          <w:szCs w:val="20"/>
        </w:rPr>
        <w:t>21</w:t>
      </w: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 xml:space="preserve">8.1 PRINCIPIO .................................................................................................... </w:t>
      </w:r>
      <w:r w:rsidR="0071489D">
        <w:rPr>
          <w:rFonts w:ascii="Arial" w:hAnsi="Arial" w:cs="Arial"/>
          <w:sz w:val="20"/>
          <w:szCs w:val="20"/>
        </w:rPr>
        <w:t>…………...</w:t>
      </w:r>
      <w:r w:rsidRPr="00EE101A">
        <w:rPr>
          <w:rFonts w:ascii="Arial" w:hAnsi="Arial" w:cs="Arial"/>
          <w:sz w:val="20"/>
          <w:szCs w:val="20"/>
        </w:rPr>
        <w:t>21</w:t>
      </w: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8.2 AUTOINSPECCIONES ...................................................................................</w:t>
      </w:r>
      <w:r w:rsidR="0071489D">
        <w:rPr>
          <w:rFonts w:ascii="Arial" w:hAnsi="Arial" w:cs="Arial"/>
          <w:sz w:val="20"/>
          <w:szCs w:val="20"/>
        </w:rPr>
        <w:t>...............</w:t>
      </w:r>
      <w:r w:rsidRPr="00EE101A">
        <w:rPr>
          <w:rFonts w:ascii="Arial" w:hAnsi="Arial" w:cs="Arial"/>
          <w:sz w:val="20"/>
          <w:szCs w:val="20"/>
        </w:rPr>
        <w:t xml:space="preserve"> 21</w:t>
      </w:r>
    </w:p>
    <w:p w:rsidR="00767E6E" w:rsidRPr="00EE101A" w:rsidRDefault="00767E6E" w:rsidP="00236012">
      <w:pPr>
        <w:autoSpaceDE w:val="0"/>
        <w:autoSpaceDN w:val="0"/>
        <w:adjustRightInd w:val="0"/>
        <w:spacing w:after="0" w:line="360" w:lineRule="auto"/>
        <w:rPr>
          <w:rFonts w:ascii="Arial" w:hAnsi="Arial" w:cs="Arial"/>
          <w:sz w:val="20"/>
          <w:szCs w:val="20"/>
        </w:rPr>
      </w:pPr>
      <w:r w:rsidRPr="00EE101A">
        <w:rPr>
          <w:rFonts w:ascii="Arial" w:hAnsi="Arial" w:cs="Arial"/>
          <w:sz w:val="20"/>
          <w:szCs w:val="20"/>
        </w:rPr>
        <w:t>CAPÍTULO 9 TRANSPORTE..................................................................................</w:t>
      </w:r>
      <w:r w:rsidR="0071489D">
        <w:rPr>
          <w:rFonts w:ascii="Arial" w:hAnsi="Arial" w:cs="Arial"/>
          <w:sz w:val="20"/>
          <w:szCs w:val="20"/>
        </w:rPr>
        <w:t>.........</w:t>
      </w:r>
      <w:r w:rsidR="00023015">
        <w:rPr>
          <w:rFonts w:ascii="Arial" w:hAnsi="Arial" w:cs="Arial"/>
          <w:sz w:val="20"/>
          <w:szCs w:val="20"/>
        </w:rPr>
        <w:t>.</w:t>
      </w:r>
      <w:r w:rsidR="0071489D">
        <w:rPr>
          <w:rFonts w:ascii="Arial" w:hAnsi="Arial" w:cs="Arial"/>
          <w:sz w:val="20"/>
          <w:szCs w:val="20"/>
        </w:rPr>
        <w:t>....</w:t>
      </w:r>
      <w:r w:rsidRPr="00EE101A">
        <w:rPr>
          <w:rFonts w:ascii="Arial" w:hAnsi="Arial" w:cs="Arial"/>
          <w:sz w:val="20"/>
          <w:szCs w:val="20"/>
        </w:rPr>
        <w:t>..... 22</w:t>
      </w: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9.1 PRINCIPIO .......................................................................................</w:t>
      </w:r>
      <w:r w:rsidR="0071489D">
        <w:rPr>
          <w:rFonts w:ascii="Arial" w:hAnsi="Arial" w:cs="Arial"/>
          <w:sz w:val="20"/>
          <w:szCs w:val="20"/>
        </w:rPr>
        <w:t>.................</w:t>
      </w:r>
      <w:r w:rsidRPr="00EE101A">
        <w:rPr>
          <w:rFonts w:ascii="Arial" w:hAnsi="Arial" w:cs="Arial"/>
          <w:sz w:val="20"/>
          <w:szCs w:val="20"/>
        </w:rPr>
        <w:t>.....</w:t>
      </w:r>
      <w:r w:rsidR="00023015">
        <w:rPr>
          <w:rFonts w:ascii="Arial" w:hAnsi="Arial" w:cs="Arial"/>
          <w:sz w:val="20"/>
          <w:szCs w:val="20"/>
        </w:rPr>
        <w:t>.</w:t>
      </w:r>
      <w:r w:rsidRPr="00EE101A">
        <w:rPr>
          <w:rFonts w:ascii="Arial" w:hAnsi="Arial" w:cs="Arial"/>
          <w:sz w:val="20"/>
          <w:szCs w:val="20"/>
        </w:rPr>
        <w:t>....... 22</w:t>
      </w:r>
    </w:p>
    <w:p w:rsidR="00767E6E" w:rsidRPr="00EE101A" w:rsidRDefault="00767E6E" w:rsidP="00992F77">
      <w:pPr>
        <w:autoSpaceDE w:val="0"/>
        <w:autoSpaceDN w:val="0"/>
        <w:adjustRightInd w:val="0"/>
        <w:spacing w:after="0" w:line="360" w:lineRule="auto"/>
        <w:ind w:left="284"/>
        <w:rPr>
          <w:rFonts w:ascii="Arial" w:hAnsi="Arial" w:cs="Arial"/>
          <w:sz w:val="20"/>
          <w:szCs w:val="20"/>
        </w:rPr>
      </w:pPr>
      <w:r w:rsidRPr="00EE101A">
        <w:rPr>
          <w:rFonts w:ascii="Arial" w:hAnsi="Arial" w:cs="Arial"/>
          <w:sz w:val="20"/>
          <w:szCs w:val="20"/>
        </w:rPr>
        <w:t>9.2 TRANSPORTE ..........................................................................................</w:t>
      </w:r>
      <w:r w:rsidR="0071489D">
        <w:rPr>
          <w:rFonts w:ascii="Arial" w:hAnsi="Arial" w:cs="Arial"/>
          <w:sz w:val="20"/>
          <w:szCs w:val="20"/>
        </w:rPr>
        <w:t>..............</w:t>
      </w:r>
      <w:r w:rsidRPr="00EE101A">
        <w:rPr>
          <w:rFonts w:ascii="Arial" w:hAnsi="Arial" w:cs="Arial"/>
          <w:sz w:val="20"/>
          <w:szCs w:val="20"/>
        </w:rPr>
        <w:t>.</w:t>
      </w:r>
      <w:r w:rsidR="00023015">
        <w:rPr>
          <w:rFonts w:ascii="Arial" w:hAnsi="Arial" w:cs="Arial"/>
          <w:sz w:val="20"/>
          <w:szCs w:val="20"/>
        </w:rPr>
        <w:t>.</w:t>
      </w:r>
      <w:r w:rsidRPr="00EE101A">
        <w:rPr>
          <w:rFonts w:ascii="Arial" w:hAnsi="Arial" w:cs="Arial"/>
          <w:sz w:val="20"/>
          <w:szCs w:val="20"/>
        </w:rPr>
        <w:t>..... 22</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 xml:space="preserve">9.3 </w:t>
      </w:r>
      <w:bookmarkStart w:id="0" w:name="_Hlk216170076"/>
      <w:r w:rsidR="006344EE">
        <w:rPr>
          <w:rFonts w:ascii="Arial" w:hAnsi="Arial" w:cs="Arial"/>
          <w:sz w:val="20"/>
          <w:szCs w:val="20"/>
        </w:rPr>
        <w:t>CONTENEDORES</w:t>
      </w:r>
      <w:r w:rsidRPr="00D356A3">
        <w:rPr>
          <w:rFonts w:ascii="Arial" w:hAnsi="Arial" w:cs="Arial"/>
          <w:sz w:val="20"/>
          <w:szCs w:val="20"/>
        </w:rPr>
        <w:t xml:space="preserve">, EMPAQUE Y ROTULADO </w:t>
      </w:r>
      <w:bookmarkEnd w:id="0"/>
      <w:r w:rsidRPr="00D356A3">
        <w:rPr>
          <w:rFonts w:ascii="Arial" w:hAnsi="Arial" w:cs="Arial"/>
          <w:sz w:val="20"/>
          <w:szCs w:val="20"/>
        </w:rPr>
        <w:t>..............................................</w:t>
      </w:r>
      <w:r w:rsidR="0071489D">
        <w:rPr>
          <w:rFonts w:ascii="Arial" w:hAnsi="Arial" w:cs="Arial"/>
          <w:sz w:val="20"/>
          <w:szCs w:val="20"/>
        </w:rPr>
        <w:t>...........</w:t>
      </w:r>
      <w:r w:rsidR="00023015">
        <w:rPr>
          <w:rFonts w:ascii="Arial" w:hAnsi="Arial" w:cs="Arial"/>
          <w:sz w:val="20"/>
          <w:szCs w:val="20"/>
        </w:rPr>
        <w:t>.</w:t>
      </w:r>
      <w:r w:rsidR="0071489D">
        <w:rPr>
          <w:rFonts w:ascii="Arial" w:hAnsi="Arial" w:cs="Arial"/>
          <w:sz w:val="20"/>
          <w:szCs w:val="20"/>
        </w:rPr>
        <w:t>.</w:t>
      </w:r>
      <w:r w:rsidRPr="00D356A3">
        <w:rPr>
          <w:rFonts w:ascii="Arial" w:hAnsi="Arial" w:cs="Arial"/>
          <w:sz w:val="20"/>
          <w:szCs w:val="20"/>
        </w:rPr>
        <w:t>.. 23</w:t>
      </w:r>
    </w:p>
    <w:p w:rsidR="00767E6E" w:rsidRPr="00D356A3" w:rsidRDefault="00767E6E" w:rsidP="00992F77">
      <w:pPr>
        <w:autoSpaceDE w:val="0"/>
        <w:autoSpaceDN w:val="0"/>
        <w:adjustRightInd w:val="0"/>
        <w:spacing w:after="0" w:line="360" w:lineRule="auto"/>
        <w:ind w:left="284"/>
        <w:rPr>
          <w:rFonts w:ascii="Arial" w:hAnsi="Arial" w:cs="Arial"/>
          <w:sz w:val="20"/>
          <w:szCs w:val="20"/>
        </w:rPr>
      </w:pPr>
      <w:r w:rsidRPr="00D356A3">
        <w:rPr>
          <w:rFonts w:ascii="Arial" w:hAnsi="Arial" w:cs="Arial"/>
          <w:sz w:val="20"/>
          <w:szCs w:val="20"/>
        </w:rPr>
        <w:t>9.4 PRODUCTOS QUE REQUIEREN CONDICIONES CONTROLADAS ............</w:t>
      </w:r>
      <w:r w:rsidR="0071489D">
        <w:rPr>
          <w:rFonts w:ascii="Arial" w:hAnsi="Arial" w:cs="Arial"/>
          <w:sz w:val="20"/>
          <w:szCs w:val="20"/>
        </w:rPr>
        <w:t>..........</w:t>
      </w:r>
      <w:r w:rsidR="00023015">
        <w:rPr>
          <w:rFonts w:ascii="Arial" w:hAnsi="Arial" w:cs="Arial"/>
          <w:sz w:val="20"/>
          <w:szCs w:val="20"/>
        </w:rPr>
        <w:t>.</w:t>
      </w:r>
      <w:r w:rsidRPr="00D356A3">
        <w:rPr>
          <w:rFonts w:ascii="Arial" w:hAnsi="Arial" w:cs="Arial"/>
          <w:sz w:val="20"/>
          <w:szCs w:val="20"/>
        </w:rPr>
        <w:t>... 23</w:t>
      </w:r>
    </w:p>
    <w:p w:rsidR="00767E6E" w:rsidRPr="0071489D" w:rsidRDefault="00767E6E" w:rsidP="00236012">
      <w:pPr>
        <w:autoSpaceDE w:val="0"/>
        <w:autoSpaceDN w:val="0"/>
        <w:adjustRightInd w:val="0"/>
        <w:spacing w:after="0" w:line="360" w:lineRule="auto"/>
        <w:rPr>
          <w:sz w:val="20"/>
          <w:szCs w:val="20"/>
        </w:rPr>
      </w:pPr>
      <w:r w:rsidRPr="0071489D">
        <w:rPr>
          <w:rFonts w:ascii="Arial" w:hAnsi="Arial" w:cs="Arial"/>
          <w:sz w:val="20"/>
          <w:szCs w:val="20"/>
        </w:rPr>
        <w:t>ANEXO 1 ............................................................................................................</w:t>
      </w:r>
      <w:r w:rsidR="0071489D">
        <w:rPr>
          <w:rFonts w:ascii="Arial" w:hAnsi="Arial" w:cs="Arial"/>
          <w:sz w:val="20"/>
          <w:szCs w:val="20"/>
        </w:rPr>
        <w:t>..................</w:t>
      </w:r>
      <w:r w:rsidRPr="0071489D">
        <w:rPr>
          <w:rFonts w:ascii="Arial" w:hAnsi="Arial" w:cs="Arial"/>
          <w:sz w:val="20"/>
          <w:szCs w:val="20"/>
        </w:rPr>
        <w:t>...</w:t>
      </w:r>
      <w:r w:rsidR="0071489D" w:rsidRPr="0071489D">
        <w:rPr>
          <w:rFonts w:ascii="Arial" w:hAnsi="Arial" w:cs="Arial"/>
          <w:sz w:val="20"/>
          <w:szCs w:val="20"/>
        </w:rPr>
        <w:t>.</w:t>
      </w:r>
      <w:r w:rsidRPr="0071489D">
        <w:rPr>
          <w:rFonts w:ascii="Arial" w:hAnsi="Arial" w:cs="Arial"/>
          <w:sz w:val="20"/>
          <w:szCs w:val="20"/>
        </w:rPr>
        <w:t>. 25</w:t>
      </w:r>
    </w:p>
    <w:p w:rsidR="00E83687" w:rsidRPr="0071489D" w:rsidRDefault="00E83687" w:rsidP="00236012">
      <w:pPr>
        <w:autoSpaceDE w:val="0"/>
        <w:autoSpaceDN w:val="0"/>
        <w:adjustRightInd w:val="0"/>
        <w:spacing w:after="0" w:line="360" w:lineRule="auto"/>
        <w:rPr>
          <w:sz w:val="20"/>
          <w:szCs w:val="20"/>
        </w:rPr>
      </w:pPr>
    </w:p>
    <w:p w:rsidR="00E83687" w:rsidRPr="0071489D" w:rsidRDefault="00E83687" w:rsidP="00E83687">
      <w:pPr>
        <w:autoSpaceDE w:val="0"/>
        <w:autoSpaceDN w:val="0"/>
        <w:adjustRightInd w:val="0"/>
        <w:spacing w:after="0" w:line="240" w:lineRule="auto"/>
        <w:rPr>
          <w:sz w:val="20"/>
          <w:szCs w:val="20"/>
        </w:rPr>
      </w:pPr>
    </w:p>
    <w:p w:rsidR="00767E6E" w:rsidRPr="0071489D" w:rsidRDefault="00767E6E" w:rsidP="00E83687">
      <w:pPr>
        <w:autoSpaceDE w:val="0"/>
        <w:autoSpaceDN w:val="0"/>
        <w:adjustRightInd w:val="0"/>
        <w:spacing w:after="0" w:line="240" w:lineRule="auto"/>
        <w:rPr>
          <w:sz w:val="20"/>
          <w:szCs w:val="20"/>
        </w:rPr>
      </w:pPr>
    </w:p>
    <w:p w:rsidR="00767E6E" w:rsidRPr="0071489D" w:rsidRDefault="00767E6E" w:rsidP="00E83687">
      <w:pPr>
        <w:autoSpaceDE w:val="0"/>
        <w:autoSpaceDN w:val="0"/>
        <w:adjustRightInd w:val="0"/>
        <w:spacing w:after="0" w:line="240" w:lineRule="auto"/>
        <w:rPr>
          <w:sz w:val="20"/>
          <w:szCs w:val="20"/>
        </w:rPr>
      </w:pPr>
    </w:p>
    <w:p w:rsidR="00767E6E" w:rsidRPr="0071489D"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D356A3" w:rsidRPr="0071489D" w:rsidRDefault="00D356A3" w:rsidP="00E83687">
      <w:pPr>
        <w:autoSpaceDE w:val="0"/>
        <w:autoSpaceDN w:val="0"/>
        <w:adjustRightInd w:val="0"/>
        <w:spacing w:after="0" w:line="240" w:lineRule="auto"/>
      </w:pPr>
    </w:p>
    <w:p w:rsidR="00D356A3" w:rsidRPr="0071489D" w:rsidRDefault="00D356A3"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pPr>
    </w:p>
    <w:p w:rsidR="00767E6E" w:rsidRDefault="00767E6E" w:rsidP="00E83687">
      <w:pPr>
        <w:autoSpaceDE w:val="0"/>
        <w:autoSpaceDN w:val="0"/>
        <w:adjustRightInd w:val="0"/>
        <w:spacing w:after="0" w:line="240" w:lineRule="auto"/>
      </w:pPr>
    </w:p>
    <w:p w:rsidR="00236012" w:rsidRDefault="00236012" w:rsidP="00E83687">
      <w:pPr>
        <w:autoSpaceDE w:val="0"/>
        <w:autoSpaceDN w:val="0"/>
        <w:adjustRightInd w:val="0"/>
        <w:spacing w:after="0" w:line="240" w:lineRule="auto"/>
      </w:pPr>
    </w:p>
    <w:p w:rsidR="00236012" w:rsidRDefault="00236012" w:rsidP="00E83687">
      <w:pPr>
        <w:autoSpaceDE w:val="0"/>
        <w:autoSpaceDN w:val="0"/>
        <w:adjustRightInd w:val="0"/>
        <w:spacing w:after="0" w:line="240" w:lineRule="auto"/>
      </w:pPr>
    </w:p>
    <w:p w:rsidR="00236012" w:rsidRDefault="00236012" w:rsidP="00E83687">
      <w:pPr>
        <w:autoSpaceDE w:val="0"/>
        <w:autoSpaceDN w:val="0"/>
        <w:adjustRightInd w:val="0"/>
        <w:spacing w:after="0" w:line="240" w:lineRule="auto"/>
      </w:pPr>
    </w:p>
    <w:p w:rsidR="00236012" w:rsidRDefault="00236012" w:rsidP="00E83687">
      <w:pPr>
        <w:autoSpaceDE w:val="0"/>
        <w:autoSpaceDN w:val="0"/>
        <w:adjustRightInd w:val="0"/>
        <w:spacing w:after="0" w:line="240" w:lineRule="auto"/>
      </w:pPr>
    </w:p>
    <w:p w:rsidR="00236012" w:rsidRDefault="00236012" w:rsidP="00E83687">
      <w:pPr>
        <w:autoSpaceDE w:val="0"/>
        <w:autoSpaceDN w:val="0"/>
        <w:adjustRightInd w:val="0"/>
        <w:spacing w:after="0" w:line="240" w:lineRule="auto"/>
      </w:pPr>
    </w:p>
    <w:p w:rsidR="00236012" w:rsidRDefault="00236012" w:rsidP="00E83687">
      <w:pPr>
        <w:autoSpaceDE w:val="0"/>
        <w:autoSpaceDN w:val="0"/>
        <w:adjustRightInd w:val="0"/>
        <w:spacing w:after="0" w:line="240" w:lineRule="auto"/>
      </w:pPr>
    </w:p>
    <w:p w:rsidR="00236012" w:rsidRPr="0071489D" w:rsidRDefault="00236012" w:rsidP="00E83687">
      <w:pPr>
        <w:autoSpaceDE w:val="0"/>
        <w:autoSpaceDN w:val="0"/>
        <w:adjustRightInd w:val="0"/>
        <w:spacing w:after="0" w:line="240" w:lineRule="auto"/>
      </w:pPr>
    </w:p>
    <w:p w:rsidR="0018503F" w:rsidRPr="00236012" w:rsidRDefault="0018503F" w:rsidP="0018503F">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Pr>
          <w:rFonts w:ascii="Arial" w:hAnsi="Arial" w:cs="Arial"/>
          <w:sz w:val="18"/>
          <w:szCs w:val="20"/>
        </w:rPr>
        <w:t xml:space="preserve">          </w:t>
      </w:r>
      <w:r w:rsidRPr="00236012">
        <w:rPr>
          <w:rFonts w:ascii="Arial" w:hAnsi="Arial" w:cs="Arial"/>
          <w:sz w:val="18"/>
          <w:szCs w:val="20"/>
        </w:rPr>
        <w:t xml:space="preserve">        Página </w:t>
      </w:r>
      <w:r>
        <w:rPr>
          <w:rFonts w:ascii="Arial" w:hAnsi="Arial" w:cs="Arial"/>
          <w:sz w:val="18"/>
          <w:szCs w:val="20"/>
        </w:rPr>
        <w:t>3</w:t>
      </w:r>
      <w:r w:rsidRPr="00236012">
        <w:rPr>
          <w:rFonts w:ascii="Arial" w:hAnsi="Arial" w:cs="Arial"/>
          <w:sz w:val="18"/>
          <w:szCs w:val="20"/>
        </w:rPr>
        <w:t xml:space="preserve"> de 27                       </w:t>
      </w:r>
      <w:r>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767E6E" w:rsidRDefault="00767E6E" w:rsidP="00E83687">
      <w:pPr>
        <w:autoSpaceDE w:val="0"/>
        <w:autoSpaceDN w:val="0"/>
        <w:adjustRightInd w:val="0"/>
        <w:spacing w:after="0" w:line="240" w:lineRule="auto"/>
      </w:pPr>
    </w:p>
    <w:p w:rsidR="00767E6E" w:rsidRPr="0071489D" w:rsidRDefault="00767E6E" w:rsidP="00E83687">
      <w:pPr>
        <w:autoSpaceDE w:val="0"/>
        <w:autoSpaceDN w:val="0"/>
        <w:adjustRightInd w:val="0"/>
        <w:spacing w:after="0" w:line="240" w:lineRule="auto"/>
        <w:rPr>
          <w:rFonts w:ascii="Arial" w:hAnsi="Arial" w:cs="Arial"/>
          <w:b/>
          <w:sz w:val="20"/>
        </w:rPr>
      </w:pPr>
      <w:r w:rsidRPr="0071489D">
        <w:rPr>
          <w:rFonts w:ascii="Arial" w:hAnsi="Arial" w:cs="Arial"/>
          <w:b/>
          <w:sz w:val="20"/>
        </w:rPr>
        <w:t>HISTORIAL DEL DOCUMENTO</w:t>
      </w:r>
    </w:p>
    <w:p w:rsidR="00767E6E" w:rsidRPr="00D356A3" w:rsidRDefault="00767E6E" w:rsidP="00E83687">
      <w:pPr>
        <w:autoSpaceDE w:val="0"/>
        <w:autoSpaceDN w:val="0"/>
        <w:adjustRightInd w:val="0"/>
        <w:spacing w:after="0" w:line="240" w:lineRule="auto"/>
        <w:rPr>
          <w:rFonts w:ascii="Arial" w:hAnsi="Arial" w:cs="Arial"/>
          <w:sz w:val="20"/>
        </w:rPr>
      </w:pPr>
    </w:p>
    <w:tbl>
      <w:tblPr>
        <w:tblStyle w:val="Tablaconcuadrcula"/>
        <w:tblW w:w="0" w:type="auto"/>
        <w:tblInd w:w="562" w:type="dxa"/>
        <w:tblLook w:val="04A0" w:firstRow="1" w:lastRow="0" w:firstColumn="1" w:lastColumn="0" w:noHBand="0" w:noVBand="1"/>
      </w:tblPr>
      <w:tblGrid>
        <w:gridCol w:w="3828"/>
        <w:gridCol w:w="4104"/>
      </w:tblGrid>
      <w:tr w:rsidR="00767E6E" w:rsidRPr="00D356A3" w:rsidTr="00992F77">
        <w:tc>
          <w:tcPr>
            <w:tcW w:w="3828" w:type="dxa"/>
          </w:tcPr>
          <w:p w:rsidR="00767E6E" w:rsidRPr="00D356A3" w:rsidRDefault="00767E6E" w:rsidP="00E83687">
            <w:pPr>
              <w:autoSpaceDE w:val="0"/>
              <w:autoSpaceDN w:val="0"/>
              <w:adjustRightInd w:val="0"/>
              <w:rPr>
                <w:rFonts w:ascii="Arial" w:hAnsi="Arial" w:cs="Arial"/>
                <w:sz w:val="20"/>
              </w:rPr>
            </w:pPr>
            <w:r w:rsidRPr="00D356A3">
              <w:rPr>
                <w:rFonts w:ascii="Arial" w:hAnsi="Arial" w:cs="Arial"/>
                <w:sz w:val="20"/>
              </w:rPr>
              <w:t>Adopción por parte del comité de la PIC/S</w:t>
            </w:r>
          </w:p>
        </w:tc>
        <w:tc>
          <w:tcPr>
            <w:tcW w:w="4104" w:type="dxa"/>
          </w:tcPr>
          <w:p w:rsidR="00767E6E" w:rsidRPr="00D356A3" w:rsidRDefault="00767E6E" w:rsidP="00E83687">
            <w:pPr>
              <w:autoSpaceDE w:val="0"/>
              <w:autoSpaceDN w:val="0"/>
              <w:adjustRightInd w:val="0"/>
              <w:rPr>
                <w:rFonts w:ascii="Arial" w:hAnsi="Arial" w:cs="Arial"/>
                <w:sz w:val="20"/>
              </w:rPr>
            </w:pPr>
            <w:r w:rsidRPr="00D356A3">
              <w:rPr>
                <w:rFonts w:ascii="Arial" w:hAnsi="Arial" w:cs="Arial"/>
                <w:sz w:val="20"/>
              </w:rPr>
              <w:t>15-16 de mayo de 2014</w:t>
            </w:r>
          </w:p>
        </w:tc>
      </w:tr>
      <w:tr w:rsidR="00767E6E" w:rsidRPr="00D356A3" w:rsidTr="00992F77">
        <w:tc>
          <w:tcPr>
            <w:tcW w:w="3828" w:type="dxa"/>
          </w:tcPr>
          <w:p w:rsidR="00767E6E" w:rsidRPr="00D356A3" w:rsidRDefault="00767E6E" w:rsidP="00E83687">
            <w:pPr>
              <w:autoSpaceDE w:val="0"/>
              <w:autoSpaceDN w:val="0"/>
              <w:adjustRightInd w:val="0"/>
              <w:rPr>
                <w:rFonts w:ascii="Arial" w:hAnsi="Arial" w:cs="Arial"/>
                <w:sz w:val="20"/>
              </w:rPr>
            </w:pPr>
            <w:r w:rsidRPr="00D356A3">
              <w:rPr>
                <w:rFonts w:ascii="Arial" w:hAnsi="Arial" w:cs="Arial"/>
                <w:sz w:val="20"/>
              </w:rPr>
              <w:t>Entrada en vigencia</w:t>
            </w:r>
          </w:p>
        </w:tc>
        <w:tc>
          <w:tcPr>
            <w:tcW w:w="4104" w:type="dxa"/>
          </w:tcPr>
          <w:p w:rsidR="00767E6E" w:rsidRPr="00D356A3" w:rsidRDefault="00767E6E" w:rsidP="00E83687">
            <w:pPr>
              <w:autoSpaceDE w:val="0"/>
              <w:autoSpaceDN w:val="0"/>
              <w:adjustRightInd w:val="0"/>
              <w:rPr>
                <w:rFonts w:ascii="Arial" w:hAnsi="Arial" w:cs="Arial"/>
                <w:sz w:val="20"/>
              </w:rPr>
            </w:pPr>
            <w:r w:rsidRPr="00D356A3">
              <w:rPr>
                <w:rFonts w:ascii="Arial" w:hAnsi="Arial" w:cs="Arial"/>
                <w:sz w:val="20"/>
              </w:rPr>
              <w:t>1° de junio de 2014</w:t>
            </w:r>
          </w:p>
        </w:tc>
      </w:tr>
    </w:tbl>
    <w:p w:rsidR="00767E6E" w:rsidRPr="00D356A3" w:rsidRDefault="00767E6E" w:rsidP="00E83687">
      <w:pPr>
        <w:autoSpaceDE w:val="0"/>
        <w:autoSpaceDN w:val="0"/>
        <w:adjustRightInd w:val="0"/>
        <w:spacing w:after="0" w:line="240" w:lineRule="auto"/>
        <w:rPr>
          <w:rFonts w:ascii="Arial" w:hAnsi="Arial" w:cs="Arial"/>
          <w:sz w:val="20"/>
        </w:rPr>
      </w:pPr>
    </w:p>
    <w:p w:rsidR="00767E6E" w:rsidRPr="0071489D" w:rsidRDefault="00767E6E" w:rsidP="00E83687">
      <w:pPr>
        <w:autoSpaceDE w:val="0"/>
        <w:autoSpaceDN w:val="0"/>
        <w:adjustRightInd w:val="0"/>
        <w:spacing w:after="0" w:line="240" w:lineRule="auto"/>
        <w:rPr>
          <w:rFonts w:ascii="Arial" w:hAnsi="Arial" w:cs="Arial"/>
          <w:b/>
          <w:sz w:val="20"/>
        </w:rPr>
      </w:pPr>
      <w:r w:rsidRPr="0071489D">
        <w:rPr>
          <w:rFonts w:ascii="Arial" w:hAnsi="Arial" w:cs="Arial"/>
          <w:b/>
          <w:sz w:val="20"/>
        </w:rPr>
        <w:t>INTRODUCCIÓN</w:t>
      </w:r>
    </w:p>
    <w:p w:rsidR="00767E6E" w:rsidRPr="00D356A3" w:rsidRDefault="00767E6E" w:rsidP="00E83687">
      <w:pPr>
        <w:autoSpaceDE w:val="0"/>
        <w:autoSpaceDN w:val="0"/>
        <w:adjustRightInd w:val="0"/>
        <w:spacing w:after="0" w:line="240" w:lineRule="auto"/>
        <w:rPr>
          <w:rFonts w:ascii="Arial" w:hAnsi="Arial" w:cs="Arial"/>
          <w:sz w:val="20"/>
        </w:rPr>
      </w:pPr>
    </w:p>
    <w:p w:rsidR="00767E6E" w:rsidRPr="00D356A3" w:rsidRDefault="00767E6E"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 xml:space="preserve">Esta guía se basa en las directrices </w:t>
      </w:r>
      <w:r w:rsidR="00F33D8B" w:rsidRPr="00D356A3">
        <w:rPr>
          <w:rFonts w:ascii="Arial" w:hAnsi="Arial" w:cs="Arial"/>
          <w:sz w:val="20"/>
        </w:rPr>
        <w:t>de la UE sobre buenas prácticas de distribución (</w:t>
      </w:r>
      <w:r w:rsidR="0071489D">
        <w:rPr>
          <w:rFonts w:ascii="Arial" w:hAnsi="Arial" w:cs="Arial"/>
          <w:sz w:val="20"/>
        </w:rPr>
        <w:t>BPD</w:t>
      </w:r>
      <w:r w:rsidR="00F33D8B" w:rsidRPr="00D356A3">
        <w:rPr>
          <w:rFonts w:ascii="Arial" w:hAnsi="Arial" w:cs="Arial"/>
          <w:sz w:val="20"/>
        </w:rPr>
        <w:t xml:space="preserve">) de productos medicinales para uso humano (2013/C 343/01). Las directrices de la UE han sido adaptadas por el círculo de expertos sobre </w:t>
      </w:r>
      <w:r w:rsidR="0071489D">
        <w:rPr>
          <w:rFonts w:ascii="Arial" w:hAnsi="Arial" w:cs="Arial"/>
          <w:sz w:val="20"/>
        </w:rPr>
        <w:t>BPD</w:t>
      </w:r>
      <w:r w:rsidR="00F33D8B" w:rsidRPr="00D356A3">
        <w:rPr>
          <w:rFonts w:ascii="Arial" w:hAnsi="Arial" w:cs="Arial"/>
          <w:sz w:val="20"/>
        </w:rPr>
        <w:t xml:space="preserve"> para los objetivos de la PIC/S. Sin embargo, se han eliminado de esta guía las referencias específicas de la UE.</w:t>
      </w:r>
    </w:p>
    <w:p w:rsidR="00F33D8B" w:rsidRPr="00D356A3" w:rsidRDefault="00F33D8B" w:rsidP="00992F77">
      <w:pPr>
        <w:autoSpaceDE w:val="0"/>
        <w:autoSpaceDN w:val="0"/>
        <w:adjustRightInd w:val="0"/>
        <w:spacing w:after="0" w:line="240" w:lineRule="auto"/>
        <w:ind w:left="567"/>
        <w:jc w:val="both"/>
        <w:rPr>
          <w:rFonts w:ascii="Arial" w:hAnsi="Arial" w:cs="Arial"/>
          <w:sz w:val="20"/>
        </w:rPr>
      </w:pPr>
    </w:p>
    <w:p w:rsidR="00F33D8B" w:rsidRPr="00D356A3" w:rsidRDefault="00F33D8B"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Esta guía ha sido adoptada por la PIC/S como un documento de orientación. Depende de cada autoridad participante de la PIC/S decidir si la misma debe convertirse en una norma legalmente vinculante.</w:t>
      </w:r>
    </w:p>
    <w:p w:rsidR="00F33D8B" w:rsidRPr="00D356A3" w:rsidRDefault="00F33D8B" w:rsidP="00992F77">
      <w:pPr>
        <w:autoSpaceDE w:val="0"/>
        <w:autoSpaceDN w:val="0"/>
        <w:adjustRightInd w:val="0"/>
        <w:spacing w:after="0" w:line="240" w:lineRule="auto"/>
        <w:ind w:left="567"/>
        <w:jc w:val="both"/>
        <w:rPr>
          <w:rFonts w:ascii="Arial" w:hAnsi="Arial" w:cs="Arial"/>
          <w:sz w:val="20"/>
        </w:rPr>
      </w:pPr>
    </w:p>
    <w:p w:rsidR="00F33D8B" w:rsidRPr="00D356A3" w:rsidRDefault="00F33D8B"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 xml:space="preserve"> La distribución </w:t>
      </w:r>
      <w:r w:rsidR="00E96B58">
        <w:rPr>
          <w:rFonts w:ascii="Arial" w:hAnsi="Arial" w:cs="Arial"/>
          <w:sz w:val="20"/>
        </w:rPr>
        <w:t>al por mayor</w:t>
      </w:r>
      <w:r w:rsidRPr="00D356A3">
        <w:rPr>
          <w:rFonts w:ascii="Arial" w:hAnsi="Arial" w:cs="Arial"/>
          <w:sz w:val="20"/>
        </w:rPr>
        <w:t xml:space="preserve"> de productos medicinales es una actividad importante en la gestión de la cadena de suministro. La red de distribución de productos medicinales actual es cada vez más compleja e involucra a muchos protagonistas. Estas directrices establecen las herramientas apropiadas para asistir a los distribuidores mayoristas en la conducción de sus actividades y para evitar que medicamentos falsificados ingresen a la cadena de suministro legal. El cumplimiento de estas directrices </w:t>
      </w:r>
      <w:r w:rsidR="00867742" w:rsidRPr="00D356A3">
        <w:rPr>
          <w:rFonts w:ascii="Arial" w:hAnsi="Arial" w:cs="Arial"/>
          <w:sz w:val="20"/>
        </w:rPr>
        <w:t>garantizará el control de la cadena de distribución y como consecuencia mantendrá la calidad y la integridad de los productos medicinales.</w:t>
      </w:r>
    </w:p>
    <w:p w:rsidR="00867742" w:rsidRPr="00D356A3" w:rsidRDefault="00867742" w:rsidP="00992F77">
      <w:pPr>
        <w:autoSpaceDE w:val="0"/>
        <w:autoSpaceDN w:val="0"/>
        <w:adjustRightInd w:val="0"/>
        <w:spacing w:after="0" w:line="240" w:lineRule="auto"/>
        <w:ind w:left="567"/>
        <w:rPr>
          <w:rFonts w:ascii="Arial" w:hAnsi="Arial" w:cs="Arial"/>
          <w:sz w:val="20"/>
        </w:rPr>
      </w:pPr>
    </w:p>
    <w:p w:rsidR="00867742" w:rsidRPr="00D356A3" w:rsidRDefault="00867742"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La distribución mayorista de productos medicinales abarca todas las actividades que consisten en adquirir, poseer, suministrar, importar o exportar productos medicinales, a excepción de suministrar productos medicinales al público. Dichas actividades se llevan a cabo con fabricantes o sus depositarios, importadores, otros distribuidores mayoristas o con los farmacéuticos y personas autorizadas o con autorización para suministrar productos medicinales al público. En los territorios de algunas autoridades participantes de la PIC/S la importación puede estar sujeta a GMP y puede ser necesaria una licencia de fabricante.</w:t>
      </w:r>
    </w:p>
    <w:p w:rsidR="00867742" w:rsidRPr="00D356A3" w:rsidRDefault="00867742" w:rsidP="00992F77">
      <w:pPr>
        <w:autoSpaceDE w:val="0"/>
        <w:autoSpaceDN w:val="0"/>
        <w:adjustRightInd w:val="0"/>
        <w:spacing w:after="0" w:line="240" w:lineRule="auto"/>
        <w:ind w:left="567"/>
        <w:jc w:val="both"/>
        <w:rPr>
          <w:rFonts w:ascii="Arial" w:hAnsi="Arial" w:cs="Arial"/>
          <w:sz w:val="20"/>
        </w:rPr>
      </w:pPr>
    </w:p>
    <w:p w:rsidR="00867742" w:rsidRPr="00D356A3" w:rsidRDefault="00867742"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Cualquier persona actuando como distribuidor mayorista debe tener una licencia de distribución mayorista en conformidad con la legislac</w:t>
      </w:r>
      <w:r w:rsidR="00D356A3" w:rsidRPr="00D356A3">
        <w:rPr>
          <w:rFonts w:ascii="Arial" w:hAnsi="Arial" w:cs="Arial"/>
          <w:sz w:val="20"/>
        </w:rPr>
        <w:t>ión nacional.</w:t>
      </w:r>
    </w:p>
    <w:p w:rsidR="00D356A3" w:rsidRPr="00D356A3" w:rsidRDefault="00D356A3" w:rsidP="00992F77">
      <w:pPr>
        <w:autoSpaceDE w:val="0"/>
        <w:autoSpaceDN w:val="0"/>
        <w:adjustRightInd w:val="0"/>
        <w:spacing w:after="0" w:line="240" w:lineRule="auto"/>
        <w:ind w:left="567"/>
        <w:jc w:val="both"/>
        <w:rPr>
          <w:rFonts w:ascii="Arial" w:hAnsi="Arial" w:cs="Arial"/>
          <w:sz w:val="20"/>
        </w:rPr>
      </w:pPr>
    </w:p>
    <w:p w:rsidR="00D356A3" w:rsidRPr="00D356A3" w:rsidRDefault="00D356A3"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 xml:space="preserve">La posesión de una licencia de fabricación incluye la autorización para distribuir los productos medicinales cubiertos por la autorización. Los fabricantes que realicen cualquier actividad de distribución con sus propios productos, por lo tanto, debe cumplir con las </w:t>
      </w:r>
      <w:r w:rsidR="0071489D">
        <w:rPr>
          <w:rFonts w:ascii="Arial" w:hAnsi="Arial" w:cs="Arial"/>
          <w:sz w:val="20"/>
        </w:rPr>
        <w:t>BPD</w:t>
      </w:r>
      <w:r w:rsidRPr="00D356A3">
        <w:rPr>
          <w:rFonts w:ascii="Arial" w:hAnsi="Arial" w:cs="Arial"/>
          <w:sz w:val="20"/>
        </w:rPr>
        <w:t>.</w:t>
      </w:r>
    </w:p>
    <w:p w:rsidR="00D356A3" w:rsidRPr="00D356A3" w:rsidRDefault="00D356A3" w:rsidP="00992F77">
      <w:pPr>
        <w:autoSpaceDE w:val="0"/>
        <w:autoSpaceDN w:val="0"/>
        <w:adjustRightInd w:val="0"/>
        <w:spacing w:after="0" w:line="240" w:lineRule="auto"/>
        <w:ind w:left="567"/>
        <w:jc w:val="both"/>
        <w:rPr>
          <w:rFonts w:ascii="Arial" w:hAnsi="Arial" w:cs="Arial"/>
          <w:sz w:val="20"/>
        </w:rPr>
      </w:pPr>
    </w:p>
    <w:p w:rsidR="00D356A3" w:rsidRPr="00D356A3" w:rsidRDefault="00D356A3"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La definición de distribución mayorista no depende del hecho de que el distribuidor esté establecido u opere en áreas aduaneras específicas, como en zonas francas o en depósitos francos. Todas las obligaciones relacionadas con las actividades de distribución mayorista (como importación, exportación, tenencia o suministro) también se aplican a estos distribuidores. Los otros actores involucrados en la distribución de productos medicinales también deben adherir a las secciones relevantes de estas directrices.</w:t>
      </w:r>
    </w:p>
    <w:p w:rsidR="00D356A3" w:rsidRPr="00D356A3" w:rsidRDefault="00D356A3" w:rsidP="00992F77">
      <w:pPr>
        <w:autoSpaceDE w:val="0"/>
        <w:autoSpaceDN w:val="0"/>
        <w:adjustRightInd w:val="0"/>
        <w:spacing w:after="0" w:line="240" w:lineRule="auto"/>
        <w:ind w:left="567"/>
        <w:jc w:val="both"/>
        <w:rPr>
          <w:rFonts w:ascii="Arial" w:hAnsi="Arial" w:cs="Arial"/>
          <w:sz w:val="20"/>
        </w:rPr>
      </w:pPr>
    </w:p>
    <w:p w:rsidR="00D356A3" w:rsidRDefault="00D356A3" w:rsidP="00992F77">
      <w:pPr>
        <w:autoSpaceDE w:val="0"/>
        <w:autoSpaceDN w:val="0"/>
        <w:adjustRightInd w:val="0"/>
        <w:spacing w:after="0" w:line="240" w:lineRule="auto"/>
        <w:ind w:left="567"/>
        <w:jc w:val="both"/>
        <w:rPr>
          <w:rFonts w:ascii="Arial" w:hAnsi="Arial" w:cs="Arial"/>
          <w:sz w:val="20"/>
        </w:rPr>
      </w:pPr>
      <w:r w:rsidRPr="00D356A3">
        <w:rPr>
          <w:rFonts w:ascii="Arial" w:hAnsi="Arial" w:cs="Arial"/>
          <w:sz w:val="20"/>
        </w:rPr>
        <w:t>Se ha incorporado un glosario con algunos de los términos utilizados en esta guía al Anexo 1.</w:t>
      </w:r>
    </w:p>
    <w:p w:rsidR="00D356A3" w:rsidRDefault="00D356A3" w:rsidP="00992F77">
      <w:pPr>
        <w:autoSpaceDE w:val="0"/>
        <w:autoSpaceDN w:val="0"/>
        <w:adjustRightInd w:val="0"/>
        <w:spacing w:after="0" w:line="240" w:lineRule="auto"/>
        <w:ind w:left="284"/>
        <w:jc w:val="both"/>
        <w:rPr>
          <w:rFonts w:ascii="Arial" w:hAnsi="Arial" w:cs="Arial"/>
          <w:sz w:val="20"/>
        </w:rPr>
      </w:pPr>
    </w:p>
    <w:p w:rsidR="00D356A3" w:rsidRDefault="00D356A3"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D356A3" w:rsidRPr="00992F77" w:rsidRDefault="0018503F" w:rsidP="00992F77">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Pr>
          <w:rFonts w:ascii="Arial" w:hAnsi="Arial" w:cs="Arial"/>
          <w:sz w:val="18"/>
          <w:szCs w:val="20"/>
        </w:rPr>
        <w:t xml:space="preserve">          </w:t>
      </w:r>
      <w:r w:rsidRPr="00236012">
        <w:rPr>
          <w:rFonts w:ascii="Arial" w:hAnsi="Arial" w:cs="Arial"/>
          <w:sz w:val="18"/>
          <w:szCs w:val="20"/>
        </w:rPr>
        <w:t xml:space="preserve">        Página </w:t>
      </w:r>
      <w:r>
        <w:rPr>
          <w:rFonts w:ascii="Arial" w:hAnsi="Arial" w:cs="Arial"/>
          <w:sz w:val="18"/>
          <w:szCs w:val="20"/>
        </w:rPr>
        <w:t>4</w:t>
      </w:r>
      <w:r w:rsidRPr="00236012">
        <w:rPr>
          <w:rFonts w:ascii="Arial" w:hAnsi="Arial" w:cs="Arial"/>
          <w:sz w:val="18"/>
          <w:szCs w:val="20"/>
        </w:rPr>
        <w:t xml:space="preserve"> de 27                       </w:t>
      </w:r>
      <w:r>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D356A3" w:rsidRDefault="00D356A3" w:rsidP="00867742">
      <w:pPr>
        <w:autoSpaceDE w:val="0"/>
        <w:autoSpaceDN w:val="0"/>
        <w:adjustRightInd w:val="0"/>
        <w:spacing w:after="0" w:line="240" w:lineRule="auto"/>
        <w:jc w:val="both"/>
        <w:rPr>
          <w:rFonts w:ascii="Arial" w:hAnsi="Arial" w:cs="Arial"/>
          <w:sz w:val="20"/>
        </w:rPr>
      </w:pPr>
    </w:p>
    <w:p w:rsidR="00D356A3" w:rsidRPr="002A411B" w:rsidRDefault="00D356A3" w:rsidP="00867742">
      <w:pPr>
        <w:autoSpaceDE w:val="0"/>
        <w:autoSpaceDN w:val="0"/>
        <w:adjustRightInd w:val="0"/>
        <w:spacing w:after="0" w:line="240" w:lineRule="auto"/>
        <w:jc w:val="both"/>
        <w:rPr>
          <w:rFonts w:ascii="Arial" w:hAnsi="Arial" w:cs="Arial"/>
          <w:b/>
          <w:sz w:val="20"/>
        </w:rPr>
      </w:pPr>
      <w:r w:rsidRPr="002A411B">
        <w:rPr>
          <w:rFonts w:ascii="Arial" w:hAnsi="Arial" w:cs="Arial"/>
          <w:b/>
          <w:sz w:val="20"/>
        </w:rPr>
        <w:t>OBJETIVO</w:t>
      </w:r>
    </w:p>
    <w:p w:rsidR="00D356A3" w:rsidRDefault="00D356A3" w:rsidP="00867742">
      <w:pPr>
        <w:autoSpaceDE w:val="0"/>
        <w:autoSpaceDN w:val="0"/>
        <w:adjustRightInd w:val="0"/>
        <w:spacing w:after="0" w:line="240" w:lineRule="auto"/>
        <w:jc w:val="both"/>
        <w:rPr>
          <w:rFonts w:ascii="Arial" w:hAnsi="Arial" w:cs="Arial"/>
          <w:sz w:val="20"/>
        </w:rPr>
      </w:pPr>
    </w:p>
    <w:p w:rsidR="00D356A3" w:rsidRDefault="00D356A3" w:rsidP="00EC3EAF">
      <w:pPr>
        <w:autoSpaceDE w:val="0"/>
        <w:autoSpaceDN w:val="0"/>
        <w:adjustRightInd w:val="0"/>
        <w:spacing w:after="0" w:line="240" w:lineRule="auto"/>
        <w:ind w:left="567"/>
        <w:jc w:val="both"/>
        <w:rPr>
          <w:rFonts w:ascii="Arial" w:hAnsi="Arial" w:cs="Arial"/>
          <w:sz w:val="20"/>
        </w:rPr>
      </w:pPr>
      <w:r>
        <w:rPr>
          <w:rFonts w:ascii="Arial" w:hAnsi="Arial" w:cs="Arial"/>
          <w:sz w:val="20"/>
        </w:rPr>
        <w:t xml:space="preserve">Con el fin de asegurar el mantenimiento de altos estándares de garantía de calidad y la integridad del proceso de distribución de productos medicinales, para fomentar la uniformidad en la concesión de licencias de venta al por mayor de productos medicinales y para facilitar aun más </w:t>
      </w:r>
      <w:r w:rsidR="00EC3EAF">
        <w:rPr>
          <w:rFonts w:ascii="Arial" w:hAnsi="Arial" w:cs="Arial"/>
          <w:sz w:val="20"/>
        </w:rPr>
        <w:t>la eliminación de barreras para el comercio de productos medicinales, se ha adoptado la siguiente guía de Buenas Prácticas de Distribución (</w:t>
      </w:r>
      <w:r w:rsidR="0071489D">
        <w:rPr>
          <w:rFonts w:ascii="Arial" w:hAnsi="Arial" w:cs="Arial"/>
          <w:sz w:val="20"/>
        </w:rPr>
        <w:t>BPD</w:t>
      </w:r>
      <w:r w:rsidR="00EC3EAF">
        <w:rPr>
          <w:rFonts w:ascii="Arial" w:hAnsi="Arial" w:cs="Arial"/>
          <w:sz w:val="20"/>
        </w:rPr>
        <w:t>) para productos medicinales.</w:t>
      </w:r>
    </w:p>
    <w:p w:rsidR="00EC3EAF" w:rsidRDefault="00EC3EAF" w:rsidP="00EC3EAF">
      <w:pPr>
        <w:autoSpaceDE w:val="0"/>
        <w:autoSpaceDN w:val="0"/>
        <w:adjustRightInd w:val="0"/>
        <w:spacing w:after="0" w:line="240" w:lineRule="auto"/>
        <w:ind w:left="567"/>
        <w:jc w:val="both"/>
        <w:rPr>
          <w:rFonts w:ascii="Arial" w:hAnsi="Arial" w:cs="Arial"/>
          <w:sz w:val="20"/>
        </w:rPr>
      </w:pPr>
    </w:p>
    <w:p w:rsidR="00EC3EAF" w:rsidRDefault="00EC3EAF" w:rsidP="00EC3EAF">
      <w:pPr>
        <w:autoSpaceDE w:val="0"/>
        <w:autoSpaceDN w:val="0"/>
        <w:adjustRightInd w:val="0"/>
        <w:spacing w:after="0" w:line="240" w:lineRule="auto"/>
        <w:ind w:left="567"/>
        <w:jc w:val="both"/>
        <w:rPr>
          <w:rFonts w:ascii="Arial" w:hAnsi="Arial" w:cs="Arial"/>
          <w:sz w:val="20"/>
        </w:rPr>
      </w:pPr>
      <w:r>
        <w:rPr>
          <w:rFonts w:ascii="Arial" w:hAnsi="Arial" w:cs="Arial"/>
          <w:sz w:val="20"/>
        </w:rPr>
        <w:t xml:space="preserve">Las medidas administrativas de las autoridades sanitarias nacionales deben dirigirse hacia la aplicación de estas normas en la práctica, y cualquier normal nacional nueva o enmendada debe por lo menos alcanzar su nivel. Estas normas también están pensadas para servir </w:t>
      </w:r>
      <w:r w:rsidR="001C0ABF">
        <w:rPr>
          <w:rFonts w:ascii="Arial" w:hAnsi="Arial" w:cs="Arial"/>
          <w:sz w:val="20"/>
        </w:rPr>
        <w:t>a</w:t>
      </w:r>
      <w:r>
        <w:rPr>
          <w:rFonts w:ascii="Arial" w:hAnsi="Arial" w:cs="Arial"/>
          <w:sz w:val="20"/>
        </w:rPr>
        <w:t xml:space="preserve"> los distribuidores mayoristas como una base para la elaboración de reglas específicas adaptadas a sus necesidades individuales. Se reconoce que existen métodos aceptables, distintos a los descriptos en esta guía, que tienen la capacidad de alcanzar los principios de la misma. Este documento proporciones una guía de preparación para inspecciones y puede utilizarse para fines de capacitación.</w:t>
      </w:r>
    </w:p>
    <w:p w:rsidR="00EC3EAF" w:rsidRDefault="00EC3EAF" w:rsidP="00867742">
      <w:pPr>
        <w:autoSpaceDE w:val="0"/>
        <w:autoSpaceDN w:val="0"/>
        <w:adjustRightInd w:val="0"/>
        <w:spacing w:after="0" w:line="240" w:lineRule="auto"/>
        <w:jc w:val="both"/>
        <w:rPr>
          <w:rFonts w:ascii="Arial" w:hAnsi="Arial" w:cs="Arial"/>
          <w:sz w:val="20"/>
        </w:rPr>
      </w:pPr>
    </w:p>
    <w:p w:rsidR="00EC3EAF" w:rsidRPr="002A411B" w:rsidRDefault="00EC3EAF" w:rsidP="00867742">
      <w:pPr>
        <w:autoSpaceDE w:val="0"/>
        <w:autoSpaceDN w:val="0"/>
        <w:adjustRightInd w:val="0"/>
        <w:spacing w:after="0" w:line="240" w:lineRule="auto"/>
        <w:jc w:val="both"/>
        <w:rPr>
          <w:rFonts w:ascii="Arial" w:hAnsi="Arial" w:cs="Arial"/>
          <w:b/>
          <w:sz w:val="20"/>
        </w:rPr>
      </w:pPr>
      <w:r w:rsidRPr="002A411B">
        <w:rPr>
          <w:rFonts w:ascii="Arial" w:hAnsi="Arial" w:cs="Arial"/>
          <w:b/>
          <w:sz w:val="20"/>
        </w:rPr>
        <w:t xml:space="preserve">ALCANCE </w:t>
      </w:r>
    </w:p>
    <w:p w:rsidR="00D356A3" w:rsidRDefault="00D356A3" w:rsidP="00867742">
      <w:pPr>
        <w:autoSpaceDE w:val="0"/>
        <w:autoSpaceDN w:val="0"/>
        <w:adjustRightInd w:val="0"/>
        <w:spacing w:after="0" w:line="240" w:lineRule="auto"/>
        <w:jc w:val="both"/>
        <w:rPr>
          <w:rFonts w:ascii="Arial" w:hAnsi="Arial" w:cs="Arial"/>
          <w:sz w:val="20"/>
        </w:rPr>
      </w:pPr>
    </w:p>
    <w:p w:rsidR="00EC3EAF" w:rsidRDefault="00C61B83" w:rsidP="00C61B83">
      <w:pPr>
        <w:autoSpaceDE w:val="0"/>
        <w:autoSpaceDN w:val="0"/>
        <w:adjustRightInd w:val="0"/>
        <w:spacing w:after="0" w:line="240" w:lineRule="auto"/>
        <w:ind w:left="567"/>
        <w:jc w:val="both"/>
        <w:rPr>
          <w:rFonts w:ascii="Arial" w:hAnsi="Arial" w:cs="Arial"/>
          <w:sz w:val="20"/>
        </w:rPr>
      </w:pPr>
      <w:r>
        <w:rPr>
          <w:rFonts w:ascii="Arial" w:hAnsi="Arial" w:cs="Arial"/>
          <w:sz w:val="20"/>
        </w:rPr>
        <w:t>Las normas fijadas aquí se aplican a medicamentos y productos similares pensados para uso humano. Sin embargo, se recomienda que se dé el mismo tipo de atención a la distribución de productos medicinales de uso veterinario. Esta directriz también puede aplicarse para productos medicinales de investigación (IMP).</w:t>
      </w:r>
    </w:p>
    <w:p w:rsidR="00C61B83" w:rsidRDefault="00C61B83" w:rsidP="00C61B83">
      <w:pPr>
        <w:autoSpaceDE w:val="0"/>
        <w:autoSpaceDN w:val="0"/>
        <w:adjustRightInd w:val="0"/>
        <w:spacing w:after="0" w:line="240" w:lineRule="auto"/>
        <w:ind w:left="567"/>
        <w:jc w:val="both"/>
        <w:rPr>
          <w:rFonts w:ascii="Arial" w:hAnsi="Arial" w:cs="Arial"/>
          <w:sz w:val="20"/>
        </w:rPr>
      </w:pPr>
    </w:p>
    <w:p w:rsidR="00C61B83" w:rsidRDefault="00C61B83" w:rsidP="00C61B83">
      <w:pPr>
        <w:autoSpaceDE w:val="0"/>
        <w:autoSpaceDN w:val="0"/>
        <w:adjustRightInd w:val="0"/>
        <w:spacing w:after="0" w:line="240" w:lineRule="auto"/>
        <w:ind w:left="567"/>
        <w:jc w:val="both"/>
        <w:rPr>
          <w:rFonts w:ascii="Arial" w:hAnsi="Arial" w:cs="Arial"/>
          <w:sz w:val="20"/>
        </w:rPr>
      </w:pPr>
      <w:r>
        <w:rPr>
          <w:rFonts w:ascii="Arial" w:hAnsi="Arial" w:cs="Arial"/>
          <w:sz w:val="20"/>
        </w:rPr>
        <w:t>Al momento de la emisión, este documento reflejaba el estado actual de vanguardia. El mismo no tiene como objetivo ser un obstáculo para la innovación técnica o para la búsqueda de la excelencia ni poner restricción alguna al desarrollo de nuevos conceptos o nuevas tecnologías, que hayan sido validados y proporcionen un nivel de garantía de calidad e integridad de proceso de distribución por lo menos equivalente al establecido en esta guía.</w:t>
      </w: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2A411B" w:rsidRDefault="002A411B"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236012" w:rsidRDefault="00236012" w:rsidP="00867742">
      <w:pPr>
        <w:autoSpaceDE w:val="0"/>
        <w:autoSpaceDN w:val="0"/>
        <w:adjustRightInd w:val="0"/>
        <w:spacing w:after="0" w:line="240" w:lineRule="auto"/>
        <w:jc w:val="both"/>
        <w:rPr>
          <w:rFonts w:ascii="Arial" w:hAnsi="Arial" w:cs="Arial"/>
          <w:sz w:val="20"/>
        </w:rPr>
      </w:pPr>
    </w:p>
    <w:p w:rsidR="005B4DF2" w:rsidRDefault="005B4DF2" w:rsidP="00867742">
      <w:pPr>
        <w:autoSpaceDE w:val="0"/>
        <w:autoSpaceDN w:val="0"/>
        <w:adjustRightInd w:val="0"/>
        <w:spacing w:after="0" w:line="240" w:lineRule="auto"/>
        <w:jc w:val="both"/>
        <w:rPr>
          <w:rFonts w:ascii="Arial" w:hAnsi="Arial" w:cs="Arial"/>
          <w:sz w:val="20"/>
        </w:rPr>
      </w:pPr>
    </w:p>
    <w:p w:rsidR="005B4DF2" w:rsidRDefault="005B4DF2" w:rsidP="00867742">
      <w:pPr>
        <w:autoSpaceDE w:val="0"/>
        <w:autoSpaceDN w:val="0"/>
        <w:adjustRightInd w:val="0"/>
        <w:spacing w:after="0" w:line="240" w:lineRule="auto"/>
        <w:jc w:val="both"/>
        <w:rPr>
          <w:rFonts w:ascii="Arial" w:hAnsi="Arial" w:cs="Arial"/>
          <w:sz w:val="20"/>
        </w:rPr>
      </w:pPr>
    </w:p>
    <w:p w:rsidR="005B4DF2" w:rsidRDefault="005B4DF2" w:rsidP="00867742">
      <w:pPr>
        <w:autoSpaceDE w:val="0"/>
        <w:autoSpaceDN w:val="0"/>
        <w:adjustRightInd w:val="0"/>
        <w:spacing w:after="0" w:line="240" w:lineRule="auto"/>
        <w:jc w:val="both"/>
        <w:rPr>
          <w:rFonts w:ascii="Arial" w:hAnsi="Arial" w:cs="Arial"/>
          <w:sz w:val="20"/>
        </w:rPr>
      </w:pPr>
    </w:p>
    <w:p w:rsidR="00C61B83" w:rsidRDefault="00C61B83" w:rsidP="00867742">
      <w:pPr>
        <w:autoSpaceDE w:val="0"/>
        <w:autoSpaceDN w:val="0"/>
        <w:adjustRightInd w:val="0"/>
        <w:spacing w:after="0" w:line="240" w:lineRule="auto"/>
        <w:jc w:val="both"/>
        <w:rPr>
          <w:rFonts w:ascii="Arial" w:hAnsi="Arial" w:cs="Arial"/>
          <w:sz w:val="20"/>
        </w:rPr>
      </w:pPr>
    </w:p>
    <w:p w:rsidR="0018503F" w:rsidRPr="005B4DF2" w:rsidRDefault="0018503F" w:rsidP="00236012">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Pr>
          <w:rFonts w:ascii="Arial" w:hAnsi="Arial" w:cs="Arial"/>
          <w:sz w:val="18"/>
          <w:szCs w:val="20"/>
        </w:rPr>
        <w:t xml:space="preserve">          </w:t>
      </w:r>
      <w:r w:rsidRPr="00236012">
        <w:rPr>
          <w:rFonts w:ascii="Arial" w:hAnsi="Arial" w:cs="Arial"/>
          <w:sz w:val="18"/>
          <w:szCs w:val="20"/>
        </w:rPr>
        <w:t xml:space="preserve">        Página </w:t>
      </w:r>
      <w:r>
        <w:rPr>
          <w:rFonts w:ascii="Arial" w:hAnsi="Arial" w:cs="Arial"/>
          <w:sz w:val="18"/>
          <w:szCs w:val="20"/>
        </w:rPr>
        <w:t>5</w:t>
      </w:r>
      <w:r w:rsidRPr="00236012">
        <w:rPr>
          <w:rFonts w:ascii="Arial" w:hAnsi="Arial" w:cs="Arial"/>
          <w:sz w:val="18"/>
          <w:szCs w:val="20"/>
        </w:rPr>
        <w:t xml:space="preserve"> de 27                       </w:t>
      </w:r>
      <w:r>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5B4DF2" w:rsidRDefault="005B4DF2" w:rsidP="00867742">
      <w:pPr>
        <w:autoSpaceDE w:val="0"/>
        <w:autoSpaceDN w:val="0"/>
        <w:adjustRightInd w:val="0"/>
        <w:spacing w:after="0" w:line="240" w:lineRule="auto"/>
        <w:jc w:val="both"/>
        <w:rPr>
          <w:rFonts w:ascii="Arial" w:hAnsi="Arial" w:cs="Arial"/>
          <w:b/>
          <w:sz w:val="18"/>
        </w:rPr>
      </w:pPr>
    </w:p>
    <w:p w:rsidR="00C61B83" w:rsidRPr="005B4DF2" w:rsidRDefault="00C61B83" w:rsidP="00867742">
      <w:pPr>
        <w:autoSpaceDE w:val="0"/>
        <w:autoSpaceDN w:val="0"/>
        <w:adjustRightInd w:val="0"/>
        <w:spacing w:after="0" w:line="240" w:lineRule="auto"/>
        <w:jc w:val="both"/>
        <w:rPr>
          <w:rFonts w:ascii="Arial" w:hAnsi="Arial" w:cs="Arial"/>
          <w:b/>
          <w:sz w:val="18"/>
        </w:rPr>
      </w:pPr>
      <w:r w:rsidRPr="005B4DF2">
        <w:rPr>
          <w:rFonts w:ascii="Arial" w:hAnsi="Arial" w:cs="Arial"/>
          <w:b/>
          <w:sz w:val="18"/>
        </w:rPr>
        <w:lastRenderedPageBreak/>
        <w:t>CAPÍTULO 1</w:t>
      </w:r>
    </w:p>
    <w:p w:rsidR="00C61B83" w:rsidRPr="005B4DF2" w:rsidRDefault="00C61B83" w:rsidP="00867742">
      <w:pPr>
        <w:autoSpaceDE w:val="0"/>
        <w:autoSpaceDN w:val="0"/>
        <w:adjustRightInd w:val="0"/>
        <w:spacing w:after="0" w:line="240" w:lineRule="auto"/>
        <w:jc w:val="both"/>
        <w:rPr>
          <w:rFonts w:ascii="Arial" w:hAnsi="Arial" w:cs="Arial"/>
          <w:b/>
          <w:sz w:val="18"/>
        </w:rPr>
      </w:pPr>
    </w:p>
    <w:tbl>
      <w:tblPr>
        <w:tblStyle w:val="Tablaconcuadrcula"/>
        <w:tblW w:w="0" w:type="auto"/>
        <w:tblLook w:val="04A0" w:firstRow="1" w:lastRow="0" w:firstColumn="1" w:lastColumn="0" w:noHBand="0" w:noVBand="1"/>
      </w:tblPr>
      <w:tblGrid>
        <w:gridCol w:w="8494"/>
      </w:tblGrid>
      <w:tr w:rsidR="00C61B83" w:rsidRPr="005B4DF2" w:rsidTr="002A411B">
        <w:trPr>
          <w:trHeight w:val="70"/>
        </w:trPr>
        <w:tc>
          <w:tcPr>
            <w:tcW w:w="8494" w:type="dxa"/>
          </w:tcPr>
          <w:p w:rsidR="00C61B83" w:rsidRPr="005B4DF2" w:rsidRDefault="00C61B83" w:rsidP="00236012">
            <w:pPr>
              <w:autoSpaceDE w:val="0"/>
              <w:autoSpaceDN w:val="0"/>
              <w:adjustRightInd w:val="0"/>
              <w:jc w:val="center"/>
              <w:rPr>
                <w:rFonts w:ascii="Arial" w:hAnsi="Arial" w:cs="Arial"/>
                <w:b/>
                <w:sz w:val="18"/>
              </w:rPr>
            </w:pPr>
            <w:r w:rsidRPr="005B4DF2">
              <w:rPr>
                <w:rFonts w:ascii="Arial" w:hAnsi="Arial" w:cs="Arial"/>
                <w:b/>
                <w:sz w:val="18"/>
              </w:rPr>
              <w:t>GESTIÓN DE CALIDAD</w:t>
            </w:r>
          </w:p>
        </w:tc>
      </w:tr>
    </w:tbl>
    <w:p w:rsidR="00C61B83" w:rsidRPr="005B4DF2" w:rsidRDefault="00C61B83" w:rsidP="00867742">
      <w:pPr>
        <w:autoSpaceDE w:val="0"/>
        <w:autoSpaceDN w:val="0"/>
        <w:adjustRightInd w:val="0"/>
        <w:spacing w:after="0" w:line="240" w:lineRule="auto"/>
        <w:jc w:val="both"/>
        <w:rPr>
          <w:rFonts w:ascii="Arial" w:hAnsi="Arial" w:cs="Arial"/>
          <w:sz w:val="18"/>
        </w:rPr>
      </w:pPr>
    </w:p>
    <w:p w:rsidR="00C61B83" w:rsidRPr="005B4DF2" w:rsidRDefault="005B4DF2" w:rsidP="00C61B83">
      <w:pPr>
        <w:pStyle w:val="Prrafodelista"/>
        <w:numPr>
          <w:ilvl w:val="1"/>
          <w:numId w:val="1"/>
        </w:numPr>
        <w:autoSpaceDE w:val="0"/>
        <w:autoSpaceDN w:val="0"/>
        <w:adjustRightInd w:val="0"/>
        <w:spacing w:after="0" w:line="240" w:lineRule="auto"/>
        <w:jc w:val="both"/>
        <w:rPr>
          <w:rFonts w:ascii="Arial" w:hAnsi="Arial" w:cs="Arial"/>
          <w:b/>
          <w:sz w:val="18"/>
        </w:rPr>
      </w:pPr>
      <w:r w:rsidRPr="005B4DF2">
        <w:rPr>
          <w:rFonts w:ascii="Arial" w:hAnsi="Arial" w:cs="Arial"/>
          <w:b/>
          <w:sz w:val="18"/>
        </w:rPr>
        <w:t xml:space="preserve">    </w:t>
      </w:r>
      <w:r w:rsidR="00C61B83" w:rsidRPr="005B4DF2">
        <w:rPr>
          <w:rFonts w:ascii="Arial" w:hAnsi="Arial" w:cs="Arial"/>
          <w:b/>
          <w:sz w:val="18"/>
        </w:rPr>
        <w:t>PRINCIPIO</w:t>
      </w:r>
    </w:p>
    <w:p w:rsidR="00C61B83" w:rsidRPr="005B4DF2" w:rsidRDefault="00C61B83" w:rsidP="00C61B83">
      <w:pPr>
        <w:autoSpaceDE w:val="0"/>
        <w:autoSpaceDN w:val="0"/>
        <w:adjustRightInd w:val="0"/>
        <w:spacing w:after="0" w:line="240" w:lineRule="auto"/>
        <w:jc w:val="both"/>
        <w:rPr>
          <w:rFonts w:ascii="Arial" w:hAnsi="Arial" w:cs="Arial"/>
          <w:sz w:val="18"/>
        </w:rPr>
      </w:pPr>
    </w:p>
    <w:p w:rsidR="00C61B83" w:rsidRPr="005B4DF2" w:rsidRDefault="00C61B83" w:rsidP="005B4DF2">
      <w:pPr>
        <w:autoSpaceDE w:val="0"/>
        <w:autoSpaceDN w:val="0"/>
        <w:adjustRightInd w:val="0"/>
        <w:spacing w:after="0" w:line="240" w:lineRule="auto"/>
        <w:ind w:left="567"/>
        <w:jc w:val="both"/>
        <w:rPr>
          <w:rFonts w:ascii="Arial" w:hAnsi="Arial" w:cs="Arial"/>
          <w:sz w:val="18"/>
        </w:rPr>
      </w:pPr>
      <w:r w:rsidRPr="005B4DF2">
        <w:rPr>
          <w:rFonts w:ascii="Arial" w:hAnsi="Arial" w:cs="Arial"/>
          <w:sz w:val="18"/>
        </w:rPr>
        <w:t xml:space="preserve">Los distribuidores mayoristas deben mantener un sistema de calidad que establezca las responsabilidades, procesos y principios de </w:t>
      </w:r>
      <w:r w:rsidR="00FD5E2B" w:rsidRPr="005B4DF2">
        <w:rPr>
          <w:rFonts w:ascii="Arial" w:hAnsi="Arial" w:cs="Arial"/>
          <w:sz w:val="18"/>
        </w:rPr>
        <w:t>gestión de riesgo</w:t>
      </w:r>
      <w:r w:rsidRPr="005B4DF2">
        <w:rPr>
          <w:rFonts w:ascii="Arial" w:hAnsi="Arial" w:cs="Arial"/>
          <w:sz w:val="18"/>
        </w:rPr>
        <w:t xml:space="preserve">s con relación a sus actividades. Todas las actividades de distribución deben estar definidas de manera clara en procedimientos y deben revisarse sistemáticamente. Todos los pasos críticos de los procesos de distribución y los cambios significativos deben justificarse, y validarse donde sea relevante. El sistema de calidad es la responsabilidad de la dirección de la organización y requiere </w:t>
      </w:r>
      <w:r w:rsidR="00D64A2A" w:rsidRPr="005B4DF2">
        <w:rPr>
          <w:rFonts w:ascii="Arial" w:hAnsi="Arial" w:cs="Arial"/>
          <w:sz w:val="18"/>
        </w:rPr>
        <w:t>su liderazgo y participación activa, lo que debe estar respaldado con el compromiso del plantel.</w:t>
      </w:r>
    </w:p>
    <w:p w:rsidR="00D64A2A" w:rsidRPr="005B4DF2" w:rsidRDefault="00D64A2A" w:rsidP="00C61B83">
      <w:pPr>
        <w:autoSpaceDE w:val="0"/>
        <w:autoSpaceDN w:val="0"/>
        <w:adjustRightInd w:val="0"/>
        <w:spacing w:after="0" w:line="240" w:lineRule="auto"/>
        <w:jc w:val="both"/>
        <w:rPr>
          <w:rFonts w:ascii="Arial" w:hAnsi="Arial" w:cs="Arial"/>
          <w:sz w:val="18"/>
        </w:rPr>
      </w:pPr>
    </w:p>
    <w:p w:rsidR="00D64A2A" w:rsidRPr="005B4DF2" w:rsidRDefault="00D64A2A" w:rsidP="00D64A2A">
      <w:pPr>
        <w:pStyle w:val="Prrafodelista"/>
        <w:numPr>
          <w:ilvl w:val="1"/>
          <w:numId w:val="1"/>
        </w:numPr>
        <w:autoSpaceDE w:val="0"/>
        <w:autoSpaceDN w:val="0"/>
        <w:adjustRightInd w:val="0"/>
        <w:spacing w:after="0" w:line="240" w:lineRule="auto"/>
        <w:jc w:val="both"/>
        <w:rPr>
          <w:rFonts w:ascii="Arial" w:hAnsi="Arial" w:cs="Arial"/>
          <w:b/>
          <w:sz w:val="18"/>
        </w:rPr>
      </w:pPr>
      <w:r w:rsidRPr="005B4DF2">
        <w:rPr>
          <w:rFonts w:ascii="Arial" w:hAnsi="Arial" w:cs="Arial"/>
          <w:b/>
          <w:sz w:val="18"/>
        </w:rPr>
        <w:t>SISTEMA DE CALIDAD</w:t>
      </w:r>
    </w:p>
    <w:p w:rsidR="00D64A2A" w:rsidRPr="005B4DF2" w:rsidRDefault="00D64A2A" w:rsidP="00D64A2A">
      <w:pPr>
        <w:autoSpaceDE w:val="0"/>
        <w:autoSpaceDN w:val="0"/>
        <w:adjustRightInd w:val="0"/>
        <w:spacing w:after="0" w:line="240" w:lineRule="auto"/>
        <w:jc w:val="both"/>
        <w:rPr>
          <w:rFonts w:ascii="Arial" w:hAnsi="Arial" w:cs="Arial"/>
          <w:sz w:val="18"/>
        </w:rPr>
      </w:pPr>
    </w:p>
    <w:p w:rsidR="00D64A2A" w:rsidRPr="005B4DF2" w:rsidRDefault="00D64A2A"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 xml:space="preserve">El sistema para gestionar la calidad debe abarcar la estructura organizativa, procedimientos, procesos y recursos, </w:t>
      </w:r>
      <w:r w:rsidR="00236012" w:rsidRPr="005B4DF2">
        <w:rPr>
          <w:rFonts w:ascii="Arial" w:hAnsi="Arial" w:cs="Arial"/>
          <w:sz w:val="18"/>
        </w:rPr>
        <w:t>así</w:t>
      </w:r>
      <w:r w:rsidRPr="005B4DF2">
        <w:rPr>
          <w:rFonts w:ascii="Arial" w:hAnsi="Arial" w:cs="Arial"/>
          <w:sz w:val="18"/>
        </w:rPr>
        <w:t xml:space="preserve"> como las actividades necesarias para garantizar la confianza de que el producto </w:t>
      </w:r>
      <w:r w:rsidR="00236012" w:rsidRPr="005B4DF2">
        <w:rPr>
          <w:rFonts w:ascii="Arial" w:hAnsi="Arial" w:cs="Arial"/>
          <w:sz w:val="18"/>
        </w:rPr>
        <w:t>entregado</w:t>
      </w:r>
      <w:r w:rsidRPr="005B4DF2">
        <w:rPr>
          <w:rFonts w:ascii="Arial" w:hAnsi="Arial" w:cs="Arial"/>
          <w:sz w:val="18"/>
        </w:rPr>
        <w:t xml:space="preserve"> mantiene su calidad e integridad y permanece dentro de la cadena de suministro legal durante el almacenamiento y/o transporte. </w:t>
      </w:r>
    </w:p>
    <w:p w:rsidR="00DF5F27" w:rsidRPr="005B4DF2" w:rsidRDefault="00DF5F27" w:rsidP="00DF5F27">
      <w:pPr>
        <w:pStyle w:val="Prrafodelista"/>
        <w:autoSpaceDE w:val="0"/>
        <w:autoSpaceDN w:val="0"/>
        <w:adjustRightInd w:val="0"/>
        <w:spacing w:after="0" w:line="240" w:lineRule="auto"/>
        <w:jc w:val="both"/>
        <w:rPr>
          <w:rFonts w:ascii="Arial" w:hAnsi="Arial" w:cs="Arial"/>
          <w:sz w:val="18"/>
        </w:rPr>
      </w:pPr>
    </w:p>
    <w:p w:rsidR="00D64A2A" w:rsidRPr="005B4DF2" w:rsidRDefault="00D64A2A"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El sistema de calidad debe estar documentado en su totalidad y se debe monitorear su efectividad. Todas las actividades relacionadas con el sistema de calidad deben estar definidas y documentadas. Se debe establecer un manual de calidad o un enfoque de documentación equivalente.</w:t>
      </w:r>
    </w:p>
    <w:p w:rsidR="00DF5F27" w:rsidRPr="005B4DF2" w:rsidRDefault="00DF5F27" w:rsidP="00DF5F27">
      <w:pPr>
        <w:autoSpaceDE w:val="0"/>
        <w:autoSpaceDN w:val="0"/>
        <w:adjustRightInd w:val="0"/>
        <w:spacing w:after="0" w:line="240" w:lineRule="auto"/>
        <w:jc w:val="both"/>
        <w:rPr>
          <w:rFonts w:ascii="Arial" w:hAnsi="Arial" w:cs="Arial"/>
          <w:sz w:val="18"/>
        </w:rPr>
      </w:pPr>
    </w:p>
    <w:p w:rsidR="00D64A2A" w:rsidRPr="005B4DF2" w:rsidRDefault="00D64A2A"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La dirección debe nombrar a la persona(s) responsable(s) designada(s), quien tendrá la autoridad y responsabilidad claramente especificadas para asegurar que se implemente y se mantenga un sistema de calidad.</w:t>
      </w:r>
    </w:p>
    <w:p w:rsidR="00DF5F27" w:rsidRPr="005B4DF2" w:rsidRDefault="00DF5F27" w:rsidP="00DF5F27">
      <w:pPr>
        <w:autoSpaceDE w:val="0"/>
        <w:autoSpaceDN w:val="0"/>
        <w:adjustRightInd w:val="0"/>
        <w:spacing w:after="0" w:line="240" w:lineRule="auto"/>
        <w:jc w:val="both"/>
        <w:rPr>
          <w:rFonts w:ascii="Arial" w:hAnsi="Arial" w:cs="Arial"/>
          <w:sz w:val="18"/>
        </w:rPr>
      </w:pPr>
    </w:p>
    <w:p w:rsidR="00D64A2A" w:rsidRPr="005B4DF2" w:rsidRDefault="00D64A2A"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 xml:space="preserve">La dirección del distribuidor debe garantizar que todas las partes del sistema de calidad </w:t>
      </w:r>
      <w:r w:rsidR="008A5C7F" w:rsidRPr="005B4DF2">
        <w:rPr>
          <w:rFonts w:ascii="Arial" w:hAnsi="Arial" w:cs="Arial"/>
          <w:sz w:val="18"/>
        </w:rPr>
        <w:t>cuenten con los recursos apropiados, con personal competente, y premisas, equipo e instalaciones aptos y suficientes</w:t>
      </w:r>
    </w:p>
    <w:p w:rsidR="00DF5F27" w:rsidRPr="005B4DF2" w:rsidRDefault="00DF5F27" w:rsidP="00DF5F27">
      <w:pPr>
        <w:autoSpaceDE w:val="0"/>
        <w:autoSpaceDN w:val="0"/>
        <w:adjustRightInd w:val="0"/>
        <w:spacing w:after="0" w:line="240" w:lineRule="auto"/>
        <w:jc w:val="both"/>
        <w:rPr>
          <w:rFonts w:ascii="Arial" w:hAnsi="Arial" w:cs="Arial"/>
          <w:sz w:val="18"/>
        </w:rPr>
      </w:pPr>
    </w:p>
    <w:p w:rsidR="008A5C7F" w:rsidRPr="005B4DF2" w:rsidRDefault="008A5C7F"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El tamaño, estructura y complejidad de las actividades del distribuidor se deben tener en cuenta al desarrollar o modificar el sistema de calidad.</w:t>
      </w:r>
    </w:p>
    <w:p w:rsidR="00DF5F27" w:rsidRPr="005B4DF2" w:rsidRDefault="00DF5F27" w:rsidP="00DF5F27">
      <w:pPr>
        <w:autoSpaceDE w:val="0"/>
        <w:autoSpaceDN w:val="0"/>
        <w:adjustRightInd w:val="0"/>
        <w:spacing w:after="0" w:line="240" w:lineRule="auto"/>
        <w:jc w:val="both"/>
        <w:rPr>
          <w:rFonts w:ascii="Arial" w:hAnsi="Arial" w:cs="Arial"/>
          <w:sz w:val="18"/>
        </w:rPr>
      </w:pPr>
    </w:p>
    <w:p w:rsidR="008A5C7F" w:rsidRPr="005B4DF2" w:rsidRDefault="008A5C7F"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 xml:space="preserve">Debe estar en marcha un sistema de control de cambios. El sistema debe incorporar principios de </w:t>
      </w:r>
      <w:r w:rsidR="00FD5E2B" w:rsidRPr="005B4DF2">
        <w:rPr>
          <w:rFonts w:ascii="Arial" w:hAnsi="Arial" w:cs="Arial"/>
          <w:sz w:val="18"/>
        </w:rPr>
        <w:t>gestión de riesgo</w:t>
      </w:r>
      <w:r w:rsidRPr="005B4DF2">
        <w:rPr>
          <w:rFonts w:ascii="Arial" w:hAnsi="Arial" w:cs="Arial"/>
          <w:sz w:val="18"/>
        </w:rPr>
        <w:t>s de calidad, y debe ser proporcional y efectivo.</w:t>
      </w:r>
    </w:p>
    <w:p w:rsidR="00DF5F27" w:rsidRPr="005B4DF2" w:rsidRDefault="00DF5F27" w:rsidP="00DF5F27">
      <w:pPr>
        <w:autoSpaceDE w:val="0"/>
        <w:autoSpaceDN w:val="0"/>
        <w:adjustRightInd w:val="0"/>
        <w:spacing w:after="0" w:line="240" w:lineRule="auto"/>
        <w:jc w:val="both"/>
        <w:rPr>
          <w:rFonts w:ascii="Arial" w:hAnsi="Arial" w:cs="Arial"/>
          <w:sz w:val="18"/>
        </w:rPr>
      </w:pPr>
    </w:p>
    <w:p w:rsidR="008A5C7F" w:rsidRPr="005B4DF2" w:rsidRDefault="008A5C7F" w:rsidP="00D64A2A">
      <w:pPr>
        <w:pStyle w:val="Prrafodelista"/>
        <w:numPr>
          <w:ilvl w:val="2"/>
          <w:numId w:val="1"/>
        </w:numPr>
        <w:autoSpaceDE w:val="0"/>
        <w:autoSpaceDN w:val="0"/>
        <w:adjustRightInd w:val="0"/>
        <w:spacing w:after="0" w:line="240" w:lineRule="auto"/>
        <w:jc w:val="both"/>
        <w:rPr>
          <w:rFonts w:ascii="Arial" w:hAnsi="Arial" w:cs="Arial"/>
          <w:sz w:val="18"/>
        </w:rPr>
      </w:pPr>
      <w:r w:rsidRPr="005B4DF2">
        <w:rPr>
          <w:rFonts w:ascii="Arial" w:hAnsi="Arial" w:cs="Arial"/>
          <w:sz w:val="18"/>
        </w:rPr>
        <w:t>El sistema de calidad debe asegurar que:</w:t>
      </w:r>
    </w:p>
    <w:p w:rsidR="008A5C7F" w:rsidRPr="005B4DF2" w:rsidRDefault="008A5C7F" w:rsidP="005B4DF2">
      <w:pPr>
        <w:pStyle w:val="Prrafodelista"/>
        <w:numPr>
          <w:ilvl w:val="0"/>
          <w:numId w:val="2"/>
        </w:numPr>
        <w:autoSpaceDE w:val="0"/>
        <w:autoSpaceDN w:val="0"/>
        <w:adjustRightInd w:val="0"/>
        <w:spacing w:after="0" w:line="240" w:lineRule="auto"/>
        <w:ind w:left="993" w:hanging="284"/>
        <w:jc w:val="both"/>
        <w:rPr>
          <w:rFonts w:ascii="Arial" w:hAnsi="Arial" w:cs="Arial"/>
          <w:sz w:val="18"/>
        </w:rPr>
      </w:pPr>
      <w:r w:rsidRPr="005B4DF2">
        <w:rPr>
          <w:rFonts w:ascii="Arial" w:hAnsi="Arial" w:cs="Arial"/>
          <w:sz w:val="18"/>
        </w:rPr>
        <w:t xml:space="preserve">Los productos medicinales se adquieran, conserven, suministren, se importen o exporten de modo a cumplir con los requisitos de </w:t>
      </w:r>
      <w:r w:rsidR="0071489D" w:rsidRPr="005B4DF2">
        <w:rPr>
          <w:rFonts w:ascii="Arial" w:hAnsi="Arial" w:cs="Arial"/>
          <w:sz w:val="18"/>
        </w:rPr>
        <w:t>BPD</w:t>
      </w:r>
      <w:r w:rsidRPr="005B4DF2">
        <w:rPr>
          <w:rFonts w:ascii="Arial" w:hAnsi="Arial" w:cs="Arial"/>
          <w:sz w:val="18"/>
        </w:rPr>
        <w:t>;</w:t>
      </w:r>
    </w:p>
    <w:p w:rsidR="008A5C7F" w:rsidRPr="005B4DF2" w:rsidRDefault="008A5C7F" w:rsidP="005B4DF2">
      <w:pPr>
        <w:pStyle w:val="Prrafodelista"/>
        <w:numPr>
          <w:ilvl w:val="0"/>
          <w:numId w:val="2"/>
        </w:numPr>
        <w:autoSpaceDE w:val="0"/>
        <w:autoSpaceDN w:val="0"/>
        <w:adjustRightInd w:val="0"/>
        <w:spacing w:after="0" w:line="240" w:lineRule="auto"/>
        <w:ind w:left="993" w:hanging="284"/>
        <w:jc w:val="both"/>
        <w:rPr>
          <w:rFonts w:ascii="Arial" w:hAnsi="Arial" w:cs="Arial"/>
          <w:sz w:val="18"/>
        </w:rPr>
      </w:pPr>
      <w:r w:rsidRPr="005B4DF2">
        <w:rPr>
          <w:rFonts w:ascii="Arial" w:hAnsi="Arial" w:cs="Arial"/>
          <w:sz w:val="18"/>
        </w:rPr>
        <w:t>Las responsabilidades de la dirección estén especificadas de manera clara</w:t>
      </w:r>
    </w:p>
    <w:p w:rsidR="008A5C7F" w:rsidRPr="005B4DF2" w:rsidRDefault="008A5C7F" w:rsidP="005B4DF2">
      <w:pPr>
        <w:pStyle w:val="Prrafodelista"/>
        <w:numPr>
          <w:ilvl w:val="0"/>
          <w:numId w:val="2"/>
        </w:numPr>
        <w:autoSpaceDE w:val="0"/>
        <w:autoSpaceDN w:val="0"/>
        <w:adjustRightInd w:val="0"/>
        <w:spacing w:after="0" w:line="240" w:lineRule="auto"/>
        <w:ind w:left="993" w:hanging="284"/>
        <w:jc w:val="both"/>
        <w:rPr>
          <w:rFonts w:ascii="Arial" w:hAnsi="Arial" w:cs="Arial"/>
          <w:sz w:val="18"/>
        </w:rPr>
      </w:pPr>
      <w:r w:rsidRPr="005B4DF2">
        <w:rPr>
          <w:rFonts w:ascii="Arial" w:hAnsi="Arial" w:cs="Arial"/>
          <w:sz w:val="18"/>
        </w:rPr>
        <w:t>Los productos se entreguen a los destinatarios correctos dentro de un plazo satisfactorio</w:t>
      </w:r>
    </w:p>
    <w:p w:rsidR="008A5C7F" w:rsidRPr="005B4DF2" w:rsidRDefault="008A5C7F" w:rsidP="005B4DF2">
      <w:pPr>
        <w:pStyle w:val="Prrafodelista"/>
        <w:numPr>
          <w:ilvl w:val="0"/>
          <w:numId w:val="2"/>
        </w:numPr>
        <w:autoSpaceDE w:val="0"/>
        <w:autoSpaceDN w:val="0"/>
        <w:adjustRightInd w:val="0"/>
        <w:spacing w:after="0" w:line="240" w:lineRule="auto"/>
        <w:ind w:left="993" w:hanging="284"/>
        <w:jc w:val="both"/>
        <w:rPr>
          <w:rFonts w:ascii="Arial" w:hAnsi="Arial" w:cs="Arial"/>
          <w:sz w:val="18"/>
        </w:rPr>
      </w:pPr>
      <w:r w:rsidRPr="005B4DF2">
        <w:rPr>
          <w:rFonts w:ascii="Arial" w:hAnsi="Arial" w:cs="Arial"/>
          <w:sz w:val="18"/>
        </w:rPr>
        <w:t>Se realicen los registros contemporáneamente</w:t>
      </w:r>
    </w:p>
    <w:p w:rsidR="008A5C7F" w:rsidRPr="005B4DF2" w:rsidRDefault="008A5C7F" w:rsidP="005B4DF2">
      <w:pPr>
        <w:pStyle w:val="Prrafodelista"/>
        <w:numPr>
          <w:ilvl w:val="0"/>
          <w:numId w:val="2"/>
        </w:numPr>
        <w:autoSpaceDE w:val="0"/>
        <w:autoSpaceDN w:val="0"/>
        <w:adjustRightInd w:val="0"/>
        <w:spacing w:after="0" w:line="240" w:lineRule="auto"/>
        <w:ind w:left="993" w:hanging="284"/>
        <w:jc w:val="both"/>
        <w:rPr>
          <w:rFonts w:ascii="Arial" w:hAnsi="Arial" w:cs="Arial"/>
          <w:sz w:val="18"/>
        </w:rPr>
      </w:pPr>
      <w:r w:rsidRPr="005B4DF2">
        <w:rPr>
          <w:rFonts w:ascii="Arial" w:hAnsi="Arial" w:cs="Arial"/>
          <w:sz w:val="18"/>
        </w:rPr>
        <w:t>Se documenten y se investiguen los desvíos de los procedimientos establecidos</w:t>
      </w:r>
    </w:p>
    <w:p w:rsidR="008A5C7F" w:rsidRPr="005B4DF2" w:rsidRDefault="008A5C7F" w:rsidP="005B4DF2">
      <w:pPr>
        <w:pStyle w:val="Prrafodelista"/>
        <w:numPr>
          <w:ilvl w:val="0"/>
          <w:numId w:val="2"/>
        </w:numPr>
        <w:autoSpaceDE w:val="0"/>
        <w:autoSpaceDN w:val="0"/>
        <w:adjustRightInd w:val="0"/>
        <w:spacing w:after="0" w:line="240" w:lineRule="auto"/>
        <w:ind w:left="993" w:hanging="284"/>
        <w:jc w:val="both"/>
        <w:rPr>
          <w:rFonts w:ascii="Arial" w:hAnsi="Arial" w:cs="Arial"/>
          <w:sz w:val="18"/>
        </w:rPr>
      </w:pPr>
      <w:r w:rsidRPr="005B4DF2">
        <w:rPr>
          <w:rFonts w:ascii="Arial" w:hAnsi="Arial" w:cs="Arial"/>
          <w:sz w:val="18"/>
        </w:rPr>
        <w:t>Se realicen las acciones preventivas y correctivas (conocidas comúnmente como CAPA) apropiadas para corregir los desvíos y evitarlos en línea con los principios de</w:t>
      </w:r>
      <w:r w:rsidR="00DF5F27" w:rsidRPr="005B4DF2">
        <w:rPr>
          <w:rFonts w:ascii="Arial" w:hAnsi="Arial" w:cs="Arial"/>
          <w:sz w:val="18"/>
        </w:rPr>
        <w:t xml:space="preserve"> </w:t>
      </w:r>
      <w:r w:rsidR="00FD5E2B" w:rsidRPr="005B4DF2">
        <w:rPr>
          <w:rFonts w:ascii="Arial" w:hAnsi="Arial" w:cs="Arial"/>
          <w:sz w:val="18"/>
        </w:rPr>
        <w:t>gestión de riesgo</w:t>
      </w:r>
      <w:r w:rsidR="00DF5F27" w:rsidRPr="005B4DF2">
        <w:rPr>
          <w:rFonts w:ascii="Arial" w:hAnsi="Arial" w:cs="Arial"/>
          <w:sz w:val="18"/>
        </w:rPr>
        <w:t>s de calidad</w:t>
      </w:r>
    </w:p>
    <w:p w:rsidR="00DF5F27" w:rsidRPr="005B4DF2" w:rsidRDefault="00DF5F27" w:rsidP="00DF5F27">
      <w:pPr>
        <w:pStyle w:val="Prrafodelista"/>
        <w:autoSpaceDE w:val="0"/>
        <w:autoSpaceDN w:val="0"/>
        <w:adjustRightInd w:val="0"/>
        <w:spacing w:after="0" w:line="240" w:lineRule="auto"/>
        <w:ind w:left="1440"/>
        <w:jc w:val="both"/>
        <w:rPr>
          <w:rFonts w:ascii="Arial" w:hAnsi="Arial" w:cs="Arial"/>
          <w:sz w:val="18"/>
        </w:rPr>
      </w:pPr>
    </w:p>
    <w:p w:rsidR="00DF5F27" w:rsidRPr="005B4DF2" w:rsidRDefault="002A411B" w:rsidP="00DF5F27">
      <w:pPr>
        <w:pStyle w:val="Prrafodelista"/>
        <w:numPr>
          <w:ilvl w:val="1"/>
          <w:numId w:val="1"/>
        </w:numPr>
        <w:autoSpaceDE w:val="0"/>
        <w:autoSpaceDN w:val="0"/>
        <w:adjustRightInd w:val="0"/>
        <w:spacing w:after="0" w:line="240" w:lineRule="auto"/>
        <w:jc w:val="both"/>
        <w:rPr>
          <w:rFonts w:ascii="Arial" w:hAnsi="Arial" w:cs="Arial"/>
          <w:b/>
          <w:sz w:val="18"/>
        </w:rPr>
      </w:pPr>
      <w:r w:rsidRPr="005B4DF2">
        <w:rPr>
          <w:rFonts w:ascii="Arial" w:hAnsi="Arial" w:cs="Arial"/>
          <w:b/>
          <w:sz w:val="18"/>
        </w:rPr>
        <w:t xml:space="preserve">  </w:t>
      </w:r>
      <w:r w:rsidR="005B4DF2" w:rsidRPr="005B4DF2">
        <w:rPr>
          <w:rFonts w:ascii="Arial" w:hAnsi="Arial" w:cs="Arial"/>
          <w:b/>
          <w:sz w:val="18"/>
        </w:rPr>
        <w:t xml:space="preserve"> </w:t>
      </w:r>
      <w:r w:rsidRPr="005B4DF2">
        <w:rPr>
          <w:rFonts w:ascii="Arial" w:hAnsi="Arial" w:cs="Arial"/>
          <w:b/>
          <w:sz w:val="18"/>
        </w:rPr>
        <w:t xml:space="preserve"> </w:t>
      </w:r>
      <w:r w:rsidR="00DF5F27" w:rsidRPr="005B4DF2">
        <w:rPr>
          <w:rFonts w:ascii="Arial" w:hAnsi="Arial" w:cs="Arial"/>
          <w:b/>
          <w:sz w:val="18"/>
        </w:rPr>
        <w:t>GESTIÓN DE ACTIVIDADES TERCERIZADAS</w:t>
      </w:r>
    </w:p>
    <w:p w:rsidR="005B4DF2" w:rsidRPr="005B4DF2" w:rsidRDefault="005B4DF2" w:rsidP="005B4DF2">
      <w:pPr>
        <w:pStyle w:val="Prrafodelista"/>
        <w:autoSpaceDE w:val="0"/>
        <w:autoSpaceDN w:val="0"/>
        <w:adjustRightInd w:val="0"/>
        <w:spacing w:after="0" w:line="240" w:lineRule="auto"/>
        <w:ind w:left="360"/>
        <w:jc w:val="both"/>
        <w:rPr>
          <w:rFonts w:ascii="Arial" w:hAnsi="Arial" w:cs="Arial"/>
          <w:b/>
          <w:sz w:val="18"/>
        </w:rPr>
      </w:pPr>
    </w:p>
    <w:p w:rsidR="00236012" w:rsidRDefault="00DF5F27" w:rsidP="005B4DF2">
      <w:pPr>
        <w:pStyle w:val="Prrafodelista"/>
        <w:autoSpaceDE w:val="0"/>
        <w:autoSpaceDN w:val="0"/>
        <w:adjustRightInd w:val="0"/>
        <w:spacing w:after="0" w:line="240" w:lineRule="auto"/>
        <w:ind w:left="567"/>
        <w:jc w:val="both"/>
        <w:rPr>
          <w:rFonts w:ascii="Arial" w:hAnsi="Arial" w:cs="Arial"/>
          <w:sz w:val="18"/>
        </w:rPr>
      </w:pPr>
      <w:r w:rsidRPr="005B4DF2">
        <w:rPr>
          <w:rFonts w:ascii="Arial" w:hAnsi="Arial" w:cs="Arial"/>
          <w:sz w:val="18"/>
        </w:rPr>
        <w:t xml:space="preserve">El sistema de calidad debe extenderse al control y la revisión de cualquier actividad tercerizada relacionada con la adquisición, tenencia, suministro, importación o exportación de productos medicinales. Estos procesos deben incorporar </w:t>
      </w:r>
      <w:r w:rsidR="00872576" w:rsidRPr="005B4DF2">
        <w:rPr>
          <w:rFonts w:ascii="Arial" w:hAnsi="Arial" w:cs="Arial"/>
          <w:sz w:val="18"/>
        </w:rPr>
        <w:t xml:space="preserve">la </w:t>
      </w:r>
      <w:r w:rsidR="00FD5E2B" w:rsidRPr="005B4DF2">
        <w:rPr>
          <w:rFonts w:ascii="Arial" w:hAnsi="Arial" w:cs="Arial"/>
          <w:sz w:val="18"/>
        </w:rPr>
        <w:t>gestión de riesgo</w:t>
      </w:r>
      <w:r w:rsidRPr="005B4DF2">
        <w:rPr>
          <w:rFonts w:ascii="Arial" w:hAnsi="Arial" w:cs="Arial"/>
          <w:sz w:val="18"/>
        </w:rPr>
        <w:t xml:space="preserve">s de calidad e incluir:  </w:t>
      </w:r>
    </w:p>
    <w:p w:rsidR="005B4DF2" w:rsidRDefault="005B4DF2" w:rsidP="005B4DF2">
      <w:pPr>
        <w:pStyle w:val="Prrafodelista"/>
        <w:autoSpaceDE w:val="0"/>
        <w:autoSpaceDN w:val="0"/>
        <w:adjustRightInd w:val="0"/>
        <w:spacing w:after="0" w:line="240" w:lineRule="auto"/>
        <w:ind w:left="567"/>
        <w:jc w:val="both"/>
        <w:rPr>
          <w:rFonts w:ascii="Arial" w:hAnsi="Arial" w:cs="Arial"/>
          <w:sz w:val="18"/>
        </w:rPr>
      </w:pPr>
    </w:p>
    <w:p w:rsidR="005B4DF2" w:rsidRDefault="005B4DF2" w:rsidP="005B4DF2">
      <w:pPr>
        <w:pStyle w:val="Prrafodelista"/>
        <w:autoSpaceDE w:val="0"/>
        <w:autoSpaceDN w:val="0"/>
        <w:adjustRightInd w:val="0"/>
        <w:spacing w:after="0" w:line="240" w:lineRule="auto"/>
        <w:ind w:left="567"/>
        <w:jc w:val="both"/>
        <w:rPr>
          <w:rFonts w:ascii="Arial" w:hAnsi="Arial" w:cs="Arial"/>
          <w:sz w:val="18"/>
        </w:rPr>
      </w:pPr>
    </w:p>
    <w:p w:rsidR="005B4DF2" w:rsidRDefault="005B4DF2" w:rsidP="005B4DF2">
      <w:pPr>
        <w:pStyle w:val="Prrafodelista"/>
        <w:autoSpaceDE w:val="0"/>
        <w:autoSpaceDN w:val="0"/>
        <w:adjustRightInd w:val="0"/>
        <w:spacing w:after="0" w:line="240" w:lineRule="auto"/>
        <w:ind w:left="567"/>
        <w:jc w:val="both"/>
        <w:rPr>
          <w:rFonts w:ascii="Arial" w:hAnsi="Arial" w:cs="Arial"/>
          <w:sz w:val="18"/>
        </w:rPr>
      </w:pPr>
    </w:p>
    <w:p w:rsidR="005B4DF2" w:rsidRDefault="005B4DF2" w:rsidP="005B4DF2">
      <w:pPr>
        <w:pStyle w:val="Prrafodelista"/>
        <w:autoSpaceDE w:val="0"/>
        <w:autoSpaceDN w:val="0"/>
        <w:adjustRightInd w:val="0"/>
        <w:spacing w:after="0" w:line="240" w:lineRule="auto"/>
        <w:ind w:left="567"/>
        <w:jc w:val="both"/>
        <w:rPr>
          <w:rFonts w:ascii="Arial" w:hAnsi="Arial" w:cs="Arial"/>
          <w:sz w:val="18"/>
        </w:rPr>
      </w:pPr>
    </w:p>
    <w:p w:rsidR="005B4DF2" w:rsidRDefault="005B4DF2" w:rsidP="005B4DF2">
      <w:pPr>
        <w:pStyle w:val="Prrafodelista"/>
        <w:autoSpaceDE w:val="0"/>
        <w:autoSpaceDN w:val="0"/>
        <w:adjustRightInd w:val="0"/>
        <w:spacing w:after="0" w:line="240" w:lineRule="auto"/>
        <w:ind w:left="567"/>
        <w:jc w:val="both"/>
        <w:rPr>
          <w:rFonts w:ascii="Arial" w:hAnsi="Arial" w:cs="Arial"/>
          <w:sz w:val="18"/>
        </w:rPr>
      </w:pPr>
    </w:p>
    <w:p w:rsidR="005B4DF2" w:rsidRPr="005B4DF2" w:rsidRDefault="005B4DF2" w:rsidP="005B4DF2">
      <w:pPr>
        <w:pStyle w:val="Prrafodelista"/>
        <w:autoSpaceDE w:val="0"/>
        <w:autoSpaceDN w:val="0"/>
        <w:adjustRightInd w:val="0"/>
        <w:spacing w:after="0" w:line="240" w:lineRule="auto"/>
        <w:ind w:left="567"/>
        <w:jc w:val="both"/>
        <w:rPr>
          <w:rFonts w:ascii="Arial" w:hAnsi="Arial" w:cs="Arial"/>
          <w:sz w:val="18"/>
        </w:rPr>
      </w:pPr>
    </w:p>
    <w:p w:rsidR="00DF5F27" w:rsidRDefault="00DF5F27" w:rsidP="00DF5F27">
      <w:pPr>
        <w:pStyle w:val="Prrafodelista"/>
        <w:autoSpaceDE w:val="0"/>
        <w:autoSpaceDN w:val="0"/>
        <w:adjustRightInd w:val="0"/>
        <w:spacing w:after="0" w:line="240" w:lineRule="auto"/>
        <w:ind w:left="360"/>
        <w:jc w:val="both"/>
        <w:rPr>
          <w:rFonts w:ascii="Arial" w:hAnsi="Arial" w:cs="Arial"/>
          <w:sz w:val="20"/>
        </w:rPr>
      </w:pPr>
    </w:p>
    <w:p w:rsidR="005B4DF2" w:rsidRDefault="005B4DF2" w:rsidP="00DF5F27">
      <w:pPr>
        <w:pStyle w:val="Prrafodelista"/>
        <w:autoSpaceDE w:val="0"/>
        <w:autoSpaceDN w:val="0"/>
        <w:adjustRightInd w:val="0"/>
        <w:spacing w:after="0" w:line="240" w:lineRule="auto"/>
        <w:ind w:left="360"/>
        <w:jc w:val="both"/>
        <w:rPr>
          <w:rFonts w:ascii="Arial" w:hAnsi="Arial" w:cs="Arial"/>
          <w:sz w:val="20"/>
        </w:rPr>
      </w:pPr>
    </w:p>
    <w:p w:rsidR="005B4DF2" w:rsidRDefault="005B4DF2" w:rsidP="00DF5F27">
      <w:pPr>
        <w:pStyle w:val="Prrafodelista"/>
        <w:autoSpaceDE w:val="0"/>
        <w:autoSpaceDN w:val="0"/>
        <w:adjustRightInd w:val="0"/>
        <w:spacing w:after="0" w:line="240" w:lineRule="auto"/>
        <w:ind w:left="360"/>
        <w:jc w:val="both"/>
        <w:rPr>
          <w:rFonts w:ascii="Arial" w:hAnsi="Arial" w:cs="Arial"/>
          <w:sz w:val="20"/>
        </w:rPr>
      </w:pPr>
    </w:p>
    <w:p w:rsidR="005B4DF2" w:rsidRDefault="005B4DF2" w:rsidP="00DF5F27">
      <w:pPr>
        <w:pStyle w:val="Prrafodelista"/>
        <w:autoSpaceDE w:val="0"/>
        <w:autoSpaceDN w:val="0"/>
        <w:adjustRightInd w:val="0"/>
        <w:spacing w:after="0" w:line="240" w:lineRule="auto"/>
        <w:ind w:left="360"/>
        <w:jc w:val="both"/>
        <w:rPr>
          <w:rFonts w:ascii="Arial" w:hAnsi="Arial" w:cs="Arial"/>
          <w:sz w:val="20"/>
        </w:rPr>
      </w:pPr>
    </w:p>
    <w:p w:rsidR="00DF5F27" w:rsidRDefault="00DF5F27" w:rsidP="00DF5F27">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sidR="00236012">
        <w:rPr>
          <w:rFonts w:ascii="Arial" w:hAnsi="Arial" w:cs="Arial"/>
          <w:sz w:val="18"/>
          <w:szCs w:val="20"/>
        </w:rPr>
        <w:t xml:space="preserve">          </w:t>
      </w:r>
      <w:r w:rsidRPr="00236012">
        <w:rPr>
          <w:rFonts w:ascii="Arial" w:hAnsi="Arial" w:cs="Arial"/>
          <w:sz w:val="18"/>
          <w:szCs w:val="20"/>
        </w:rPr>
        <w:t xml:space="preserve">        Página 6 de 27                       </w:t>
      </w:r>
      <w:r w:rsidR="00236012">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5B4DF2" w:rsidRPr="00236012" w:rsidRDefault="005B4DF2" w:rsidP="00DF5F27">
      <w:pPr>
        <w:autoSpaceDE w:val="0"/>
        <w:autoSpaceDN w:val="0"/>
        <w:adjustRightInd w:val="0"/>
        <w:spacing w:after="0" w:line="240" w:lineRule="auto"/>
        <w:rPr>
          <w:rFonts w:ascii="Arial" w:hAnsi="Arial" w:cs="Arial"/>
          <w:sz w:val="18"/>
          <w:szCs w:val="20"/>
        </w:rPr>
      </w:pPr>
    </w:p>
    <w:p w:rsidR="00DF5F27" w:rsidRPr="005B4DF2" w:rsidRDefault="00DF5F27" w:rsidP="005B4DF2">
      <w:pPr>
        <w:pStyle w:val="Prrafodelista"/>
        <w:numPr>
          <w:ilvl w:val="0"/>
          <w:numId w:val="3"/>
        </w:numPr>
        <w:autoSpaceDE w:val="0"/>
        <w:autoSpaceDN w:val="0"/>
        <w:adjustRightInd w:val="0"/>
        <w:spacing w:after="0" w:line="240" w:lineRule="auto"/>
        <w:ind w:hanging="229"/>
        <w:jc w:val="both"/>
        <w:rPr>
          <w:rFonts w:ascii="Arial" w:hAnsi="Arial" w:cs="Arial"/>
          <w:sz w:val="18"/>
        </w:rPr>
      </w:pPr>
      <w:r w:rsidRPr="005B4DF2">
        <w:rPr>
          <w:rFonts w:ascii="Arial" w:hAnsi="Arial" w:cs="Arial"/>
          <w:sz w:val="18"/>
        </w:rPr>
        <w:t xml:space="preserve">Evaluar la idoneidad y competencia del contratado para llevar a cabo la actividad, preservando la integridad y seguridad de los productos medicinales, y solicitar, preservación de documentos, y revisar el estado de autorización o de comercialización, si necesario; </w:t>
      </w:r>
    </w:p>
    <w:p w:rsidR="00DF5F27" w:rsidRPr="005B4DF2" w:rsidRDefault="00DF5F27" w:rsidP="005B4DF2">
      <w:pPr>
        <w:pStyle w:val="Prrafodelista"/>
        <w:numPr>
          <w:ilvl w:val="0"/>
          <w:numId w:val="3"/>
        </w:numPr>
        <w:autoSpaceDE w:val="0"/>
        <w:autoSpaceDN w:val="0"/>
        <w:adjustRightInd w:val="0"/>
        <w:spacing w:after="0" w:line="240" w:lineRule="auto"/>
        <w:ind w:hanging="229"/>
        <w:jc w:val="both"/>
        <w:rPr>
          <w:rFonts w:ascii="Arial" w:hAnsi="Arial" w:cs="Arial"/>
          <w:sz w:val="18"/>
        </w:rPr>
      </w:pPr>
      <w:r w:rsidRPr="005B4DF2">
        <w:rPr>
          <w:rFonts w:ascii="Arial" w:hAnsi="Arial" w:cs="Arial"/>
          <w:sz w:val="18"/>
        </w:rPr>
        <w:t xml:space="preserve">Definir las responsabilidades y los procesos de comunicación para las actividades relacionadas con la calidad de las partes involucradas; </w:t>
      </w:r>
    </w:p>
    <w:p w:rsidR="00DF5F27" w:rsidRPr="005B4DF2" w:rsidRDefault="00DF5F27" w:rsidP="005B4DF2">
      <w:pPr>
        <w:pStyle w:val="Prrafodelista"/>
        <w:numPr>
          <w:ilvl w:val="0"/>
          <w:numId w:val="3"/>
        </w:numPr>
        <w:autoSpaceDE w:val="0"/>
        <w:autoSpaceDN w:val="0"/>
        <w:adjustRightInd w:val="0"/>
        <w:spacing w:after="0" w:line="240" w:lineRule="auto"/>
        <w:ind w:hanging="229"/>
        <w:jc w:val="both"/>
        <w:rPr>
          <w:rFonts w:ascii="Arial" w:hAnsi="Arial" w:cs="Arial"/>
          <w:sz w:val="18"/>
        </w:rPr>
      </w:pPr>
      <w:r w:rsidRPr="005B4DF2">
        <w:rPr>
          <w:rFonts w:ascii="Arial" w:hAnsi="Arial" w:cs="Arial"/>
          <w:sz w:val="18"/>
        </w:rPr>
        <w:t xml:space="preserve">Monitorear y revisar regularmente el desempeño del contratado, y la identificación e implementación de cualquier mejora necesaria </w:t>
      </w:r>
    </w:p>
    <w:p w:rsidR="00DF5F27" w:rsidRDefault="00DF5F27" w:rsidP="00DF5F27">
      <w:pPr>
        <w:autoSpaceDE w:val="0"/>
        <w:autoSpaceDN w:val="0"/>
        <w:adjustRightInd w:val="0"/>
        <w:spacing w:after="0" w:line="240" w:lineRule="auto"/>
        <w:jc w:val="both"/>
        <w:rPr>
          <w:rFonts w:ascii="Arial" w:hAnsi="Arial" w:cs="Arial"/>
          <w:sz w:val="20"/>
        </w:rPr>
      </w:pPr>
    </w:p>
    <w:p w:rsidR="00DF5F27" w:rsidRPr="002A411B" w:rsidRDefault="00DF5F27" w:rsidP="005B4DF2">
      <w:pPr>
        <w:pStyle w:val="Prrafodelista"/>
        <w:numPr>
          <w:ilvl w:val="1"/>
          <w:numId w:val="1"/>
        </w:numPr>
        <w:autoSpaceDE w:val="0"/>
        <w:autoSpaceDN w:val="0"/>
        <w:adjustRightInd w:val="0"/>
        <w:spacing w:after="0" w:line="240" w:lineRule="auto"/>
        <w:ind w:left="1134" w:hanging="1134"/>
        <w:jc w:val="both"/>
        <w:rPr>
          <w:rFonts w:ascii="Arial" w:hAnsi="Arial" w:cs="Arial"/>
          <w:b/>
          <w:sz w:val="20"/>
        </w:rPr>
      </w:pPr>
      <w:r w:rsidRPr="002A411B">
        <w:rPr>
          <w:rFonts w:ascii="Arial" w:hAnsi="Arial" w:cs="Arial"/>
          <w:b/>
          <w:sz w:val="20"/>
        </w:rPr>
        <w:t>GESTIÓN DE REVISIÓN Y MONITOREO</w:t>
      </w:r>
    </w:p>
    <w:p w:rsidR="00DF5F27" w:rsidRDefault="00DF5F27" w:rsidP="005B4DF2">
      <w:pPr>
        <w:autoSpaceDE w:val="0"/>
        <w:autoSpaceDN w:val="0"/>
        <w:adjustRightInd w:val="0"/>
        <w:spacing w:after="0" w:line="240" w:lineRule="auto"/>
        <w:ind w:left="1134" w:hanging="1134"/>
        <w:jc w:val="both"/>
        <w:rPr>
          <w:rFonts w:ascii="Arial" w:hAnsi="Arial" w:cs="Arial"/>
          <w:sz w:val="20"/>
        </w:rPr>
      </w:pPr>
    </w:p>
    <w:p w:rsidR="00DF5F27" w:rsidRDefault="00DF5F27" w:rsidP="005B4DF2">
      <w:pPr>
        <w:pStyle w:val="Prrafodelista"/>
        <w:numPr>
          <w:ilvl w:val="2"/>
          <w:numId w:val="1"/>
        </w:numPr>
        <w:autoSpaceDE w:val="0"/>
        <w:autoSpaceDN w:val="0"/>
        <w:adjustRightInd w:val="0"/>
        <w:spacing w:after="0" w:line="240" w:lineRule="auto"/>
        <w:ind w:left="1134" w:hanging="1134"/>
        <w:jc w:val="both"/>
        <w:rPr>
          <w:rFonts w:ascii="Arial" w:hAnsi="Arial" w:cs="Arial"/>
          <w:sz w:val="20"/>
        </w:rPr>
      </w:pPr>
      <w:r w:rsidRPr="00DF5F27">
        <w:rPr>
          <w:rFonts w:ascii="Arial" w:hAnsi="Arial" w:cs="Arial"/>
          <w:sz w:val="20"/>
        </w:rPr>
        <w:t>La dirección debe tener un proceso formal para revisar el sistema de calidad periódicamente. La revisión debe incluir:</w:t>
      </w:r>
    </w:p>
    <w:p w:rsidR="001C0BD2" w:rsidRDefault="001C0BD2" w:rsidP="005B4DF2">
      <w:pPr>
        <w:pStyle w:val="Prrafodelista"/>
        <w:numPr>
          <w:ilvl w:val="0"/>
          <w:numId w:val="4"/>
        </w:numPr>
        <w:autoSpaceDE w:val="0"/>
        <w:autoSpaceDN w:val="0"/>
        <w:adjustRightInd w:val="0"/>
        <w:spacing w:after="0" w:line="240" w:lineRule="auto"/>
        <w:ind w:left="1134" w:hanging="283"/>
        <w:jc w:val="both"/>
        <w:rPr>
          <w:rFonts w:ascii="Arial" w:hAnsi="Arial" w:cs="Arial"/>
          <w:sz w:val="20"/>
        </w:rPr>
      </w:pPr>
      <w:r>
        <w:rPr>
          <w:rFonts w:ascii="Arial" w:hAnsi="Arial" w:cs="Arial"/>
          <w:sz w:val="20"/>
        </w:rPr>
        <w:t>Medición del logro de los objetivos del sistema de calidad</w:t>
      </w:r>
    </w:p>
    <w:p w:rsidR="001C0BD2" w:rsidRDefault="001C0BD2" w:rsidP="005B4DF2">
      <w:pPr>
        <w:pStyle w:val="Prrafodelista"/>
        <w:numPr>
          <w:ilvl w:val="0"/>
          <w:numId w:val="4"/>
        </w:numPr>
        <w:autoSpaceDE w:val="0"/>
        <w:autoSpaceDN w:val="0"/>
        <w:adjustRightInd w:val="0"/>
        <w:spacing w:after="0" w:line="240" w:lineRule="auto"/>
        <w:ind w:left="1134" w:hanging="283"/>
        <w:jc w:val="both"/>
        <w:rPr>
          <w:rFonts w:ascii="Arial" w:hAnsi="Arial" w:cs="Arial"/>
          <w:sz w:val="20"/>
        </w:rPr>
      </w:pPr>
      <w:r>
        <w:rPr>
          <w:rFonts w:ascii="Arial" w:hAnsi="Arial" w:cs="Arial"/>
          <w:sz w:val="20"/>
        </w:rPr>
        <w:t xml:space="preserve">Evaluación de los indicadores de desempeño que pueden utilizarse para monitorear la efectividad de los procesos dentro del sistema de calidad, como reclamos, recalls, devoluciones, desvíos, CAPA, cambios a los procesos, retroalimentación sobre actividades tercerizadas; procesos de autoinspección que incluyen </w:t>
      </w:r>
      <w:r w:rsidR="00FD5E2B">
        <w:rPr>
          <w:rFonts w:ascii="Arial" w:hAnsi="Arial" w:cs="Arial"/>
          <w:sz w:val="20"/>
        </w:rPr>
        <w:t>gestión de riesgo</w:t>
      </w:r>
      <w:r>
        <w:rPr>
          <w:rFonts w:ascii="Arial" w:hAnsi="Arial" w:cs="Arial"/>
          <w:sz w:val="20"/>
        </w:rPr>
        <w:t>s y auditorías; y evaluaciones externas como inspecciones, hallazgos y auditorías de clientes;</w:t>
      </w:r>
    </w:p>
    <w:p w:rsidR="001C0BD2" w:rsidRDefault="001C0BD2" w:rsidP="005B4DF2">
      <w:pPr>
        <w:pStyle w:val="Prrafodelista"/>
        <w:numPr>
          <w:ilvl w:val="0"/>
          <w:numId w:val="4"/>
        </w:numPr>
        <w:autoSpaceDE w:val="0"/>
        <w:autoSpaceDN w:val="0"/>
        <w:adjustRightInd w:val="0"/>
        <w:spacing w:after="0" w:line="240" w:lineRule="auto"/>
        <w:ind w:left="1134" w:hanging="283"/>
        <w:jc w:val="both"/>
        <w:rPr>
          <w:rFonts w:ascii="Arial" w:hAnsi="Arial" w:cs="Arial"/>
          <w:sz w:val="20"/>
        </w:rPr>
      </w:pPr>
      <w:r>
        <w:rPr>
          <w:rFonts w:ascii="Arial" w:hAnsi="Arial" w:cs="Arial"/>
          <w:sz w:val="20"/>
        </w:rPr>
        <w:t>Normas emergentes, orientaciones y cuestiones de calidad que puedan tener impacto en el sistema de gestión de calidad</w:t>
      </w:r>
    </w:p>
    <w:p w:rsidR="001C0BD2" w:rsidRDefault="001C0BD2" w:rsidP="005B4DF2">
      <w:pPr>
        <w:pStyle w:val="Prrafodelista"/>
        <w:numPr>
          <w:ilvl w:val="0"/>
          <w:numId w:val="4"/>
        </w:numPr>
        <w:autoSpaceDE w:val="0"/>
        <w:autoSpaceDN w:val="0"/>
        <w:adjustRightInd w:val="0"/>
        <w:spacing w:after="0" w:line="240" w:lineRule="auto"/>
        <w:ind w:left="1134" w:hanging="283"/>
        <w:jc w:val="both"/>
        <w:rPr>
          <w:rFonts w:ascii="Arial" w:hAnsi="Arial" w:cs="Arial"/>
          <w:sz w:val="20"/>
        </w:rPr>
      </w:pPr>
      <w:r>
        <w:rPr>
          <w:rFonts w:ascii="Arial" w:hAnsi="Arial" w:cs="Arial"/>
          <w:sz w:val="20"/>
        </w:rPr>
        <w:t>Innovaciones que pueden mejorar el sistema de calidad</w:t>
      </w:r>
    </w:p>
    <w:p w:rsidR="001C0BD2" w:rsidRDefault="001C0BD2" w:rsidP="005B4DF2">
      <w:pPr>
        <w:pStyle w:val="Prrafodelista"/>
        <w:numPr>
          <w:ilvl w:val="0"/>
          <w:numId w:val="4"/>
        </w:numPr>
        <w:autoSpaceDE w:val="0"/>
        <w:autoSpaceDN w:val="0"/>
        <w:adjustRightInd w:val="0"/>
        <w:spacing w:after="0" w:line="240" w:lineRule="auto"/>
        <w:ind w:left="1134" w:hanging="283"/>
        <w:jc w:val="both"/>
        <w:rPr>
          <w:rFonts w:ascii="Arial" w:hAnsi="Arial" w:cs="Arial"/>
          <w:sz w:val="20"/>
        </w:rPr>
      </w:pPr>
      <w:r>
        <w:rPr>
          <w:rFonts w:ascii="Arial" w:hAnsi="Arial" w:cs="Arial"/>
          <w:sz w:val="20"/>
        </w:rPr>
        <w:t xml:space="preserve">Cambios en el entorno y objetivos de negocios </w:t>
      </w:r>
    </w:p>
    <w:p w:rsidR="001C0BD2" w:rsidRPr="00DF5F27" w:rsidRDefault="001C0BD2" w:rsidP="001C0BD2">
      <w:pPr>
        <w:pStyle w:val="Prrafodelista"/>
        <w:autoSpaceDE w:val="0"/>
        <w:autoSpaceDN w:val="0"/>
        <w:adjustRightInd w:val="0"/>
        <w:spacing w:after="0" w:line="240" w:lineRule="auto"/>
        <w:ind w:left="1440"/>
        <w:jc w:val="both"/>
        <w:rPr>
          <w:rFonts w:ascii="Arial" w:hAnsi="Arial" w:cs="Arial"/>
          <w:sz w:val="20"/>
        </w:rPr>
      </w:pPr>
    </w:p>
    <w:p w:rsidR="001C0BD2" w:rsidRDefault="001C0BD2" w:rsidP="001C0BD2">
      <w:pPr>
        <w:autoSpaceDE w:val="0"/>
        <w:autoSpaceDN w:val="0"/>
        <w:adjustRightInd w:val="0"/>
        <w:spacing w:after="0" w:line="240" w:lineRule="auto"/>
        <w:jc w:val="both"/>
        <w:rPr>
          <w:rFonts w:ascii="Arial" w:hAnsi="Arial" w:cs="Arial"/>
          <w:sz w:val="20"/>
        </w:rPr>
      </w:pPr>
    </w:p>
    <w:p w:rsidR="001C0BD2" w:rsidRDefault="001C0BD2" w:rsidP="005B4DF2">
      <w:pPr>
        <w:pStyle w:val="Prrafodelista"/>
        <w:numPr>
          <w:ilvl w:val="2"/>
          <w:numId w:val="1"/>
        </w:numPr>
        <w:autoSpaceDE w:val="0"/>
        <w:autoSpaceDN w:val="0"/>
        <w:adjustRightInd w:val="0"/>
        <w:spacing w:after="0" w:line="240" w:lineRule="auto"/>
        <w:ind w:left="1134" w:hanging="1134"/>
        <w:jc w:val="both"/>
        <w:rPr>
          <w:rFonts w:ascii="Arial" w:hAnsi="Arial" w:cs="Arial"/>
          <w:sz w:val="20"/>
        </w:rPr>
      </w:pPr>
      <w:r>
        <w:rPr>
          <w:rFonts w:ascii="Arial" w:hAnsi="Arial" w:cs="Arial"/>
          <w:sz w:val="20"/>
        </w:rPr>
        <w:t>El desenlace de cada revisión del sistema de calidad por parte de la dirección debe documentarse de manera oportuna y comunicarse internamente de manera efectiva</w:t>
      </w:r>
    </w:p>
    <w:p w:rsidR="001C0BD2" w:rsidRDefault="001C0BD2" w:rsidP="005B4DF2">
      <w:pPr>
        <w:pStyle w:val="Prrafodelista"/>
        <w:autoSpaceDE w:val="0"/>
        <w:autoSpaceDN w:val="0"/>
        <w:adjustRightInd w:val="0"/>
        <w:spacing w:after="0" w:line="240" w:lineRule="auto"/>
        <w:ind w:left="1134" w:hanging="1134"/>
        <w:jc w:val="both"/>
        <w:rPr>
          <w:rFonts w:ascii="Arial" w:hAnsi="Arial" w:cs="Arial"/>
          <w:sz w:val="20"/>
        </w:rPr>
      </w:pPr>
    </w:p>
    <w:p w:rsidR="001C0BD2" w:rsidRPr="002A411B" w:rsidRDefault="00FD5E2B" w:rsidP="005B4DF2">
      <w:pPr>
        <w:pStyle w:val="Prrafodelista"/>
        <w:numPr>
          <w:ilvl w:val="1"/>
          <w:numId w:val="1"/>
        </w:numPr>
        <w:autoSpaceDE w:val="0"/>
        <w:autoSpaceDN w:val="0"/>
        <w:adjustRightInd w:val="0"/>
        <w:spacing w:after="0" w:line="240" w:lineRule="auto"/>
        <w:ind w:left="1134" w:hanging="1134"/>
        <w:jc w:val="both"/>
        <w:rPr>
          <w:rFonts w:ascii="Arial" w:hAnsi="Arial" w:cs="Arial"/>
          <w:b/>
          <w:sz w:val="20"/>
        </w:rPr>
      </w:pPr>
      <w:r w:rsidRPr="002A411B">
        <w:rPr>
          <w:rFonts w:ascii="Arial" w:hAnsi="Arial" w:cs="Arial"/>
          <w:b/>
          <w:sz w:val="20"/>
        </w:rPr>
        <w:t>GESTIÓN DE RIESGO</w:t>
      </w:r>
      <w:r w:rsidR="001C0BD2" w:rsidRPr="002A411B">
        <w:rPr>
          <w:rFonts w:ascii="Arial" w:hAnsi="Arial" w:cs="Arial"/>
          <w:b/>
          <w:sz w:val="20"/>
        </w:rPr>
        <w:t>S DE CALIDAD</w:t>
      </w:r>
    </w:p>
    <w:p w:rsidR="001C0BD2" w:rsidRDefault="001C0BD2" w:rsidP="005B4DF2">
      <w:pPr>
        <w:autoSpaceDE w:val="0"/>
        <w:autoSpaceDN w:val="0"/>
        <w:adjustRightInd w:val="0"/>
        <w:spacing w:after="0" w:line="240" w:lineRule="auto"/>
        <w:ind w:left="1134" w:hanging="1134"/>
        <w:jc w:val="both"/>
        <w:rPr>
          <w:rFonts w:ascii="Arial" w:hAnsi="Arial" w:cs="Arial"/>
          <w:sz w:val="20"/>
        </w:rPr>
      </w:pPr>
    </w:p>
    <w:p w:rsidR="001C0BD2" w:rsidRDefault="00872576" w:rsidP="005B4DF2">
      <w:pPr>
        <w:pStyle w:val="Prrafodelista"/>
        <w:numPr>
          <w:ilvl w:val="2"/>
          <w:numId w:val="1"/>
        </w:numPr>
        <w:autoSpaceDE w:val="0"/>
        <w:autoSpaceDN w:val="0"/>
        <w:adjustRightInd w:val="0"/>
        <w:spacing w:after="0" w:line="240" w:lineRule="auto"/>
        <w:ind w:left="1134" w:hanging="1134"/>
        <w:jc w:val="both"/>
        <w:rPr>
          <w:rFonts w:ascii="Arial" w:hAnsi="Arial" w:cs="Arial"/>
          <w:sz w:val="20"/>
        </w:rPr>
      </w:pPr>
      <w:r>
        <w:rPr>
          <w:rFonts w:ascii="Arial" w:hAnsi="Arial" w:cs="Arial"/>
          <w:sz w:val="20"/>
        </w:rPr>
        <w:t xml:space="preserve">La </w:t>
      </w:r>
      <w:r w:rsidR="00FD5E2B">
        <w:rPr>
          <w:rFonts w:ascii="Arial" w:hAnsi="Arial" w:cs="Arial"/>
          <w:sz w:val="20"/>
        </w:rPr>
        <w:t>gestión de riesgo</w:t>
      </w:r>
      <w:r w:rsidR="001C0BD2" w:rsidRPr="001C182D">
        <w:rPr>
          <w:rFonts w:ascii="Arial" w:hAnsi="Arial" w:cs="Arial"/>
          <w:sz w:val="20"/>
        </w:rPr>
        <w:t>s de calidad es un proceso sistemático para la evaluación, control, comunicación y revisión de los riesgos para la calidad de los productos medicinales. Se puede aplicar de ambas formas, proactiva y respectivamente.</w:t>
      </w:r>
    </w:p>
    <w:p w:rsidR="001C182D" w:rsidRPr="001C182D" w:rsidRDefault="001C182D" w:rsidP="005B4DF2">
      <w:pPr>
        <w:pStyle w:val="Prrafodelista"/>
        <w:autoSpaceDE w:val="0"/>
        <w:autoSpaceDN w:val="0"/>
        <w:adjustRightInd w:val="0"/>
        <w:spacing w:after="0" w:line="240" w:lineRule="auto"/>
        <w:ind w:left="1134" w:hanging="1134"/>
        <w:jc w:val="both"/>
        <w:rPr>
          <w:rFonts w:ascii="Arial" w:hAnsi="Arial" w:cs="Arial"/>
          <w:sz w:val="20"/>
        </w:rPr>
      </w:pPr>
    </w:p>
    <w:p w:rsidR="001C182D" w:rsidRPr="001C182D" w:rsidRDefault="00872576" w:rsidP="005B4DF2">
      <w:pPr>
        <w:pStyle w:val="Prrafodelista"/>
        <w:numPr>
          <w:ilvl w:val="2"/>
          <w:numId w:val="1"/>
        </w:numPr>
        <w:autoSpaceDE w:val="0"/>
        <w:autoSpaceDN w:val="0"/>
        <w:adjustRightInd w:val="0"/>
        <w:spacing w:after="0" w:line="240" w:lineRule="auto"/>
        <w:ind w:left="1134" w:hanging="1134"/>
        <w:jc w:val="both"/>
        <w:rPr>
          <w:rFonts w:ascii="Arial" w:hAnsi="Arial" w:cs="Arial"/>
          <w:sz w:val="20"/>
        </w:rPr>
      </w:pPr>
      <w:r>
        <w:rPr>
          <w:rFonts w:ascii="Arial" w:hAnsi="Arial" w:cs="Arial"/>
          <w:sz w:val="20"/>
        </w:rPr>
        <w:t>La</w:t>
      </w:r>
      <w:r w:rsidR="001C182D">
        <w:rPr>
          <w:rFonts w:ascii="Arial" w:hAnsi="Arial" w:cs="Arial"/>
          <w:sz w:val="20"/>
        </w:rPr>
        <w:t xml:space="preserve"> </w:t>
      </w:r>
      <w:r w:rsidR="00FD5E2B">
        <w:rPr>
          <w:rFonts w:ascii="Arial" w:hAnsi="Arial" w:cs="Arial"/>
          <w:sz w:val="20"/>
        </w:rPr>
        <w:t>gestión de riesgo</w:t>
      </w:r>
      <w:r w:rsidR="001C182D">
        <w:rPr>
          <w:rFonts w:ascii="Arial" w:hAnsi="Arial" w:cs="Arial"/>
          <w:sz w:val="20"/>
        </w:rPr>
        <w:t xml:space="preserve">s de calidad debe asegurar que la evaluación del riesgo para la calidad se base en conocimientos científicos, experiencia con el proceso y finalmente esté vinculada con la protección del paciente. El nivel de esfuerzo, formalidad y documentación del proceso de ser proporcional al nivel de riesgo. Se pueden encontrar ejemplos de los procesos y aplicaciones </w:t>
      </w:r>
      <w:r w:rsidR="00F32F15">
        <w:rPr>
          <w:rFonts w:ascii="Arial" w:hAnsi="Arial" w:cs="Arial"/>
          <w:sz w:val="20"/>
        </w:rPr>
        <w:t>de la gestión</w:t>
      </w:r>
      <w:r w:rsidR="00FD5E2B">
        <w:rPr>
          <w:rFonts w:ascii="Arial" w:hAnsi="Arial" w:cs="Arial"/>
          <w:sz w:val="20"/>
        </w:rPr>
        <w:t xml:space="preserve"> de riesgo</w:t>
      </w:r>
      <w:r w:rsidR="001C182D">
        <w:rPr>
          <w:rFonts w:ascii="Arial" w:hAnsi="Arial" w:cs="Arial"/>
          <w:sz w:val="20"/>
        </w:rPr>
        <w:t xml:space="preserve">s de calidad en la directriz Q9 de la conferencia internacional de armonización (ICH). </w:t>
      </w:r>
    </w:p>
    <w:p w:rsidR="001C0BD2" w:rsidRDefault="001C0BD2"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1C182D" w:rsidRDefault="001C182D"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236012" w:rsidRDefault="00236012" w:rsidP="001C0BD2">
      <w:pPr>
        <w:autoSpaceDE w:val="0"/>
        <w:autoSpaceDN w:val="0"/>
        <w:adjustRightInd w:val="0"/>
        <w:spacing w:after="0" w:line="240" w:lineRule="auto"/>
        <w:jc w:val="both"/>
        <w:rPr>
          <w:rFonts w:ascii="Arial" w:hAnsi="Arial" w:cs="Arial"/>
          <w:sz w:val="20"/>
        </w:rPr>
      </w:pPr>
    </w:p>
    <w:p w:rsidR="001C182D" w:rsidRPr="00236012" w:rsidRDefault="001C182D" w:rsidP="00236012">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sidR="00236012">
        <w:rPr>
          <w:rFonts w:ascii="Arial" w:hAnsi="Arial" w:cs="Arial"/>
          <w:sz w:val="18"/>
          <w:szCs w:val="20"/>
        </w:rPr>
        <w:t xml:space="preserve">                   </w:t>
      </w:r>
      <w:r w:rsidRPr="00236012">
        <w:rPr>
          <w:rFonts w:ascii="Arial" w:hAnsi="Arial" w:cs="Arial"/>
          <w:sz w:val="18"/>
          <w:szCs w:val="20"/>
        </w:rPr>
        <w:t xml:space="preserve">     Página 7 de 27          </w:t>
      </w:r>
      <w:r w:rsidR="00236012">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1C182D" w:rsidRPr="002A411B" w:rsidRDefault="001C182D" w:rsidP="001C0BD2">
      <w:pPr>
        <w:autoSpaceDE w:val="0"/>
        <w:autoSpaceDN w:val="0"/>
        <w:adjustRightInd w:val="0"/>
        <w:spacing w:after="0" w:line="240" w:lineRule="auto"/>
        <w:jc w:val="both"/>
        <w:rPr>
          <w:rFonts w:ascii="Arial" w:hAnsi="Arial" w:cs="Arial"/>
          <w:b/>
          <w:sz w:val="20"/>
        </w:rPr>
      </w:pPr>
    </w:p>
    <w:p w:rsidR="001C182D" w:rsidRPr="002A411B" w:rsidRDefault="001C182D" w:rsidP="001C182D">
      <w:pPr>
        <w:autoSpaceDE w:val="0"/>
        <w:autoSpaceDN w:val="0"/>
        <w:adjustRightInd w:val="0"/>
        <w:spacing w:after="0" w:line="240" w:lineRule="auto"/>
        <w:jc w:val="both"/>
        <w:rPr>
          <w:rFonts w:ascii="Arial" w:hAnsi="Arial" w:cs="Arial"/>
          <w:b/>
          <w:sz w:val="20"/>
        </w:rPr>
      </w:pPr>
      <w:r w:rsidRPr="002A411B">
        <w:rPr>
          <w:rFonts w:ascii="Arial" w:hAnsi="Arial" w:cs="Arial"/>
          <w:b/>
          <w:sz w:val="20"/>
        </w:rPr>
        <w:lastRenderedPageBreak/>
        <w:t>CAPÍTULO 2</w:t>
      </w:r>
    </w:p>
    <w:p w:rsidR="001C182D" w:rsidRPr="002A411B" w:rsidRDefault="001C182D" w:rsidP="001C182D">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1C182D" w:rsidRPr="002A411B" w:rsidTr="001C182D">
        <w:tc>
          <w:tcPr>
            <w:tcW w:w="8494" w:type="dxa"/>
          </w:tcPr>
          <w:p w:rsidR="001C182D" w:rsidRPr="002A411B" w:rsidRDefault="001C182D" w:rsidP="005B4DF2">
            <w:pPr>
              <w:autoSpaceDE w:val="0"/>
              <w:autoSpaceDN w:val="0"/>
              <w:adjustRightInd w:val="0"/>
              <w:jc w:val="center"/>
              <w:rPr>
                <w:rFonts w:ascii="Arial" w:hAnsi="Arial" w:cs="Arial"/>
                <w:b/>
                <w:sz w:val="20"/>
              </w:rPr>
            </w:pPr>
            <w:r w:rsidRPr="002A411B">
              <w:rPr>
                <w:rFonts w:ascii="Arial" w:hAnsi="Arial" w:cs="Arial"/>
                <w:b/>
                <w:sz w:val="20"/>
              </w:rPr>
              <w:t>PERSONAL</w:t>
            </w:r>
          </w:p>
        </w:tc>
      </w:tr>
    </w:tbl>
    <w:p w:rsidR="001C182D" w:rsidRDefault="001C182D" w:rsidP="001C182D">
      <w:pPr>
        <w:autoSpaceDE w:val="0"/>
        <w:autoSpaceDN w:val="0"/>
        <w:adjustRightInd w:val="0"/>
        <w:spacing w:after="0" w:line="240" w:lineRule="auto"/>
        <w:jc w:val="both"/>
        <w:rPr>
          <w:rFonts w:ascii="Arial" w:hAnsi="Arial" w:cs="Arial"/>
          <w:sz w:val="20"/>
        </w:rPr>
      </w:pPr>
    </w:p>
    <w:p w:rsidR="001C182D" w:rsidRPr="002A411B" w:rsidRDefault="001C182D" w:rsidP="005B4DF2">
      <w:pPr>
        <w:pStyle w:val="Prrafodelista"/>
        <w:numPr>
          <w:ilvl w:val="1"/>
          <w:numId w:val="5"/>
        </w:numPr>
        <w:autoSpaceDE w:val="0"/>
        <w:autoSpaceDN w:val="0"/>
        <w:adjustRightInd w:val="0"/>
        <w:spacing w:after="0" w:line="240" w:lineRule="auto"/>
        <w:ind w:left="567" w:hanging="567"/>
        <w:jc w:val="both"/>
        <w:rPr>
          <w:rFonts w:ascii="Arial" w:hAnsi="Arial" w:cs="Arial"/>
          <w:b/>
          <w:sz w:val="20"/>
        </w:rPr>
      </w:pPr>
      <w:r w:rsidRPr="002A411B">
        <w:rPr>
          <w:rFonts w:ascii="Arial" w:hAnsi="Arial" w:cs="Arial"/>
          <w:b/>
          <w:sz w:val="20"/>
        </w:rPr>
        <w:t>PRINCIPIO</w:t>
      </w:r>
    </w:p>
    <w:p w:rsidR="001C182D" w:rsidRDefault="001C182D" w:rsidP="005B4DF2">
      <w:pPr>
        <w:autoSpaceDE w:val="0"/>
        <w:autoSpaceDN w:val="0"/>
        <w:adjustRightInd w:val="0"/>
        <w:spacing w:after="0" w:line="240" w:lineRule="auto"/>
        <w:ind w:left="567" w:hanging="567"/>
        <w:jc w:val="both"/>
        <w:rPr>
          <w:rFonts w:ascii="Arial" w:hAnsi="Arial" w:cs="Arial"/>
          <w:sz w:val="20"/>
        </w:rPr>
      </w:pPr>
    </w:p>
    <w:p w:rsidR="001C182D" w:rsidRDefault="001C182D" w:rsidP="005B4DF2">
      <w:pPr>
        <w:autoSpaceDE w:val="0"/>
        <w:autoSpaceDN w:val="0"/>
        <w:adjustRightInd w:val="0"/>
        <w:spacing w:after="0" w:line="240" w:lineRule="auto"/>
        <w:ind w:left="567"/>
        <w:jc w:val="both"/>
        <w:rPr>
          <w:rFonts w:ascii="Arial" w:hAnsi="Arial" w:cs="Arial"/>
          <w:sz w:val="20"/>
        </w:rPr>
      </w:pPr>
      <w:r>
        <w:rPr>
          <w:rFonts w:ascii="Arial" w:hAnsi="Arial" w:cs="Arial"/>
          <w:sz w:val="20"/>
        </w:rPr>
        <w:t>La correcta distribución de los productos medicinales depende de las personas. Por esta razón, debe haber el personal competente suficiente para llevar a cabo todas las tareas por las que el distribuidor mayorista sea responsable. El personal debe entender de manera clara y registrar las responsabilidades individuales.</w:t>
      </w:r>
    </w:p>
    <w:p w:rsidR="001C182D" w:rsidRDefault="001C182D" w:rsidP="001C0BD2">
      <w:pPr>
        <w:autoSpaceDE w:val="0"/>
        <w:autoSpaceDN w:val="0"/>
        <w:adjustRightInd w:val="0"/>
        <w:spacing w:after="0" w:line="240" w:lineRule="auto"/>
        <w:jc w:val="both"/>
        <w:rPr>
          <w:rFonts w:ascii="Arial" w:hAnsi="Arial" w:cs="Arial"/>
          <w:sz w:val="20"/>
        </w:rPr>
      </w:pPr>
    </w:p>
    <w:p w:rsidR="001C182D" w:rsidRPr="002A411B" w:rsidRDefault="005B4DF2" w:rsidP="001C182D">
      <w:pPr>
        <w:pStyle w:val="Prrafodelista"/>
        <w:numPr>
          <w:ilvl w:val="1"/>
          <w:numId w:val="5"/>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1C182D" w:rsidRPr="002A411B">
        <w:rPr>
          <w:rFonts w:ascii="Arial" w:hAnsi="Arial" w:cs="Arial"/>
          <w:b/>
          <w:sz w:val="20"/>
        </w:rPr>
        <w:t>GENERAL</w:t>
      </w:r>
    </w:p>
    <w:p w:rsidR="001C182D" w:rsidRDefault="001C182D" w:rsidP="001C182D">
      <w:pPr>
        <w:autoSpaceDE w:val="0"/>
        <w:autoSpaceDN w:val="0"/>
        <w:adjustRightInd w:val="0"/>
        <w:spacing w:after="0" w:line="240" w:lineRule="auto"/>
        <w:jc w:val="both"/>
        <w:rPr>
          <w:rFonts w:ascii="Arial" w:hAnsi="Arial" w:cs="Arial"/>
          <w:sz w:val="20"/>
        </w:rPr>
      </w:pPr>
    </w:p>
    <w:p w:rsidR="001C182D" w:rsidRPr="005D6740" w:rsidRDefault="005D6740" w:rsidP="005D6740">
      <w:pPr>
        <w:pStyle w:val="Prrafodelista"/>
        <w:numPr>
          <w:ilvl w:val="2"/>
          <w:numId w:val="5"/>
        </w:numPr>
        <w:autoSpaceDE w:val="0"/>
        <w:autoSpaceDN w:val="0"/>
        <w:adjustRightInd w:val="0"/>
        <w:spacing w:after="0" w:line="240" w:lineRule="auto"/>
        <w:jc w:val="both"/>
        <w:rPr>
          <w:rFonts w:ascii="Arial" w:hAnsi="Arial" w:cs="Arial"/>
          <w:sz w:val="20"/>
        </w:rPr>
      </w:pPr>
      <w:r w:rsidRPr="005D6740">
        <w:rPr>
          <w:rFonts w:ascii="Arial" w:hAnsi="Arial" w:cs="Arial"/>
          <w:sz w:val="20"/>
        </w:rPr>
        <w:t>Debe haber un número adecuado de personal competente involucrado en todas las etapas de las actividades de distribución de productos medicinales al por mayor. El número de personal necesario dependerá del volumen y el alcance de las actividades.</w:t>
      </w:r>
    </w:p>
    <w:p w:rsidR="005D6740" w:rsidRDefault="005D6740" w:rsidP="005D6740">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La estructura organizativa del distribuidor mayorista debe establecerse en un organigrama. El rol, responsabilidades e interrelaciones de todo el personal debe indicarse de manera clara.</w:t>
      </w:r>
    </w:p>
    <w:p w:rsidR="005D6740" w:rsidRDefault="005D6740" w:rsidP="005D6740">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El rol y las responsabilidades de los empleados en cargos claves debe fijarse en descripciones de cargo escritas, junto con cualquier arreglo para suplencia.</w:t>
      </w:r>
    </w:p>
    <w:p w:rsidR="005D6740" w:rsidRDefault="005D6740" w:rsidP="005D6740">
      <w:pPr>
        <w:pStyle w:val="Prrafodelista"/>
        <w:autoSpaceDE w:val="0"/>
        <w:autoSpaceDN w:val="0"/>
        <w:adjustRightInd w:val="0"/>
        <w:spacing w:after="0" w:line="240" w:lineRule="auto"/>
        <w:jc w:val="both"/>
        <w:rPr>
          <w:rFonts w:ascii="Arial" w:hAnsi="Arial" w:cs="Arial"/>
          <w:sz w:val="20"/>
        </w:rPr>
      </w:pPr>
    </w:p>
    <w:p w:rsidR="005D6740" w:rsidRPr="002A411B" w:rsidRDefault="005B4DF2" w:rsidP="005D6740">
      <w:pPr>
        <w:pStyle w:val="Prrafodelista"/>
        <w:numPr>
          <w:ilvl w:val="1"/>
          <w:numId w:val="5"/>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5D6740" w:rsidRPr="002A411B">
        <w:rPr>
          <w:rFonts w:ascii="Arial" w:hAnsi="Arial" w:cs="Arial"/>
          <w:b/>
          <w:sz w:val="20"/>
        </w:rPr>
        <w:t>DESIGNACIÓN DE RESPONSABILIDADES</w:t>
      </w:r>
    </w:p>
    <w:p w:rsidR="005D6740" w:rsidRDefault="005D6740" w:rsidP="005D6740">
      <w:pPr>
        <w:autoSpaceDE w:val="0"/>
        <w:autoSpaceDN w:val="0"/>
        <w:adjustRightInd w:val="0"/>
        <w:spacing w:after="0" w:line="240" w:lineRule="auto"/>
        <w:jc w:val="both"/>
        <w:rPr>
          <w:rFonts w:ascii="Arial" w:hAnsi="Arial" w:cs="Arial"/>
          <w:sz w:val="20"/>
        </w:rPr>
      </w:pPr>
    </w:p>
    <w:p w:rsidR="005D6740" w:rsidRPr="005D6740" w:rsidRDefault="005D6740" w:rsidP="005D6740">
      <w:pPr>
        <w:pStyle w:val="Prrafodelista"/>
        <w:numPr>
          <w:ilvl w:val="2"/>
          <w:numId w:val="5"/>
        </w:numPr>
        <w:autoSpaceDE w:val="0"/>
        <w:autoSpaceDN w:val="0"/>
        <w:adjustRightInd w:val="0"/>
        <w:spacing w:after="0" w:line="240" w:lineRule="auto"/>
        <w:jc w:val="both"/>
        <w:rPr>
          <w:rFonts w:ascii="Arial" w:hAnsi="Arial" w:cs="Arial"/>
          <w:sz w:val="20"/>
        </w:rPr>
      </w:pPr>
      <w:r w:rsidRPr="005D6740">
        <w:rPr>
          <w:rFonts w:ascii="Arial" w:hAnsi="Arial" w:cs="Arial"/>
          <w:sz w:val="20"/>
        </w:rPr>
        <w:t xml:space="preserve">El distribuidor mayorista debe designar al personal responsable por el cumplimiento de las </w:t>
      </w:r>
      <w:r w:rsidR="00F747AC">
        <w:rPr>
          <w:rFonts w:ascii="Arial" w:hAnsi="Arial" w:cs="Arial"/>
          <w:sz w:val="20"/>
        </w:rPr>
        <w:t>BPD</w:t>
      </w:r>
      <w:r w:rsidRPr="005D6740">
        <w:rPr>
          <w:rFonts w:ascii="Arial" w:hAnsi="Arial" w:cs="Arial"/>
          <w:sz w:val="20"/>
        </w:rPr>
        <w:t>. EL personal relevante debe tener la competencia y experiencia apropiadas</w:t>
      </w:r>
      <w:r w:rsidR="007E0166">
        <w:rPr>
          <w:rFonts w:ascii="Arial" w:hAnsi="Arial" w:cs="Arial"/>
          <w:sz w:val="20"/>
        </w:rPr>
        <w:t>,</w:t>
      </w:r>
      <w:r w:rsidRPr="005D6740">
        <w:rPr>
          <w:rFonts w:ascii="Arial" w:hAnsi="Arial" w:cs="Arial"/>
          <w:sz w:val="20"/>
        </w:rPr>
        <w:t xml:space="preserve"> </w:t>
      </w:r>
      <w:r w:rsidR="007E0166" w:rsidRPr="005D6740">
        <w:rPr>
          <w:rFonts w:ascii="Arial" w:hAnsi="Arial" w:cs="Arial"/>
          <w:sz w:val="20"/>
        </w:rPr>
        <w:t>así</w:t>
      </w:r>
      <w:r w:rsidRPr="005D6740">
        <w:rPr>
          <w:rFonts w:ascii="Arial" w:hAnsi="Arial" w:cs="Arial"/>
          <w:sz w:val="20"/>
        </w:rPr>
        <w:t xml:space="preserve"> como el conocimiento y la capacitación en </w:t>
      </w:r>
      <w:r w:rsidR="0071489D">
        <w:rPr>
          <w:rFonts w:ascii="Arial" w:hAnsi="Arial" w:cs="Arial"/>
          <w:sz w:val="20"/>
        </w:rPr>
        <w:t>BPD</w:t>
      </w:r>
      <w:r w:rsidRPr="005D6740">
        <w:rPr>
          <w:rFonts w:ascii="Arial" w:hAnsi="Arial" w:cs="Arial"/>
          <w:sz w:val="20"/>
        </w:rPr>
        <w:t>.</w:t>
      </w:r>
    </w:p>
    <w:p w:rsidR="005D6740" w:rsidRDefault="005D6740" w:rsidP="005D6740">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 xml:space="preserve">Los distribuidores mayoristas deben nombrar al personal para contacto fuera de horario laboral (p.ej. emergencias y/o recall). La persona(s) responsable(s) designada(s) puede delegar </w:t>
      </w:r>
      <w:r w:rsidR="00AA6526">
        <w:rPr>
          <w:rFonts w:ascii="Arial" w:hAnsi="Arial" w:cs="Arial"/>
          <w:sz w:val="20"/>
        </w:rPr>
        <w:t>tareas,</w:t>
      </w:r>
      <w:r>
        <w:rPr>
          <w:rFonts w:ascii="Arial" w:hAnsi="Arial" w:cs="Arial"/>
          <w:sz w:val="20"/>
        </w:rPr>
        <w:t xml:space="preserve"> pero no responsabilidades.</w:t>
      </w:r>
    </w:p>
    <w:p w:rsidR="006C6DB2" w:rsidRDefault="005D6740" w:rsidP="005D6740">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 xml:space="preserve">Las descripciones de cargo escritas deben definir su autoridad para la toma de decisiones referentes a sus responsabilidades. El distribuidor mayorista debe dar a la persona(s) responsable(s) designada(s) </w:t>
      </w:r>
      <w:r w:rsidR="006C6DB2">
        <w:rPr>
          <w:rFonts w:ascii="Arial" w:hAnsi="Arial" w:cs="Arial"/>
          <w:sz w:val="20"/>
        </w:rPr>
        <w:t>la autoridad definida, recursos adecuados y la responsabilidad necesaria para cumplir con sus deberes.</w:t>
      </w:r>
    </w:p>
    <w:p w:rsidR="005D6740" w:rsidRDefault="006C6DB2" w:rsidP="005D6740">
      <w:pPr>
        <w:pStyle w:val="Prrafodelista"/>
        <w:numPr>
          <w:ilvl w:val="2"/>
          <w:numId w:val="5"/>
        </w:numPr>
        <w:autoSpaceDE w:val="0"/>
        <w:autoSpaceDN w:val="0"/>
        <w:adjustRightInd w:val="0"/>
        <w:spacing w:after="0" w:line="240" w:lineRule="auto"/>
        <w:jc w:val="both"/>
        <w:rPr>
          <w:rFonts w:ascii="Arial" w:hAnsi="Arial" w:cs="Arial"/>
          <w:sz w:val="20"/>
        </w:rPr>
      </w:pPr>
      <w:r w:rsidRPr="006C6DB2">
        <w:rPr>
          <w:rFonts w:ascii="Arial" w:hAnsi="Arial" w:cs="Arial"/>
          <w:sz w:val="20"/>
        </w:rPr>
        <w:t>La persona(s) responsable(s) designada(s)</w:t>
      </w:r>
      <w:r>
        <w:rPr>
          <w:rFonts w:ascii="Arial" w:hAnsi="Arial" w:cs="Arial"/>
          <w:sz w:val="20"/>
        </w:rPr>
        <w:t xml:space="preserve"> debe llevar a cabo sus tareas de modo a asegurar que el distribuidor mayorista pueda demostrar cumplimiento con las </w:t>
      </w:r>
      <w:r w:rsidR="0071489D">
        <w:rPr>
          <w:rFonts w:ascii="Arial" w:hAnsi="Arial" w:cs="Arial"/>
          <w:sz w:val="20"/>
        </w:rPr>
        <w:t>BPD</w:t>
      </w:r>
      <w:r>
        <w:rPr>
          <w:rFonts w:ascii="Arial" w:hAnsi="Arial" w:cs="Arial"/>
          <w:sz w:val="20"/>
        </w:rPr>
        <w:t xml:space="preserve"> y que se cumplan las obligaciones de servicio público</w:t>
      </w:r>
    </w:p>
    <w:p w:rsidR="006C6DB2" w:rsidRDefault="006C6DB2" w:rsidP="005D6740">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Las responsabilidades de la persona(s) responsable(s) designada(s) incluyen, sin limitarse a:</w:t>
      </w:r>
    </w:p>
    <w:p w:rsidR="006C6DB2" w:rsidRDefault="006C6DB2"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Asegurar que un se mantenga y se implemente un sistema de calidad</w:t>
      </w:r>
    </w:p>
    <w:p w:rsidR="006C6DB2" w:rsidRDefault="006C6DB2"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Enfocarse en la gestión de actividades autorizadas y la exactitud y calidad de los registros</w:t>
      </w:r>
    </w:p>
    <w:p w:rsidR="006C6DB2" w:rsidRDefault="006C6DB2"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 xml:space="preserve">Asegurar que se implementen y se mantengan los programas de capacitación iniciales y continuos </w:t>
      </w:r>
    </w:p>
    <w:p w:rsidR="006C6DB2" w:rsidRDefault="006C6DB2"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Coordinar y realizar de manera oportuna</w:t>
      </w:r>
      <w:r w:rsidR="00CF10CD">
        <w:rPr>
          <w:rFonts w:ascii="Arial" w:hAnsi="Arial" w:cs="Arial"/>
          <w:sz w:val="20"/>
        </w:rPr>
        <w:t xml:space="preserve"> cualquier operación de retiro (recall) para productos medicinales</w:t>
      </w:r>
    </w:p>
    <w:p w:rsidR="00CF10CD" w:rsidRDefault="00CF10CD"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Asegurar que los reclamos relevantes de clientes se manejen de manera efectiva</w:t>
      </w:r>
    </w:p>
    <w:p w:rsidR="00CF10CD" w:rsidRDefault="00CF10CD"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Asegurar que los proveedores y clientes estén aprobados</w:t>
      </w:r>
    </w:p>
    <w:p w:rsidR="00CF10CD" w:rsidRDefault="00CF10CD" w:rsidP="005B4DF2">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 xml:space="preserve">Aprobar cualquier actividad subcontratada que pueda tener impacto en las </w:t>
      </w:r>
      <w:r w:rsidR="0071489D">
        <w:rPr>
          <w:rFonts w:ascii="Arial" w:hAnsi="Arial" w:cs="Arial"/>
          <w:sz w:val="20"/>
        </w:rPr>
        <w:t>BPD</w:t>
      </w:r>
    </w:p>
    <w:p w:rsidR="005B4DF2" w:rsidRPr="005B4DF2" w:rsidRDefault="00265577" w:rsidP="005B4DF2">
      <w:pPr>
        <w:autoSpaceDE w:val="0"/>
        <w:autoSpaceDN w:val="0"/>
        <w:adjustRightInd w:val="0"/>
        <w:spacing w:after="0" w:line="240" w:lineRule="auto"/>
        <w:ind w:left="709"/>
        <w:jc w:val="both"/>
        <w:rPr>
          <w:rFonts w:ascii="Arial" w:hAnsi="Arial" w:cs="Arial"/>
          <w:sz w:val="20"/>
        </w:rPr>
      </w:pPr>
      <w:proofErr w:type="spellStart"/>
      <w:r>
        <w:rPr>
          <w:rFonts w:ascii="Arial" w:hAnsi="Arial" w:cs="Arial"/>
          <w:sz w:val="18"/>
        </w:rPr>
        <w:t>v</w:t>
      </w:r>
      <w:r w:rsidRPr="00265577">
        <w:rPr>
          <w:rFonts w:ascii="Arial" w:hAnsi="Arial" w:cs="Arial"/>
          <w:sz w:val="18"/>
        </w:rPr>
        <w:t>iii</w:t>
      </w:r>
      <w:proofErr w:type="spellEnd"/>
      <w:r>
        <w:rPr>
          <w:rFonts w:ascii="Arial" w:hAnsi="Arial" w:cs="Arial"/>
          <w:sz w:val="20"/>
        </w:rPr>
        <w:t xml:space="preserve"> </w:t>
      </w:r>
      <w:r w:rsidR="005B4DF2" w:rsidRPr="005B4DF2">
        <w:rPr>
          <w:rFonts w:ascii="Arial" w:hAnsi="Arial" w:cs="Arial"/>
          <w:sz w:val="20"/>
        </w:rPr>
        <w:t>Asegurar que se realicen autoinspecciones a intervalos regulares</w:t>
      </w:r>
    </w:p>
    <w:p w:rsidR="00CF10CD" w:rsidRDefault="005B4DF2" w:rsidP="005B4DF2">
      <w:pPr>
        <w:pStyle w:val="Prrafodelista"/>
        <w:autoSpaceDE w:val="0"/>
        <w:autoSpaceDN w:val="0"/>
        <w:adjustRightInd w:val="0"/>
        <w:spacing w:after="0" w:line="240" w:lineRule="auto"/>
        <w:ind w:left="851"/>
        <w:jc w:val="both"/>
        <w:rPr>
          <w:rFonts w:ascii="Arial" w:hAnsi="Arial" w:cs="Arial"/>
          <w:sz w:val="20"/>
        </w:rPr>
      </w:pPr>
      <w:r>
        <w:rPr>
          <w:rFonts w:ascii="Arial" w:hAnsi="Arial" w:cs="Arial"/>
          <w:sz w:val="20"/>
        </w:rPr>
        <w:t xml:space="preserve">   </w:t>
      </w:r>
    </w:p>
    <w:p w:rsidR="00CF10CD" w:rsidRDefault="00CF10CD" w:rsidP="00CF10CD">
      <w:pPr>
        <w:autoSpaceDE w:val="0"/>
        <w:autoSpaceDN w:val="0"/>
        <w:adjustRightInd w:val="0"/>
        <w:spacing w:after="0" w:line="240" w:lineRule="auto"/>
        <w:jc w:val="both"/>
        <w:rPr>
          <w:rFonts w:ascii="Arial" w:hAnsi="Arial" w:cs="Arial"/>
          <w:sz w:val="20"/>
        </w:rPr>
      </w:pPr>
    </w:p>
    <w:p w:rsidR="00236012" w:rsidRDefault="00236012" w:rsidP="00CF10CD">
      <w:pPr>
        <w:autoSpaceDE w:val="0"/>
        <w:autoSpaceDN w:val="0"/>
        <w:adjustRightInd w:val="0"/>
        <w:spacing w:after="0" w:line="240" w:lineRule="auto"/>
        <w:jc w:val="both"/>
        <w:rPr>
          <w:rFonts w:ascii="Arial" w:hAnsi="Arial" w:cs="Arial"/>
          <w:sz w:val="20"/>
        </w:rPr>
      </w:pPr>
    </w:p>
    <w:p w:rsidR="00236012" w:rsidRDefault="00236012" w:rsidP="00CF10CD">
      <w:pPr>
        <w:autoSpaceDE w:val="0"/>
        <w:autoSpaceDN w:val="0"/>
        <w:adjustRightInd w:val="0"/>
        <w:spacing w:after="0" w:line="240" w:lineRule="auto"/>
        <w:jc w:val="both"/>
        <w:rPr>
          <w:rFonts w:ascii="Arial" w:hAnsi="Arial" w:cs="Arial"/>
          <w:sz w:val="20"/>
        </w:rPr>
      </w:pPr>
    </w:p>
    <w:p w:rsidR="00236012" w:rsidRDefault="00236012" w:rsidP="00CF10CD">
      <w:pPr>
        <w:autoSpaceDE w:val="0"/>
        <w:autoSpaceDN w:val="0"/>
        <w:adjustRightInd w:val="0"/>
        <w:spacing w:after="0" w:line="240" w:lineRule="auto"/>
        <w:jc w:val="both"/>
        <w:rPr>
          <w:rFonts w:ascii="Arial" w:hAnsi="Arial" w:cs="Arial"/>
          <w:sz w:val="20"/>
        </w:rPr>
      </w:pPr>
    </w:p>
    <w:p w:rsidR="00236012" w:rsidRDefault="00236012" w:rsidP="00CF10CD">
      <w:pPr>
        <w:autoSpaceDE w:val="0"/>
        <w:autoSpaceDN w:val="0"/>
        <w:adjustRightInd w:val="0"/>
        <w:spacing w:after="0" w:line="240" w:lineRule="auto"/>
        <w:jc w:val="both"/>
        <w:rPr>
          <w:rFonts w:ascii="Arial" w:hAnsi="Arial" w:cs="Arial"/>
          <w:sz w:val="20"/>
        </w:rPr>
      </w:pPr>
    </w:p>
    <w:p w:rsidR="00236012" w:rsidRDefault="00236012" w:rsidP="00CF10CD">
      <w:pPr>
        <w:autoSpaceDE w:val="0"/>
        <w:autoSpaceDN w:val="0"/>
        <w:adjustRightInd w:val="0"/>
        <w:spacing w:after="0" w:line="240" w:lineRule="auto"/>
        <w:jc w:val="both"/>
        <w:rPr>
          <w:rFonts w:ascii="Arial" w:hAnsi="Arial" w:cs="Arial"/>
          <w:sz w:val="20"/>
        </w:rPr>
      </w:pPr>
    </w:p>
    <w:p w:rsidR="00CF10CD" w:rsidRDefault="00CF10CD" w:rsidP="00CF10CD">
      <w:pPr>
        <w:autoSpaceDE w:val="0"/>
        <w:autoSpaceDN w:val="0"/>
        <w:adjustRightInd w:val="0"/>
        <w:spacing w:after="0" w:line="240" w:lineRule="auto"/>
        <w:jc w:val="both"/>
        <w:rPr>
          <w:rFonts w:ascii="Arial" w:hAnsi="Arial" w:cs="Arial"/>
          <w:sz w:val="20"/>
        </w:rPr>
      </w:pPr>
    </w:p>
    <w:p w:rsidR="00236012" w:rsidRDefault="00236012" w:rsidP="00CF10CD">
      <w:pPr>
        <w:autoSpaceDE w:val="0"/>
        <w:autoSpaceDN w:val="0"/>
        <w:adjustRightInd w:val="0"/>
        <w:spacing w:after="0" w:line="240" w:lineRule="auto"/>
        <w:jc w:val="both"/>
        <w:rPr>
          <w:rFonts w:ascii="Arial" w:hAnsi="Arial" w:cs="Arial"/>
          <w:sz w:val="20"/>
        </w:rPr>
      </w:pPr>
    </w:p>
    <w:p w:rsidR="00CF10CD" w:rsidRPr="00236012" w:rsidRDefault="00CF10CD" w:rsidP="00236012">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sidR="00236012">
        <w:rPr>
          <w:rFonts w:ascii="Arial" w:hAnsi="Arial" w:cs="Arial"/>
          <w:sz w:val="18"/>
          <w:szCs w:val="20"/>
        </w:rPr>
        <w:t xml:space="preserve">             </w:t>
      </w:r>
      <w:r w:rsidRPr="00236012">
        <w:rPr>
          <w:rFonts w:ascii="Arial" w:hAnsi="Arial" w:cs="Arial"/>
          <w:sz w:val="18"/>
          <w:szCs w:val="20"/>
        </w:rPr>
        <w:t xml:space="preserve"> </w:t>
      </w:r>
      <w:r w:rsidR="00236012">
        <w:rPr>
          <w:rFonts w:ascii="Arial" w:hAnsi="Arial" w:cs="Arial"/>
          <w:sz w:val="18"/>
          <w:szCs w:val="20"/>
        </w:rPr>
        <w:t xml:space="preserve">      </w:t>
      </w:r>
      <w:r w:rsidRPr="00236012">
        <w:rPr>
          <w:rFonts w:ascii="Arial" w:hAnsi="Arial" w:cs="Arial"/>
          <w:sz w:val="18"/>
          <w:szCs w:val="20"/>
        </w:rPr>
        <w:t xml:space="preserve">    Página 8 de 27                </w:t>
      </w:r>
      <w:r w:rsidR="00236012">
        <w:rPr>
          <w:rFonts w:ascii="Arial" w:hAnsi="Arial" w:cs="Arial"/>
          <w:sz w:val="18"/>
          <w:szCs w:val="20"/>
        </w:rPr>
        <w:t xml:space="preserve">       </w:t>
      </w:r>
      <w:r w:rsidRPr="00236012">
        <w:rPr>
          <w:rFonts w:ascii="Arial" w:hAnsi="Arial" w:cs="Arial"/>
          <w:sz w:val="18"/>
          <w:szCs w:val="20"/>
        </w:rPr>
        <w:t xml:space="preserve">   </w:t>
      </w:r>
      <w:r w:rsidR="00236012">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w:t>
      </w:r>
      <w:r w:rsidR="00236012" w:rsidRPr="00236012">
        <w:rPr>
          <w:rFonts w:ascii="Arial" w:hAnsi="Arial" w:cs="Arial"/>
          <w:sz w:val="18"/>
          <w:szCs w:val="20"/>
        </w:rPr>
        <w:t>4</w:t>
      </w:r>
    </w:p>
    <w:p w:rsidR="00CF10CD" w:rsidRDefault="00CF10CD" w:rsidP="00CF10CD">
      <w:pPr>
        <w:autoSpaceDE w:val="0"/>
        <w:autoSpaceDN w:val="0"/>
        <w:adjustRightInd w:val="0"/>
        <w:spacing w:after="0" w:line="240" w:lineRule="auto"/>
        <w:jc w:val="both"/>
        <w:rPr>
          <w:rFonts w:ascii="Arial" w:hAnsi="Arial" w:cs="Arial"/>
          <w:sz w:val="20"/>
        </w:rPr>
      </w:pPr>
    </w:p>
    <w:p w:rsidR="00CF10CD" w:rsidRDefault="004B7813" w:rsidP="00265577">
      <w:pPr>
        <w:autoSpaceDE w:val="0"/>
        <w:autoSpaceDN w:val="0"/>
        <w:adjustRightInd w:val="0"/>
        <w:spacing w:after="0" w:line="240" w:lineRule="auto"/>
        <w:ind w:left="709"/>
        <w:jc w:val="both"/>
        <w:rPr>
          <w:rFonts w:ascii="Arial" w:hAnsi="Arial" w:cs="Arial"/>
          <w:sz w:val="20"/>
        </w:rPr>
      </w:pPr>
      <w:r>
        <w:rPr>
          <w:rFonts w:ascii="Arial" w:hAnsi="Arial" w:cs="Arial"/>
          <w:sz w:val="20"/>
        </w:rPr>
        <w:t>Siguiendo un programa preestablecido y que se pongan en marcha las medidas correctivas necesarias</w:t>
      </w:r>
    </w:p>
    <w:p w:rsidR="004B7813" w:rsidRDefault="004B7813" w:rsidP="00AB58A4">
      <w:pPr>
        <w:pStyle w:val="Prrafodelista"/>
        <w:numPr>
          <w:ilvl w:val="0"/>
          <w:numId w:val="6"/>
        </w:numPr>
        <w:autoSpaceDE w:val="0"/>
        <w:autoSpaceDN w:val="0"/>
        <w:adjustRightInd w:val="0"/>
        <w:spacing w:after="0" w:line="240" w:lineRule="auto"/>
        <w:ind w:left="1134" w:hanging="425"/>
        <w:jc w:val="both"/>
        <w:rPr>
          <w:rFonts w:ascii="Arial" w:hAnsi="Arial" w:cs="Arial"/>
          <w:sz w:val="20"/>
        </w:rPr>
      </w:pPr>
      <w:r>
        <w:rPr>
          <w:rFonts w:ascii="Arial" w:hAnsi="Arial" w:cs="Arial"/>
          <w:sz w:val="20"/>
        </w:rPr>
        <w:t>Realizar los registros apropiados de cualquier tarea delegada</w:t>
      </w:r>
    </w:p>
    <w:p w:rsidR="004B7813" w:rsidRDefault="004B7813" w:rsidP="00265577">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Decidir la disposición final de productos devueltos, rechazados, retirados o falsificados</w:t>
      </w:r>
    </w:p>
    <w:p w:rsidR="004B7813" w:rsidRDefault="004B7813" w:rsidP="00265577">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Aprobar cualquier regreso al stock vendible</w:t>
      </w:r>
    </w:p>
    <w:p w:rsidR="004B7813" w:rsidRDefault="004B7813" w:rsidP="00265577">
      <w:pPr>
        <w:pStyle w:val="Prrafodelista"/>
        <w:numPr>
          <w:ilvl w:val="0"/>
          <w:numId w:val="6"/>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 xml:space="preserve">Asegurar que se adhiera a cualquier requisito adicional impuesto por la legislación nacional a ciertos productos </w:t>
      </w:r>
    </w:p>
    <w:p w:rsidR="00EE101A" w:rsidRDefault="00EE101A" w:rsidP="00EE101A">
      <w:pPr>
        <w:autoSpaceDE w:val="0"/>
        <w:autoSpaceDN w:val="0"/>
        <w:adjustRightInd w:val="0"/>
        <w:spacing w:after="0" w:line="240" w:lineRule="auto"/>
        <w:jc w:val="both"/>
        <w:rPr>
          <w:rFonts w:ascii="Arial" w:hAnsi="Arial" w:cs="Arial"/>
          <w:sz w:val="20"/>
        </w:rPr>
      </w:pPr>
    </w:p>
    <w:p w:rsidR="00EE101A" w:rsidRPr="00801EF3" w:rsidRDefault="00801EF3" w:rsidP="00EE101A">
      <w:pPr>
        <w:pStyle w:val="Prrafodelista"/>
        <w:numPr>
          <w:ilvl w:val="1"/>
          <w:numId w:val="5"/>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265577">
        <w:rPr>
          <w:rFonts w:ascii="Arial" w:hAnsi="Arial" w:cs="Arial"/>
          <w:b/>
          <w:sz w:val="20"/>
        </w:rPr>
        <w:t xml:space="preserve">    </w:t>
      </w:r>
      <w:r>
        <w:rPr>
          <w:rFonts w:ascii="Arial" w:hAnsi="Arial" w:cs="Arial"/>
          <w:b/>
          <w:sz w:val="20"/>
        </w:rPr>
        <w:t xml:space="preserve"> </w:t>
      </w:r>
      <w:r w:rsidR="00EE101A" w:rsidRPr="00801EF3">
        <w:rPr>
          <w:rFonts w:ascii="Arial" w:hAnsi="Arial" w:cs="Arial"/>
          <w:b/>
          <w:sz w:val="20"/>
        </w:rPr>
        <w:t>CAPACITACIÓN</w:t>
      </w:r>
    </w:p>
    <w:p w:rsidR="00EE101A" w:rsidRDefault="00EE101A" w:rsidP="00EE101A">
      <w:pPr>
        <w:autoSpaceDE w:val="0"/>
        <w:autoSpaceDN w:val="0"/>
        <w:adjustRightInd w:val="0"/>
        <w:spacing w:after="0" w:line="240" w:lineRule="auto"/>
        <w:jc w:val="both"/>
        <w:rPr>
          <w:rFonts w:ascii="Arial" w:hAnsi="Arial" w:cs="Arial"/>
          <w:sz w:val="20"/>
        </w:rPr>
      </w:pPr>
    </w:p>
    <w:p w:rsidR="00EE101A" w:rsidRDefault="0064021D" w:rsidP="0064021D">
      <w:pPr>
        <w:pStyle w:val="Prrafodelista"/>
        <w:numPr>
          <w:ilvl w:val="2"/>
          <w:numId w:val="5"/>
        </w:numPr>
        <w:autoSpaceDE w:val="0"/>
        <w:autoSpaceDN w:val="0"/>
        <w:adjustRightInd w:val="0"/>
        <w:spacing w:after="0" w:line="240" w:lineRule="auto"/>
        <w:jc w:val="both"/>
        <w:rPr>
          <w:rFonts w:ascii="Arial" w:hAnsi="Arial" w:cs="Arial"/>
          <w:sz w:val="20"/>
        </w:rPr>
      </w:pPr>
      <w:r w:rsidRPr="0064021D">
        <w:rPr>
          <w:rFonts w:ascii="Arial" w:hAnsi="Arial" w:cs="Arial"/>
          <w:sz w:val="20"/>
        </w:rPr>
        <w:t xml:space="preserve">Todo el personal involucrado en las actividades de distribución al por mayor deben estar capacitados en cuanto a los requisitos de </w:t>
      </w:r>
      <w:r w:rsidR="0071489D">
        <w:rPr>
          <w:rFonts w:ascii="Arial" w:hAnsi="Arial" w:cs="Arial"/>
          <w:sz w:val="20"/>
        </w:rPr>
        <w:t>BPD</w:t>
      </w:r>
      <w:r w:rsidRPr="0064021D">
        <w:rPr>
          <w:rFonts w:ascii="Arial" w:hAnsi="Arial" w:cs="Arial"/>
          <w:sz w:val="20"/>
        </w:rPr>
        <w:t>. Estos deben tener la competencia y experiencia apropiadas previo al inicio de sus tareas</w:t>
      </w:r>
    </w:p>
    <w:p w:rsidR="0064021D" w:rsidRPr="0064021D" w:rsidRDefault="0064021D" w:rsidP="0064021D">
      <w:pPr>
        <w:pStyle w:val="Prrafodelista"/>
        <w:autoSpaceDE w:val="0"/>
        <w:autoSpaceDN w:val="0"/>
        <w:adjustRightInd w:val="0"/>
        <w:spacing w:after="0" w:line="240" w:lineRule="auto"/>
        <w:jc w:val="both"/>
        <w:rPr>
          <w:rFonts w:ascii="Arial" w:hAnsi="Arial" w:cs="Arial"/>
          <w:sz w:val="20"/>
        </w:rPr>
      </w:pPr>
    </w:p>
    <w:p w:rsidR="0064021D" w:rsidRDefault="0064021D" w:rsidP="0064021D">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 xml:space="preserve">El personal debe recibir capacitación inicial y continua relevante para su rol, con base en procedimientos escritos y en conformidad con un programa de capacitación escrito. La persona (s) responsable (s) designada (s) también debe mantener su competencia en </w:t>
      </w:r>
      <w:r w:rsidR="0071489D">
        <w:rPr>
          <w:rFonts w:ascii="Arial" w:hAnsi="Arial" w:cs="Arial"/>
          <w:sz w:val="20"/>
        </w:rPr>
        <w:t>BPD</w:t>
      </w:r>
      <w:r>
        <w:rPr>
          <w:rFonts w:ascii="Arial" w:hAnsi="Arial" w:cs="Arial"/>
          <w:sz w:val="20"/>
        </w:rPr>
        <w:t xml:space="preserve"> a través de la capacitación regular</w:t>
      </w:r>
    </w:p>
    <w:p w:rsidR="0064021D" w:rsidRDefault="0064021D" w:rsidP="0064021D">
      <w:pPr>
        <w:pStyle w:val="Prrafodelista"/>
        <w:autoSpaceDE w:val="0"/>
        <w:autoSpaceDN w:val="0"/>
        <w:adjustRightInd w:val="0"/>
        <w:spacing w:after="0" w:line="240" w:lineRule="auto"/>
        <w:jc w:val="both"/>
        <w:rPr>
          <w:rFonts w:ascii="Arial" w:hAnsi="Arial" w:cs="Arial"/>
          <w:sz w:val="20"/>
        </w:rPr>
      </w:pPr>
    </w:p>
    <w:p w:rsidR="0064021D" w:rsidRDefault="0064021D" w:rsidP="0064021D">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Además, la capacitación debe incluir aspectos de identificación de productos y prevención del ingreso de medicamentos falsificados a la cadena de suministro legal</w:t>
      </w:r>
    </w:p>
    <w:p w:rsidR="0064021D" w:rsidRDefault="0064021D" w:rsidP="0064021D">
      <w:pPr>
        <w:pStyle w:val="Prrafodelista"/>
        <w:autoSpaceDE w:val="0"/>
        <w:autoSpaceDN w:val="0"/>
        <w:adjustRightInd w:val="0"/>
        <w:spacing w:after="0" w:line="240" w:lineRule="auto"/>
        <w:jc w:val="both"/>
        <w:rPr>
          <w:rFonts w:ascii="Arial" w:hAnsi="Arial" w:cs="Arial"/>
          <w:sz w:val="20"/>
        </w:rPr>
      </w:pPr>
    </w:p>
    <w:p w:rsidR="0064021D" w:rsidRDefault="0064021D" w:rsidP="0064021D">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 xml:space="preserve">El personal que lidie con cualquier producto que requiera condiciones de manipulación más rigurosas debe recibir la capacitación específica. Ejemplos de dichos productos incluyen productos peligrosos, materiales radioactivos, productos que presentan riesgos especiales de abuso (incluyendo sustancias narcóticas y psicotrópicas), y productos </w:t>
      </w:r>
      <w:r w:rsidR="00162103">
        <w:rPr>
          <w:rFonts w:ascii="Arial" w:hAnsi="Arial" w:cs="Arial"/>
          <w:sz w:val="20"/>
        </w:rPr>
        <w:t>termosensibles</w:t>
      </w:r>
    </w:p>
    <w:p w:rsidR="0064021D" w:rsidRDefault="0064021D" w:rsidP="0064021D">
      <w:pPr>
        <w:pStyle w:val="Prrafodelista"/>
        <w:autoSpaceDE w:val="0"/>
        <w:autoSpaceDN w:val="0"/>
        <w:adjustRightInd w:val="0"/>
        <w:spacing w:after="0" w:line="240" w:lineRule="auto"/>
        <w:jc w:val="both"/>
        <w:rPr>
          <w:rFonts w:ascii="Arial" w:hAnsi="Arial" w:cs="Arial"/>
          <w:sz w:val="20"/>
        </w:rPr>
      </w:pPr>
    </w:p>
    <w:p w:rsidR="0064021D" w:rsidRDefault="0064021D" w:rsidP="0064021D">
      <w:pPr>
        <w:pStyle w:val="Prrafodelista"/>
        <w:numPr>
          <w:ilvl w:val="2"/>
          <w:numId w:val="5"/>
        </w:numPr>
        <w:autoSpaceDE w:val="0"/>
        <w:autoSpaceDN w:val="0"/>
        <w:adjustRightInd w:val="0"/>
        <w:spacing w:after="0" w:line="240" w:lineRule="auto"/>
        <w:jc w:val="both"/>
        <w:rPr>
          <w:rFonts w:ascii="Arial" w:hAnsi="Arial" w:cs="Arial"/>
          <w:sz w:val="20"/>
        </w:rPr>
      </w:pPr>
      <w:r>
        <w:rPr>
          <w:rFonts w:ascii="Arial" w:hAnsi="Arial" w:cs="Arial"/>
          <w:sz w:val="20"/>
        </w:rPr>
        <w:t>Se debe mantener un registro de todas las capacitaciones, y se debe evaluar y documentar su efectividad periódicamente</w:t>
      </w:r>
    </w:p>
    <w:p w:rsidR="0064021D" w:rsidRDefault="0064021D" w:rsidP="0064021D">
      <w:pPr>
        <w:pStyle w:val="Prrafodelista"/>
        <w:autoSpaceDE w:val="0"/>
        <w:autoSpaceDN w:val="0"/>
        <w:adjustRightInd w:val="0"/>
        <w:spacing w:after="0" w:line="240" w:lineRule="auto"/>
        <w:jc w:val="both"/>
        <w:rPr>
          <w:rFonts w:ascii="Arial" w:hAnsi="Arial" w:cs="Arial"/>
          <w:sz w:val="20"/>
        </w:rPr>
      </w:pPr>
    </w:p>
    <w:p w:rsidR="0064021D" w:rsidRPr="00801EF3" w:rsidRDefault="00801EF3" w:rsidP="0064021D">
      <w:pPr>
        <w:pStyle w:val="Prrafodelista"/>
        <w:numPr>
          <w:ilvl w:val="1"/>
          <w:numId w:val="5"/>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265577">
        <w:rPr>
          <w:rFonts w:ascii="Arial" w:hAnsi="Arial" w:cs="Arial"/>
          <w:b/>
          <w:sz w:val="20"/>
        </w:rPr>
        <w:t xml:space="preserve">    </w:t>
      </w:r>
      <w:r>
        <w:rPr>
          <w:rFonts w:ascii="Arial" w:hAnsi="Arial" w:cs="Arial"/>
          <w:b/>
          <w:sz w:val="20"/>
        </w:rPr>
        <w:t xml:space="preserve"> </w:t>
      </w:r>
      <w:r w:rsidR="0064021D" w:rsidRPr="00801EF3">
        <w:rPr>
          <w:rFonts w:ascii="Arial" w:hAnsi="Arial" w:cs="Arial"/>
          <w:b/>
          <w:sz w:val="20"/>
        </w:rPr>
        <w:t>HIGIENE</w:t>
      </w: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265577">
      <w:pPr>
        <w:pStyle w:val="Prrafodelista"/>
        <w:autoSpaceDE w:val="0"/>
        <w:autoSpaceDN w:val="0"/>
        <w:adjustRightInd w:val="0"/>
        <w:spacing w:after="0" w:line="240" w:lineRule="auto"/>
        <w:ind w:left="709"/>
        <w:jc w:val="both"/>
        <w:rPr>
          <w:rFonts w:ascii="Arial" w:hAnsi="Arial" w:cs="Arial"/>
          <w:sz w:val="20"/>
        </w:rPr>
      </w:pPr>
      <w:r>
        <w:rPr>
          <w:rFonts w:ascii="Arial" w:hAnsi="Arial" w:cs="Arial"/>
          <w:sz w:val="20"/>
        </w:rPr>
        <w:t>Se debe establecer y observar procedimientos apropiados con relación a la higiene del personal, relevante a las actividades que se llevan a cabo. Dichos procedimientos deben cubrir salud, higiene y vestimenta</w:t>
      </w: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64021D" w:rsidRDefault="0064021D" w:rsidP="0064021D">
      <w:pPr>
        <w:pStyle w:val="Prrafodelista"/>
        <w:autoSpaceDE w:val="0"/>
        <w:autoSpaceDN w:val="0"/>
        <w:adjustRightInd w:val="0"/>
        <w:spacing w:after="0" w:line="240" w:lineRule="auto"/>
        <w:ind w:left="360"/>
        <w:jc w:val="both"/>
        <w:rPr>
          <w:rFonts w:ascii="Arial" w:hAnsi="Arial" w:cs="Arial"/>
          <w:sz w:val="20"/>
        </w:rPr>
      </w:pPr>
    </w:p>
    <w:p w:rsidR="0018004E" w:rsidRPr="00236012" w:rsidRDefault="0064021D" w:rsidP="00236012">
      <w:pPr>
        <w:autoSpaceDE w:val="0"/>
        <w:autoSpaceDN w:val="0"/>
        <w:adjustRightInd w:val="0"/>
        <w:spacing w:after="0" w:line="240" w:lineRule="auto"/>
        <w:rPr>
          <w:rFonts w:ascii="Arial" w:hAnsi="Arial" w:cs="Arial"/>
          <w:sz w:val="18"/>
          <w:szCs w:val="20"/>
        </w:rPr>
      </w:pPr>
      <w:r w:rsidRPr="00236012">
        <w:rPr>
          <w:rFonts w:ascii="Arial" w:hAnsi="Arial" w:cs="Arial"/>
          <w:sz w:val="18"/>
          <w:szCs w:val="20"/>
        </w:rPr>
        <w:t xml:space="preserve">PE 011-1                         </w:t>
      </w:r>
      <w:r w:rsidR="00236012">
        <w:rPr>
          <w:rFonts w:ascii="Arial" w:hAnsi="Arial" w:cs="Arial"/>
          <w:sz w:val="18"/>
          <w:szCs w:val="20"/>
        </w:rPr>
        <w:t xml:space="preserve">                          </w:t>
      </w:r>
      <w:r w:rsidRPr="00236012">
        <w:rPr>
          <w:rFonts w:ascii="Arial" w:hAnsi="Arial" w:cs="Arial"/>
          <w:sz w:val="18"/>
          <w:szCs w:val="20"/>
        </w:rPr>
        <w:t xml:space="preserve">          Página </w:t>
      </w:r>
      <w:r w:rsidR="0018004E" w:rsidRPr="00236012">
        <w:rPr>
          <w:rFonts w:ascii="Arial" w:hAnsi="Arial" w:cs="Arial"/>
          <w:sz w:val="18"/>
          <w:szCs w:val="20"/>
        </w:rPr>
        <w:t>9</w:t>
      </w:r>
      <w:r w:rsidRPr="00236012">
        <w:rPr>
          <w:rFonts w:ascii="Arial" w:hAnsi="Arial" w:cs="Arial"/>
          <w:sz w:val="18"/>
          <w:szCs w:val="20"/>
        </w:rPr>
        <w:t xml:space="preserve"> de 27                  </w:t>
      </w:r>
      <w:r w:rsidR="00236012">
        <w:rPr>
          <w:rFonts w:ascii="Arial" w:hAnsi="Arial" w:cs="Arial"/>
          <w:sz w:val="18"/>
          <w:szCs w:val="20"/>
        </w:rPr>
        <w:t xml:space="preserve">  </w:t>
      </w:r>
      <w:r w:rsidRPr="00236012">
        <w:rPr>
          <w:rFonts w:ascii="Arial" w:hAnsi="Arial" w:cs="Arial"/>
          <w:sz w:val="18"/>
          <w:szCs w:val="20"/>
        </w:rPr>
        <w:t xml:space="preserve">          </w:t>
      </w:r>
      <w:r w:rsidR="00236012">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p>
    <w:p w:rsidR="0018004E" w:rsidRDefault="0018004E" w:rsidP="0064021D">
      <w:pPr>
        <w:pStyle w:val="Prrafodelista"/>
        <w:autoSpaceDE w:val="0"/>
        <w:autoSpaceDN w:val="0"/>
        <w:adjustRightInd w:val="0"/>
        <w:spacing w:after="0" w:line="240" w:lineRule="auto"/>
        <w:ind w:left="360"/>
        <w:jc w:val="both"/>
        <w:rPr>
          <w:rFonts w:ascii="Arial" w:hAnsi="Arial" w:cs="Arial"/>
          <w:sz w:val="20"/>
        </w:rPr>
      </w:pPr>
    </w:p>
    <w:p w:rsidR="0018004E" w:rsidRPr="00801EF3" w:rsidRDefault="0018004E" w:rsidP="0018004E">
      <w:pPr>
        <w:autoSpaceDE w:val="0"/>
        <w:autoSpaceDN w:val="0"/>
        <w:adjustRightInd w:val="0"/>
        <w:spacing w:after="0" w:line="240" w:lineRule="auto"/>
        <w:jc w:val="both"/>
        <w:rPr>
          <w:rFonts w:ascii="Arial" w:hAnsi="Arial" w:cs="Arial"/>
          <w:b/>
          <w:sz w:val="20"/>
        </w:rPr>
      </w:pPr>
      <w:r w:rsidRPr="00801EF3">
        <w:rPr>
          <w:rFonts w:ascii="Arial" w:hAnsi="Arial" w:cs="Arial"/>
          <w:b/>
          <w:sz w:val="20"/>
        </w:rPr>
        <w:t>CAPÍTULO 3</w:t>
      </w:r>
    </w:p>
    <w:p w:rsidR="0018004E" w:rsidRPr="00801EF3" w:rsidRDefault="0018004E" w:rsidP="0018004E">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18004E" w:rsidRPr="00801EF3" w:rsidTr="00151B4E">
        <w:tc>
          <w:tcPr>
            <w:tcW w:w="8494" w:type="dxa"/>
          </w:tcPr>
          <w:p w:rsidR="0018004E" w:rsidRPr="00801EF3" w:rsidRDefault="0018004E" w:rsidP="00151B4E">
            <w:pPr>
              <w:autoSpaceDE w:val="0"/>
              <w:autoSpaceDN w:val="0"/>
              <w:adjustRightInd w:val="0"/>
              <w:jc w:val="both"/>
              <w:rPr>
                <w:rFonts w:ascii="Arial" w:hAnsi="Arial" w:cs="Arial"/>
                <w:b/>
                <w:sz w:val="20"/>
              </w:rPr>
            </w:pPr>
            <w:r w:rsidRPr="00801EF3">
              <w:rPr>
                <w:rFonts w:ascii="Arial" w:hAnsi="Arial" w:cs="Arial"/>
                <w:b/>
                <w:sz w:val="20"/>
              </w:rPr>
              <w:t>PREMISAS Y EQUIPO</w:t>
            </w:r>
          </w:p>
        </w:tc>
      </w:tr>
    </w:tbl>
    <w:p w:rsidR="0018004E" w:rsidRPr="00801EF3" w:rsidRDefault="0018004E" w:rsidP="0018004E">
      <w:pPr>
        <w:autoSpaceDE w:val="0"/>
        <w:autoSpaceDN w:val="0"/>
        <w:adjustRightInd w:val="0"/>
        <w:spacing w:after="0" w:line="240" w:lineRule="auto"/>
        <w:jc w:val="both"/>
        <w:rPr>
          <w:rFonts w:ascii="Arial" w:hAnsi="Arial" w:cs="Arial"/>
          <w:b/>
          <w:sz w:val="20"/>
        </w:rPr>
      </w:pPr>
    </w:p>
    <w:p w:rsidR="0018004E" w:rsidRPr="00801EF3" w:rsidRDefault="00265577" w:rsidP="0018004E">
      <w:pPr>
        <w:pStyle w:val="Prrafodelista"/>
        <w:numPr>
          <w:ilvl w:val="1"/>
          <w:numId w:val="7"/>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18004E" w:rsidRPr="00801EF3">
        <w:rPr>
          <w:rFonts w:ascii="Arial" w:hAnsi="Arial" w:cs="Arial"/>
          <w:b/>
          <w:sz w:val="20"/>
        </w:rPr>
        <w:t>PRINCIPIO</w:t>
      </w:r>
    </w:p>
    <w:p w:rsidR="0018004E" w:rsidRDefault="0018004E" w:rsidP="0018004E">
      <w:pPr>
        <w:autoSpaceDE w:val="0"/>
        <w:autoSpaceDN w:val="0"/>
        <w:adjustRightInd w:val="0"/>
        <w:spacing w:after="0" w:line="240" w:lineRule="auto"/>
        <w:jc w:val="both"/>
        <w:rPr>
          <w:rFonts w:ascii="Arial" w:hAnsi="Arial" w:cs="Arial"/>
          <w:sz w:val="20"/>
        </w:rPr>
      </w:pPr>
    </w:p>
    <w:p w:rsidR="0018004E" w:rsidRDefault="0018004E" w:rsidP="00265577">
      <w:pPr>
        <w:autoSpaceDE w:val="0"/>
        <w:autoSpaceDN w:val="0"/>
        <w:adjustRightInd w:val="0"/>
        <w:spacing w:after="0" w:line="240" w:lineRule="auto"/>
        <w:ind w:left="709"/>
        <w:jc w:val="both"/>
        <w:rPr>
          <w:rFonts w:ascii="Arial" w:hAnsi="Arial" w:cs="Arial"/>
          <w:sz w:val="20"/>
        </w:rPr>
      </w:pPr>
      <w:r>
        <w:rPr>
          <w:rFonts w:ascii="Arial" w:hAnsi="Arial" w:cs="Arial"/>
          <w:sz w:val="20"/>
        </w:rPr>
        <w:t>Los distribuidores mayoristas deben tener premisas, instalaciones y equipo idóneos y adecuados, de modo a asegurar el almacenamiento y la distribución apropiados de los productos medicinales. En particular, las premisas deben estar limpias, secas y deben mantenerse dentro de límites aceptables de temperatura</w:t>
      </w:r>
    </w:p>
    <w:p w:rsidR="0018004E" w:rsidRDefault="0018004E" w:rsidP="0018004E">
      <w:pPr>
        <w:autoSpaceDE w:val="0"/>
        <w:autoSpaceDN w:val="0"/>
        <w:adjustRightInd w:val="0"/>
        <w:spacing w:after="0" w:line="240" w:lineRule="auto"/>
        <w:jc w:val="both"/>
        <w:rPr>
          <w:rFonts w:ascii="Arial" w:hAnsi="Arial" w:cs="Arial"/>
          <w:sz w:val="20"/>
        </w:rPr>
      </w:pPr>
    </w:p>
    <w:p w:rsidR="0018004E" w:rsidRPr="00801EF3" w:rsidRDefault="00265577" w:rsidP="0018004E">
      <w:pPr>
        <w:pStyle w:val="Prrafodelista"/>
        <w:numPr>
          <w:ilvl w:val="1"/>
          <w:numId w:val="7"/>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18004E" w:rsidRPr="00801EF3">
        <w:rPr>
          <w:rFonts w:ascii="Arial" w:hAnsi="Arial" w:cs="Arial"/>
          <w:b/>
          <w:sz w:val="20"/>
        </w:rPr>
        <w:t>PREMISAS</w:t>
      </w:r>
    </w:p>
    <w:p w:rsidR="0018004E" w:rsidRDefault="0018004E" w:rsidP="0018004E">
      <w:pPr>
        <w:autoSpaceDE w:val="0"/>
        <w:autoSpaceDN w:val="0"/>
        <w:adjustRightInd w:val="0"/>
        <w:spacing w:after="0" w:line="240" w:lineRule="auto"/>
        <w:jc w:val="both"/>
        <w:rPr>
          <w:rFonts w:ascii="Arial" w:hAnsi="Arial" w:cs="Arial"/>
          <w:sz w:val="20"/>
        </w:rPr>
      </w:pPr>
    </w:p>
    <w:p w:rsidR="0018004E" w:rsidRPr="0018004E" w:rsidRDefault="0018004E" w:rsidP="0018004E">
      <w:pPr>
        <w:pStyle w:val="Prrafodelista"/>
        <w:numPr>
          <w:ilvl w:val="2"/>
          <w:numId w:val="7"/>
        </w:numPr>
        <w:autoSpaceDE w:val="0"/>
        <w:autoSpaceDN w:val="0"/>
        <w:adjustRightInd w:val="0"/>
        <w:spacing w:after="0" w:line="240" w:lineRule="auto"/>
        <w:jc w:val="both"/>
        <w:rPr>
          <w:rFonts w:ascii="Arial" w:hAnsi="Arial" w:cs="Arial"/>
          <w:sz w:val="20"/>
        </w:rPr>
      </w:pPr>
      <w:r w:rsidRPr="0018004E">
        <w:rPr>
          <w:rFonts w:ascii="Arial" w:hAnsi="Arial" w:cs="Arial"/>
          <w:sz w:val="20"/>
        </w:rPr>
        <w:t>Las premisas deben diseñarse o adaptarse para asegurar que se mantengan las condiciones de almacenamiento requeridas. Las mismas deben ser idóneamente seguras, estar en buenas condiciones estructurales y tener la capacidad suficiente para permitir el almacenamiento y manipulación de los productos medicinales</w:t>
      </w:r>
      <w:r w:rsidR="00C703A8">
        <w:rPr>
          <w:rFonts w:ascii="Arial" w:hAnsi="Arial" w:cs="Arial"/>
          <w:sz w:val="20"/>
        </w:rPr>
        <w:t xml:space="preserve"> con seguridad</w:t>
      </w:r>
      <w:r w:rsidRPr="0018004E">
        <w:rPr>
          <w:rFonts w:ascii="Arial" w:hAnsi="Arial" w:cs="Arial"/>
          <w:sz w:val="20"/>
        </w:rPr>
        <w:t xml:space="preserve">. </w:t>
      </w:r>
      <w:r w:rsidR="00236012" w:rsidRPr="0018004E">
        <w:rPr>
          <w:rFonts w:ascii="Arial" w:hAnsi="Arial" w:cs="Arial"/>
          <w:sz w:val="20"/>
        </w:rPr>
        <w:t>Las áreas</w:t>
      </w:r>
      <w:r w:rsidRPr="0018004E">
        <w:rPr>
          <w:rFonts w:ascii="Arial" w:hAnsi="Arial" w:cs="Arial"/>
          <w:sz w:val="20"/>
        </w:rPr>
        <w:t xml:space="preserve"> de almacenamiento deben estar provistas de iluminación y ventilación adecuadas para permitir que todas las operaciones se lleven a cabo con exactitud y seguridad</w:t>
      </w:r>
    </w:p>
    <w:p w:rsidR="0018004E" w:rsidRDefault="00C703A8" w:rsidP="0018004E">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Cuando</w:t>
      </w:r>
      <w:r w:rsidR="0018004E">
        <w:rPr>
          <w:rFonts w:ascii="Arial" w:hAnsi="Arial" w:cs="Arial"/>
          <w:sz w:val="20"/>
        </w:rPr>
        <w:t xml:space="preserve"> las premisas no sean operadas directamente por el distribuidor mayorista</w:t>
      </w:r>
      <w:r w:rsidR="00CF4B0A">
        <w:rPr>
          <w:rFonts w:ascii="Arial" w:hAnsi="Arial" w:cs="Arial"/>
          <w:sz w:val="20"/>
        </w:rPr>
        <w:t xml:space="preserve"> debe haber un contrato escrito vigente. Las premisas contratadas deben estar cubiertas por una autorización de venta al por mayor separada, caso la legislación nacional lo requiera</w:t>
      </w:r>
      <w:r>
        <w:rPr>
          <w:rFonts w:ascii="Arial" w:hAnsi="Arial" w:cs="Arial"/>
          <w:sz w:val="20"/>
        </w:rPr>
        <w:t>.</w:t>
      </w:r>
    </w:p>
    <w:p w:rsidR="00CF4B0A" w:rsidRDefault="00CF4B0A" w:rsidP="0018004E">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 xml:space="preserve">Los productos medicinales deben almacenarse en áreas segregadas que estén demarcadas claramente con acceso restringido al personal autorizado. Cualquier sistema que reemplace la segregación física, como la segregación electrónica basada en un sistema </w:t>
      </w:r>
      <w:r w:rsidR="00142595">
        <w:rPr>
          <w:rFonts w:ascii="Arial" w:hAnsi="Arial" w:cs="Arial"/>
          <w:sz w:val="20"/>
        </w:rPr>
        <w:t>informatizado</w:t>
      </w:r>
      <w:r>
        <w:rPr>
          <w:rFonts w:ascii="Arial" w:hAnsi="Arial" w:cs="Arial"/>
          <w:sz w:val="20"/>
        </w:rPr>
        <w:t xml:space="preserve"> debe proporcionar la seguridad equivalente y debe estar validado</w:t>
      </w:r>
    </w:p>
    <w:p w:rsidR="00CF4B0A" w:rsidRDefault="00CF4B0A" w:rsidP="0018004E">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Los productos con decisión pendiente sobre su disposición o productos que han sido retirados del stock vendible deben segregarse, ya sea físicamente o a través de un sistema electrónico equivalente. El requisito de segregación física y almacenamiento en un área dedicada debe evaluarse utilizando un enfoque basado en riesgo. Por lo menos los productos medicinales falsificados, productos expirados, productos retirados, productos rechazados y productos medicinales no autorizados para el mercado interno deben estar siempre segregados físicamente. Se debe aplicar el grado de seguridad apropiado en esas áreas para asegurar que dichos elementos permanezcan separados del stock vendible. Esas áreas deben estar identificadas de manera clara</w:t>
      </w:r>
    </w:p>
    <w:p w:rsidR="00CF4B0A" w:rsidRDefault="00CF4B0A" w:rsidP="0018004E">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 xml:space="preserve">Se debe prestar atención especial al almacenamiento de productos con instrucciones de manipulación específicas como se especifique en la legislación nacional. </w:t>
      </w:r>
      <w:r w:rsidR="007C4E65">
        <w:rPr>
          <w:rFonts w:ascii="Arial" w:hAnsi="Arial" w:cs="Arial"/>
          <w:sz w:val="20"/>
        </w:rPr>
        <w:t>Pueden ser necesarias condiciones especiales de almacenamiento (y autorizaciones especiales) para dichos productos (p.ej. sustancias narcóticas y psicotrópicas)</w:t>
      </w:r>
    </w:p>
    <w:p w:rsidR="007C4E65" w:rsidRDefault="007C4E65" w:rsidP="0018004E">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Los materiales radioactivos y otros productos peligrosos, así como productos que presenten riesgos especiales de incendio o explosión (p. ej. Gases medicinales, combustibles, líquidos y sólidos inflamables) deben almacenarse en un o más áreas dedicadas sujeto a la legislación nacional y a las medidas de seguridad y protección apropiadas</w:t>
      </w:r>
    </w:p>
    <w:p w:rsidR="007C4E65" w:rsidRPr="0018004E" w:rsidRDefault="007C4E65" w:rsidP="0018004E">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Los puertos de recepción y despacho deben proteger a los productos de las condiciones climáticas prevalecientes. Debe haber una separación adecuada entre las áreas de recepción, despacho y almacenamiento. Debe haber procedimientos vigentes para mantener el control de mercaderías entrantes / salientes. Las áreas de recepción donde se examinan entregas luego de la recepción deben estar designadas y equipadas de manera idónea</w:t>
      </w:r>
    </w:p>
    <w:p w:rsidR="0018004E" w:rsidRDefault="0018004E" w:rsidP="0064021D">
      <w:pPr>
        <w:pStyle w:val="Prrafodelista"/>
        <w:autoSpaceDE w:val="0"/>
        <w:autoSpaceDN w:val="0"/>
        <w:adjustRightInd w:val="0"/>
        <w:spacing w:after="0" w:line="240" w:lineRule="auto"/>
        <w:ind w:left="360"/>
        <w:jc w:val="both"/>
        <w:rPr>
          <w:rFonts w:ascii="Arial" w:hAnsi="Arial" w:cs="Arial"/>
          <w:sz w:val="20"/>
        </w:rPr>
      </w:pPr>
    </w:p>
    <w:p w:rsidR="007C4E65" w:rsidRDefault="007C4E65" w:rsidP="0064021D">
      <w:pPr>
        <w:pStyle w:val="Prrafodelista"/>
        <w:autoSpaceDE w:val="0"/>
        <w:autoSpaceDN w:val="0"/>
        <w:adjustRightInd w:val="0"/>
        <w:spacing w:after="0" w:line="240" w:lineRule="auto"/>
        <w:ind w:left="360"/>
        <w:jc w:val="both"/>
        <w:rPr>
          <w:rFonts w:ascii="Arial" w:hAnsi="Arial" w:cs="Arial"/>
          <w:sz w:val="20"/>
        </w:rPr>
      </w:pPr>
    </w:p>
    <w:p w:rsidR="007C4E65" w:rsidRPr="0075037E" w:rsidRDefault="007C4E65" w:rsidP="0075037E">
      <w:pPr>
        <w:autoSpaceDE w:val="0"/>
        <w:autoSpaceDN w:val="0"/>
        <w:adjustRightInd w:val="0"/>
        <w:spacing w:after="0" w:line="240" w:lineRule="auto"/>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236012" w:rsidRDefault="00236012" w:rsidP="0064021D">
      <w:pPr>
        <w:pStyle w:val="Prrafodelista"/>
        <w:autoSpaceDE w:val="0"/>
        <w:autoSpaceDN w:val="0"/>
        <w:adjustRightInd w:val="0"/>
        <w:spacing w:after="0" w:line="240" w:lineRule="auto"/>
        <w:ind w:left="360"/>
        <w:jc w:val="both"/>
        <w:rPr>
          <w:rFonts w:ascii="Arial" w:hAnsi="Arial" w:cs="Arial"/>
          <w:sz w:val="20"/>
        </w:rPr>
      </w:pPr>
    </w:p>
    <w:p w:rsidR="00236012" w:rsidRPr="00236012" w:rsidRDefault="00236012" w:rsidP="00236012">
      <w:pPr>
        <w:autoSpaceDE w:val="0"/>
        <w:autoSpaceDN w:val="0"/>
        <w:adjustRightInd w:val="0"/>
        <w:spacing w:after="0" w:line="240" w:lineRule="auto"/>
        <w:jc w:val="both"/>
        <w:rPr>
          <w:rFonts w:ascii="Arial" w:hAnsi="Arial" w:cs="Arial"/>
          <w:sz w:val="20"/>
        </w:rPr>
      </w:pPr>
    </w:p>
    <w:p w:rsidR="007C4E65" w:rsidRPr="00236012" w:rsidRDefault="007C4E65" w:rsidP="007C4E65">
      <w:pPr>
        <w:autoSpaceDE w:val="0"/>
        <w:autoSpaceDN w:val="0"/>
        <w:adjustRightInd w:val="0"/>
        <w:spacing w:after="0" w:line="240" w:lineRule="auto"/>
        <w:rPr>
          <w:rFonts w:ascii="Arial" w:hAnsi="Arial" w:cs="Arial"/>
          <w:sz w:val="18"/>
          <w:szCs w:val="20"/>
        </w:rPr>
      </w:pPr>
      <w:bookmarkStart w:id="1" w:name="_Hlk215835960"/>
      <w:r w:rsidRPr="00236012">
        <w:rPr>
          <w:rFonts w:ascii="Arial" w:hAnsi="Arial" w:cs="Arial"/>
          <w:sz w:val="18"/>
          <w:szCs w:val="20"/>
        </w:rPr>
        <w:t xml:space="preserve">PE 011-1                         </w:t>
      </w:r>
      <w:r w:rsidR="00236012">
        <w:rPr>
          <w:rFonts w:ascii="Arial" w:hAnsi="Arial" w:cs="Arial"/>
          <w:sz w:val="18"/>
          <w:szCs w:val="20"/>
        </w:rPr>
        <w:t xml:space="preserve">            </w:t>
      </w:r>
      <w:r w:rsidRPr="00236012">
        <w:rPr>
          <w:rFonts w:ascii="Arial" w:hAnsi="Arial" w:cs="Arial"/>
          <w:sz w:val="18"/>
          <w:szCs w:val="20"/>
        </w:rPr>
        <w:t xml:space="preserve">  </w:t>
      </w:r>
      <w:r w:rsidR="00236012">
        <w:rPr>
          <w:rFonts w:ascii="Arial" w:hAnsi="Arial" w:cs="Arial"/>
          <w:sz w:val="18"/>
          <w:szCs w:val="20"/>
        </w:rPr>
        <w:t xml:space="preserve">      </w:t>
      </w:r>
      <w:r w:rsidRPr="00236012">
        <w:rPr>
          <w:rFonts w:ascii="Arial" w:hAnsi="Arial" w:cs="Arial"/>
          <w:sz w:val="18"/>
          <w:szCs w:val="20"/>
        </w:rPr>
        <w:t xml:space="preserve">          Página 10 de 27                             </w:t>
      </w:r>
      <w:r w:rsidR="002F2F95">
        <w:rPr>
          <w:rFonts w:ascii="Arial" w:hAnsi="Arial" w:cs="Arial"/>
          <w:sz w:val="18"/>
          <w:szCs w:val="20"/>
        </w:rPr>
        <w:t xml:space="preserve"> </w:t>
      </w:r>
      <w:r w:rsidR="00236012">
        <w:rPr>
          <w:rFonts w:ascii="Arial" w:hAnsi="Arial" w:cs="Arial"/>
          <w:sz w:val="18"/>
          <w:szCs w:val="20"/>
        </w:rPr>
        <w:t xml:space="preserve">        </w:t>
      </w:r>
      <w:r w:rsidRPr="00236012">
        <w:rPr>
          <w:rFonts w:ascii="Arial" w:hAnsi="Arial" w:cs="Arial"/>
          <w:sz w:val="18"/>
          <w:szCs w:val="20"/>
        </w:rPr>
        <w:t xml:space="preserve">   1° de </w:t>
      </w:r>
      <w:proofErr w:type="gramStart"/>
      <w:r w:rsidRPr="00236012">
        <w:rPr>
          <w:rFonts w:ascii="Arial" w:hAnsi="Arial" w:cs="Arial"/>
          <w:sz w:val="18"/>
          <w:szCs w:val="20"/>
        </w:rPr>
        <w:t>Junio</w:t>
      </w:r>
      <w:proofErr w:type="gramEnd"/>
      <w:r w:rsidRPr="00236012">
        <w:rPr>
          <w:rFonts w:ascii="Arial" w:hAnsi="Arial" w:cs="Arial"/>
          <w:sz w:val="18"/>
          <w:szCs w:val="20"/>
        </w:rPr>
        <w:t xml:space="preserve"> de 2014</w:t>
      </w:r>
      <w:bookmarkEnd w:id="1"/>
    </w:p>
    <w:p w:rsidR="007C4E65" w:rsidRPr="009F490B" w:rsidRDefault="007C4E65"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lastRenderedPageBreak/>
        <w:t>Se debe evitar el ingreso no autorizado a todas las áreas de las premisas autorizadas. Las medidas de prevención generalmente incluyen un</w:t>
      </w:r>
      <w:r w:rsidR="002F4DFC" w:rsidRPr="009F490B">
        <w:rPr>
          <w:rFonts w:ascii="Arial" w:hAnsi="Arial" w:cs="Arial"/>
          <w:sz w:val="18"/>
          <w:szCs w:val="18"/>
        </w:rPr>
        <w:t>a alarma de intrusos monitoreada y el control apropiado del ingreso. Los visitantes deben estar acompañados de personal autorizado.</w:t>
      </w:r>
    </w:p>
    <w:p w:rsidR="002F4DFC" w:rsidRPr="009F490B" w:rsidRDefault="002F4DFC" w:rsidP="00854E5D">
      <w:pPr>
        <w:pStyle w:val="Prrafodelista"/>
        <w:autoSpaceDE w:val="0"/>
        <w:autoSpaceDN w:val="0"/>
        <w:adjustRightInd w:val="0"/>
        <w:spacing w:after="0" w:line="240" w:lineRule="auto"/>
        <w:jc w:val="both"/>
        <w:rPr>
          <w:rFonts w:ascii="Arial" w:hAnsi="Arial" w:cs="Arial"/>
          <w:sz w:val="18"/>
          <w:szCs w:val="18"/>
        </w:rPr>
      </w:pPr>
    </w:p>
    <w:p w:rsidR="002F4DFC" w:rsidRPr="009F490B" w:rsidRDefault="002F4DFC"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 xml:space="preserve">Las premisas y las instalaciones de almacenamiento </w:t>
      </w:r>
      <w:r w:rsidR="00854E5D" w:rsidRPr="009F490B">
        <w:rPr>
          <w:rFonts w:ascii="Arial" w:hAnsi="Arial" w:cs="Arial"/>
          <w:sz w:val="18"/>
          <w:szCs w:val="18"/>
        </w:rPr>
        <w:t>deben</w:t>
      </w:r>
      <w:r w:rsidRPr="009F490B">
        <w:rPr>
          <w:rFonts w:ascii="Arial" w:hAnsi="Arial" w:cs="Arial"/>
          <w:sz w:val="18"/>
          <w:szCs w:val="18"/>
        </w:rPr>
        <w:t xml:space="preserve"> estar limpias y libres de basura y polvo. Programas de limpieza, instrucciones y registros deben estar vigentes. La limpieza debe conducirse de modo a no presentar una fuente de contaminación</w:t>
      </w:r>
      <w:r w:rsidR="00F85CAE">
        <w:rPr>
          <w:rFonts w:ascii="Arial" w:hAnsi="Arial" w:cs="Arial"/>
          <w:sz w:val="18"/>
          <w:szCs w:val="18"/>
        </w:rPr>
        <w:t>.</w:t>
      </w:r>
    </w:p>
    <w:p w:rsidR="002F4DFC" w:rsidRPr="009F490B" w:rsidRDefault="002F4DFC" w:rsidP="00854E5D">
      <w:pPr>
        <w:autoSpaceDE w:val="0"/>
        <w:autoSpaceDN w:val="0"/>
        <w:adjustRightInd w:val="0"/>
        <w:spacing w:after="0" w:line="240" w:lineRule="auto"/>
        <w:jc w:val="both"/>
        <w:rPr>
          <w:rFonts w:ascii="Arial" w:hAnsi="Arial" w:cs="Arial"/>
          <w:sz w:val="18"/>
          <w:szCs w:val="18"/>
        </w:rPr>
      </w:pPr>
    </w:p>
    <w:p w:rsidR="002F4DFC" w:rsidRPr="009F490B" w:rsidRDefault="002F4DFC"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Las premisas den designarse y equiparse de modo a ofrecer protección contra el ingreso de insectos, roedores y otros animales. Un control preventivo de plagas debe estar vigente. Se debe mantener los registros apropiados de control de plagas</w:t>
      </w:r>
      <w:r w:rsidR="00F85CAE">
        <w:rPr>
          <w:rFonts w:ascii="Arial" w:hAnsi="Arial" w:cs="Arial"/>
          <w:sz w:val="18"/>
          <w:szCs w:val="18"/>
        </w:rPr>
        <w:t>.</w:t>
      </w:r>
      <w:r w:rsidRPr="009F490B">
        <w:rPr>
          <w:rFonts w:ascii="Arial" w:hAnsi="Arial" w:cs="Arial"/>
          <w:sz w:val="18"/>
          <w:szCs w:val="18"/>
        </w:rPr>
        <w:t xml:space="preserve"> </w:t>
      </w:r>
    </w:p>
    <w:p w:rsidR="002F4DFC" w:rsidRPr="009F490B" w:rsidRDefault="002F4DFC" w:rsidP="00854E5D">
      <w:pPr>
        <w:autoSpaceDE w:val="0"/>
        <w:autoSpaceDN w:val="0"/>
        <w:adjustRightInd w:val="0"/>
        <w:spacing w:after="0" w:line="240" w:lineRule="auto"/>
        <w:jc w:val="both"/>
        <w:rPr>
          <w:rFonts w:ascii="Arial" w:hAnsi="Arial" w:cs="Arial"/>
          <w:sz w:val="18"/>
          <w:szCs w:val="18"/>
        </w:rPr>
      </w:pPr>
    </w:p>
    <w:p w:rsidR="002F4DFC" w:rsidRPr="009F490B" w:rsidRDefault="002F4DFC"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Las salas de descanso, aseo y refrigerio para empleados deben estar adecuadamente separadas de las áreas de almacenamiento. Se debe prohibir la presencia de alimentos, bebidas, material de fumar o productos medicinales de uso personal en las áreas de almacenamiento.</w:t>
      </w:r>
    </w:p>
    <w:p w:rsidR="002F4DFC" w:rsidRPr="009F490B" w:rsidRDefault="002F4DFC" w:rsidP="00854E5D">
      <w:pPr>
        <w:autoSpaceDE w:val="0"/>
        <w:autoSpaceDN w:val="0"/>
        <w:adjustRightInd w:val="0"/>
        <w:spacing w:after="0" w:line="240" w:lineRule="auto"/>
        <w:jc w:val="both"/>
        <w:rPr>
          <w:rFonts w:ascii="Arial" w:hAnsi="Arial" w:cs="Arial"/>
          <w:sz w:val="18"/>
          <w:szCs w:val="18"/>
        </w:rPr>
      </w:pPr>
      <w:bookmarkStart w:id="2" w:name="_Hlk216863709"/>
    </w:p>
    <w:p w:rsidR="002F4DFC" w:rsidRPr="00801EF3" w:rsidRDefault="00265577" w:rsidP="00854E5D">
      <w:pPr>
        <w:pStyle w:val="Prrafodelista"/>
        <w:numPr>
          <w:ilvl w:val="1"/>
          <w:numId w:val="7"/>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       </w:t>
      </w:r>
      <w:r w:rsidR="002F4DFC" w:rsidRPr="00801EF3">
        <w:rPr>
          <w:rFonts w:ascii="Arial" w:hAnsi="Arial" w:cs="Arial"/>
          <w:b/>
          <w:sz w:val="18"/>
          <w:szCs w:val="18"/>
        </w:rPr>
        <w:t>CONTROL DE TEMPERATURA Y AMBIENTE</w:t>
      </w:r>
    </w:p>
    <w:p w:rsidR="002F4DFC" w:rsidRPr="009F490B" w:rsidRDefault="002F4DFC" w:rsidP="00854E5D">
      <w:pPr>
        <w:autoSpaceDE w:val="0"/>
        <w:autoSpaceDN w:val="0"/>
        <w:adjustRightInd w:val="0"/>
        <w:spacing w:after="0" w:line="240" w:lineRule="auto"/>
        <w:jc w:val="both"/>
        <w:rPr>
          <w:rFonts w:ascii="Arial" w:hAnsi="Arial" w:cs="Arial"/>
          <w:sz w:val="18"/>
          <w:szCs w:val="18"/>
        </w:rPr>
      </w:pPr>
    </w:p>
    <w:p w:rsidR="002F4DFC" w:rsidRDefault="002F4DFC"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Los equipos y procedimientos apropiados deben estar en funcionamiento para revisar el ambiente donde se almacenan productos medicinales.</w:t>
      </w:r>
      <w:r w:rsidR="00C00413" w:rsidRPr="009F490B">
        <w:rPr>
          <w:rFonts w:ascii="Arial" w:hAnsi="Arial" w:cs="Arial"/>
          <w:sz w:val="18"/>
          <w:szCs w:val="18"/>
        </w:rPr>
        <w:t xml:space="preserve"> Los factores ambientales a considerar incluyen temperatura, luz, humedad y limpieza de las premisas</w:t>
      </w:r>
      <w:r w:rsidR="000E0FD1">
        <w:rPr>
          <w:rFonts w:ascii="Arial" w:hAnsi="Arial" w:cs="Arial"/>
          <w:sz w:val="18"/>
          <w:szCs w:val="18"/>
        </w:rPr>
        <w:t>.</w:t>
      </w:r>
    </w:p>
    <w:p w:rsidR="000E0FD1" w:rsidRPr="009F490B" w:rsidRDefault="000E0FD1" w:rsidP="000E0FD1">
      <w:pPr>
        <w:pStyle w:val="Prrafodelista"/>
        <w:autoSpaceDE w:val="0"/>
        <w:autoSpaceDN w:val="0"/>
        <w:adjustRightInd w:val="0"/>
        <w:spacing w:after="0" w:line="240" w:lineRule="auto"/>
        <w:jc w:val="both"/>
        <w:rPr>
          <w:rFonts w:ascii="Arial" w:hAnsi="Arial" w:cs="Arial"/>
          <w:sz w:val="18"/>
          <w:szCs w:val="18"/>
        </w:rPr>
      </w:pPr>
    </w:p>
    <w:p w:rsidR="00C00413" w:rsidRPr="009F490B" w:rsidRDefault="00C00413"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bookmarkStart w:id="3" w:name="_Hlk216863686"/>
      <w:r w:rsidRPr="009F490B">
        <w:rPr>
          <w:rFonts w:ascii="Arial" w:hAnsi="Arial" w:cs="Arial"/>
          <w:sz w:val="18"/>
          <w:szCs w:val="18"/>
        </w:rPr>
        <w:t xml:space="preserve">Se debe llevar a cabo un ejercicio de mapeo inicial de temperatura en el área de almacenamiento previo a su uso, bajo condiciones representativas. Se debe ubicar equipo de monitoreo de temperatura conforme a los resultados del ejercicio de mapeo, asegurando que los dispositivos de monitoreo </w:t>
      </w:r>
      <w:r w:rsidR="00854E5D" w:rsidRPr="009F490B">
        <w:rPr>
          <w:rFonts w:ascii="Arial" w:hAnsi="Arial" w:cs="Arial"/>
          <w:sz w:val="18"/>
          <w:szCs w:val="18"/>
        </w:rPr>
        <w:t>estén posicionados en las áreas que experimentan los extremos de fluctuaciones. El ejercicio de mapeo debe repetirse para cambios significativos conforme a los resultados de un ejercicio de evaluación de riesgo. Para premisas pequeñas de unos cuantos metros cuadrados que estén a temperatura ambiente, se debe conducir una evaluación de riesgos potenciales (p. ej. Calefactor / acondicionador de aire) y deben colocarse monitores de temperatura de manera acorde</w:t>
      </w:r>
      <w:bookmarkEnd w:id="3"/>
      <w:r w:rsidR="000E0FD1">
        <w:rPr>
          <w:rFonts w:ascii="Arial" w:hAnsi="Arial" w:cs="Arial"/>
          <w:sz w:val="18"/>
          <w:szCs w:val="18"/>
        </w:rPr>
        <w:t>.</w:t>
      </w:r>
    </w:p>
    <w:bookmarkEnd w:id="2"/>
    <w:p w:rsidR="00854E5D" w:rsidRPr="009F490B" w:rsidRDefault="00854E5D" w:rsidP="00854E5D">
      <w:pPr>
        <w:pStyle w:val="Prrafodelista"/>
        <w:autoSpaceDE w:val="0"/>
        <w:autoSpaceDN w:val="0"/>
        <w:adjustRightInd w:val="0"/>
        <w:spacing w:after="0" w:line="240" w:lineRule="auto"/>
        <w:jc w:val="both"/>
        <w:rPr>
          <w:rFonts w:ascii="Arial" w:hAnsi="Arial" w:cs="Arial"/>
          <w:sz w:val="18"/>
          <w:szCs w:val="18"/>
        </w:rPr>
      </w:pPr>
    </w:p>
    <w:p w:rsidR="00854E5D" w:rsidRPr="00801EF3" w:rsidRDefault="00265577" w:rsidP="00854E5D">
      <w:pPr>
        <w:pStyle w:val="Prrafodelista"/>
        <w:numPr>
          <w:ilvl w:val="1"/>
          <w:numId w:val="7"/>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       </w:t>
      </w:r>
      <w:r w:rsidR="00854E5D" w:rsidRPr="00801EF3">
        <w:rPr>
          <w:rFonts w:ascii="Arial" w:hAnsi="Arial" w:cs="Arial"/>
          <w:b/>
          <w:sz w:val="18"/>
          <w:szCs w:val="18"/>
        </w:rPr>
        <w:t>EQUIPO</w:t>
      </w:r>
    </w:p>
    <w:p w:rsidR="00854E5D" w:rsidRPr="009F490B" w:rsidRDefault="00854E5D" w:rsidP="00854E5D">
      <w:pPr>
        <w:autoSpaceDE w:val="0"/>
        <w:autoSpaceDN w:val="0"/>
        <w:adjustRightInd w:val="0"/>
        <w:spacing w:after="0" w:line="240" w:lineRule="auto"/>
        <w:jc w:val="both"/>
        <w:rPr>
          <w:rFonts w:ascii="Arial" w:hAnsi="Arial" w:cs="Arial"/>
          <w:sz w:val="18"/>
          <w:szCs w:val="18"/>
        </w:rPr>
      </w:pPr>
    </w:p>
    <w:p w:rsidR="00854E5D" w:rsidRPr="009F490B" w:rsidRDefault="00854E5D"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Todo equipo que tenga impacto en el almacenamiento y la distribución de productos medicinales debe estar diseñado, ubicado, mantenido y limpio conforme a una norma que sea apta para su objetivo pretendido. El mantenimiento planeado debe estar vigente para equipo clave que sea vital para la funcionalidad de la operación</w:t>
      </w:r>
    </w:p>
    <w:p w:rsidR="00854E5D" w:rsidRPr="009F490B" w:rsidRDefault="00854E5D" w:rsidP="00854E5D">
      <w:pPr>
        <w:pStyle w:val="Prrafodelista"/>
        <w:autoSpaceDE w:val="0"/>
        <w:autoSpaceDN w:val="0"/>
        <w:adjustRightInd w:val="0"/>
        <w:spacing w:after="0" w:line="240" w:lineRule="auto"/>
        <w:jc w:val="both"/>
        <w:rPr>
          <w:rFonts w:ascii="Arial" w:hAnsi="Arial" w:cs="Arial"/>
          <w:sz w:val="18"/>
          <w:szCs w:val="18"/>
        </w:rPr>
      </w:pPr>
    </w:p>
    <w:p w:rsidR="00854E5D" w:rsidRPr="009F490B" w:rsidRDefault="00854E5D"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Equipos utilizados para controlar o monitorear el ambiente donde se almacenan productos medicinales deben calibrarse a intervalos definidos basados en una evaluación de riesgo y fiabilidad</w:t>
      </w:r>
    </w:p>
    <w:p w:rsidR="00E93503" w:rsidRPr="009F490B" w:rsidRDefault="00E93503" w:rsidP="00E93503">
      <w:pPr>
        <w:pStyle w:val="Prrafodelista"/>
        <w:rPr>
          <w:rFonts w:ascii="Arial" w:hAnsi="Arial" w:cs="Arial"/>
          <w:sz w:val="18"/>
          <w:szCs w:val="18"/>
        </w:rPr>
      </w:pPr>
    </w:p>
    <w:p w:rsidR="00E93503" w:rsidRPr="009F490B" w:rsidRDefault="00E93503"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La calibración de equipos debe ser trazables a una norma nacional o internacional medible. Deben estar en marcha sistemas de alarma apropiados para proporcionar alertas cuando haya excursiones de las condiciones de almacenamiento predefinidas. Se deben establecer apropiadamente los niveles de alarma y se deben probar las alarmas periódicamente para asegurar su funcionalidad adecuada</w:t>
      </w:r>
    </w:p>
    <w:p w:rsidR="00E93503" w:rsidRPr="009F490B" w:rsidRDefault="00E93503" w:rsidP="00E93503">
      <w:pPr>
        <w:pStyle w:val="Prrafodelista"/>
        <w:rPr>
          <w:rFonts w:ascii="Arial" w:hAnsi="Arial" w:cs="Arial"/>
          <w:sz w:val="18"/>
          <w:szCs w:val="18"/>
        </w:rPr>
      </w:pPr>
    </w:p>
    <w:p w:rsidR="00E93503" w:rsidRPr="009F490B" w:rsidRDefault="00E93503"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 xml:space="preserve">Las operaciones de </w:t>
      </w:r>
      <w:bookmarkStart w:id="4" w:name="_Hlk215835673"/>
      <w:r w:rsidRPr="009F490B">
        <w:rPr>
          <w:rFonts w:ascii="Arial" w:hAnsi="Arial" w:cs="Arial"/>
          <w:sz w:val="18"/>
          <w:szCs w:val="18"/>
        </w:rPr>
        <w:t xml:space="preserve">reparo, mantenimiento y calibración de equipos </w:t>
      </w:r>
      <w:bookmarkEnd w:id="4"/>
      <w:r w:rsidRPr="009F490B">
        <w:rPr>
          <w:rFonts w:ascii="Arial" w:hAnsi="Arial" w:cs="Arial"/>
          <w:sz w:val="18"/>
          <w:szCs w:val="18"/>
        </w:rPr>
        <w:t>deben llevarse a cabo de modo a que la calidad y la integridad de los productos medicinales no se vea comprometida. Deben estar vigentes procedimientos para asegurar que se mantenga la integridad de los productos medicinales en el evento de fallas de los equipos.</w:t>
      </w:r>
    </w:p>
    <w:p w:rsidR="00E93503" w:rsidRPr="009F490B" w:rsidRDefault="00E93503" w:rsidP="00E93503">
      <w:pPr>
        <w:pStyle w:val="Prrafodelista"/>
        <w:rPr>
          <w:rFonts w:ascii="Arial" w:hAnsi="Arial" w:cs="Arial"/>
          <w:sz w:val="18"/>
          <w:szCs w:val="18"/>
        </w:rPr>
      </w:pPr>
    </w:p>
    <w:p w:rsidR="00E93503" w:rsidRDefault="00E93503" w:rsidP="00854E5D">
      <w:pPr>
        <w:pStyle w:val="Prrafodelista"/>
        <w:numPr>
          <w:ilvl w:val="2"/>
          <w:numId w:val="7"/>
        </w:numPr>
        <w:autoSpaceDE w:val="0"/>
        <w:autoSpaceDN w:val="0"/>
        <w:adjustRightInd w:val="0"/>
        <w:spacing w:after="0" w:line="240" w:lineRule="auto"/>
        <w:jc w:val="both"/>
        <w:rPr>
          <w:rFonts w:ascii="Arial" w:hAnsi="Arial" w:cs="Arial"/>
          <w:sz w:val="18"/>
          <w:szCs w:val="18"/>
        </w:rPr>
      </w:pPr>
      <w:r w:rsidRPr="009F490B">
        <w:rPr>
          <w:rFonts w:ascii="Arial" w:hAnsi="Arial" w:cs="Arial"/>
          <w:sz w:val="18"/>
          <w:szCs w:val="18"/>
        </w:rPr>
        <w:t>Se deben realizar los registros adecuados de actividades de reparo, mantenimiento y calibración de equipos claves y se debe retener los resultados. Equipos claves incluyen por ejemplo cámaras frigoríficas</w:t>
      </w:r>
      <w:r w:rsidR="005F2720" w:rsidRPr="009F490B">
        <w:rPr>
          <w:rFonts w:ascii="Arial" w:hAnsi="Arial" w:cs="Arial"/>
          <w:sz w:val="18"/>
          <w:szCs w:val="18"/>
        </w:rPr>
        <w:t xml:space="preserve">, alarmas de intruso monitoreadas y sistemas de control de acceso, </w:t>
      </w:r>
    </w:p>
    <w:p w:rsidR="009F490B" w:rsidRDefault="009F490B" w:rsidP="009F490B">
      <w:pPr>
        <w:pStyle w:val="Prrafodelista"/>
        <w:rPr>
          <w:rFonts w:ascii="Arial" w:hAnsi="Arial" w:cs="Arial"/>
          <w:sz w:val="18"/>
          <w:szCs w:val="18"/>
        </w:rPr>
      </w:pPr>
    </w:p>
    <w:p w:rsidR="009F490B" w:rsidRDefault="009F490B" w:rsidP="009F490B">
      <w:pPr>
        <w:pStyle w:val="Prrafodelista"/>
        <w:rPr>
          <w:rFonts w:ascii="Arial" w:hAnsi="Arial" w:cs="Arial"/>
          <w:sz w:val="18"/>
          <w:szCs w:val="18"/>
        </w:rPr>
      </w:pPr>
    </w:p>
    <w:p w:rsidR="009F490B" w:rsidRDefault="009F490B" w:rsidP="009F490B">
      <w:pPr>
        <w:pStyle w:val="Prrafodelista"/>
        <w:rPr>
          <w:rFonts w:ascii="Arial" w:hAnsi="Arial" w:cs="Arial"/>
          <w:sz w:val="18"/>
          <w:szCs w:val="18"/>
        </w:rPr>
      </w:pPr>
    </w:p>
    <w:p w:rsidR="00236012" w:rsidRDefault="00236012" w:rsidP="009F490B">
      <w:pPr>
        <w:pStyle w:val="Prrafodelista"/>
        <w:rPr>
          <w:rFonts w:ascii="Arial" w:hAnsi="Arial" w:cs="Arial"/>
          <w:sz w:val="18"/>
          <w:szCs w:val="18"/>
        </w:rPr>
      </w:pPr>
    </w:p>
    <w:p w:rsidR="00236012" w:rsidRDefault="00236012" w:rsidP="009F490B">
      <w:pPr>
        <w:pStyle w:val="Prrafodelista"/>
        <w:rPr>
          <w:rFonts w:ascii="Arial" w:hAnsi="Arial" w:cs="Arial"/>
          <w:sz w:val="18"/>
          <w:szCs w:val="18"/>
        </w:rPr>
      </w:pPr>
    </w:p>
    <w:p w:rsidR="00236012" w:rsidRDefault="00236012" w:rsidP="009F490B">
      <w:pPr>
        <w:pStyle w:val="Prrafodelista"/>
        <w:rPr>
          <w:rFonts w:ascii="Arial" w:hAnsi="Arial" w:cs="Arial"/>
          <w:sz w:val="18"/>
          <w:szCs w:val="18"/>
        </w:rPr>
      </w:pPr>
    </w:p>
    <w:p w:rsidR="00236012" w:rsidRDefault="00236012" w:rsidP="009F490B">
      <w:pPr>
        <w:pStyle w:val="Prrafodelista"/>
        <w:rPr>
          <w:rFonts w:ascii="Arial" w:hAnsi="Arial" w:cs="Arial"/>
          <w:sz w:val="18"/>
          <w:szCs w:val="18"/>
        </w:rPr>
      </w:pPr>
    </w:p>
    <w:p w:rsidR="009F490B" w:rsidRPr="000E0FD1" w:rsidRDefault="009F490B" w:rsidP="000E0FD1">
      <w:pPr>
        <w:autoSpaceDE w:val="0"/>
        <w:autoSpaceDN w:val="0"/>
        <w:adjustRightInd w:val="0"/>
        <w:spacing w:after="0" w:line="240" w:lineRule="auto"/>
        <w:jc w:val="both"/>
        <w:rPr>
          <w:rFonts w:ascii="Arial" w:hAnsi="Arial" w:cs="Arial"/>
          <w:sz w:val="18"/>
          <w:szCs w:val="18"/>
        </w:rPr>
      </w:pPr>
    </w:p>
    <w:p w:rsidR="009F490B" w:rsidRPr="002F2F95" w:rsidRDefault="005F2720" w:rsidP="00236012">
      <w:pPr>
        <w:autoSpaceDE w:val="0"/>
        <w:autoSpaceDN w:val="0"/>
        <w:adjustRightInd w:val="0"/>
        <w:spacing w:after="0" w:line="240" w:lineRule="auto"/>
        <w:jc w:val="both"/>
        <w:rPr>
          <w:rFonts w:ascii="Arial" w:hAnsi="Arial" w:cs="Arial"/>
          <w:sz w:val="18"/>
          <w:szCs w:val="20"/>
        </w:rPr>
      </w:pPr>
      <w:bookmarkStart w:id="5" w:name="_Hlk216344162"/>
      <w:r w:rsidRPr="002F2F95">
        <w:rPr>
          <w:rFonts w:ascii="Arial" w:hAnsi="Arial" w:cs="Arial"/>
          <w:sz w:val="18"/>
          <w:szCs w:val="20"/>
        </w:rPr>
        <w:t xml:space="preserve">PE 011-1                                 </w:t>
      </w:r>
      <w:r w:rsidR="002F2F95">
        <w:rPr>
          <w:rFonts w:ascii="Arial" w:hAnsi="Arial" w:cs="Arial"/>
          <w:sz w:val="18"/>
          <w:szCs w:val="20"/>
        </w:rPr>
        <w:t xml:space="preserve">                      </w:t>
      </w:r>
      <w:r w:rsidRPr="002F2F95">
        <w:rPr>
          <w:rFonts w:ascii="Arial" w:hAnsi="Arial" w:cs="Arial"/>
          <w:sz w:val="18"/>
          <w:szCs w:val="20"/>
        </w:rPr>
        <w:t xml:space="preserve"> Página 11 de 27                            </w:t>
      </w:r>
      <w:r w:rsidR="002F2F95">
        <w:rPr>
          <w:rFonts w:ascii="Arial" w:hAnsi="Arial" w:cs="Arial"/>
          <w:sz w:val="18"/>
          <w:szCs w:val="20"/>
        </w:rPr>
        <w:t xml:space="preserve">  </w:t>
      </w:r>
      <w:r w:rsidRPr="002F2F95">
        <w:rPr>
          <w:rFonts w:ascii="Arial" w:hAnsi="Arial" w:cs="Arial"/>
          <w:sz w:val="18"/>
          <w:szCs w:val="20"/>
        </w:rPr>
        <w:t xml:space="preserve">   </w:t>
      </w:r>
      <w:r w:rsidR="002F2F95">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bookmarkEnd w:id="5"/>
    <w:p w:rsidR="009F490B" w:rsidRDefault="009F490B" w:rsidP="007C4E65">
      <w:pPr>
        <w:autoSpaceDE w:val="0"/>
        <w:autoSpaceDN w:val="0"/>
        <w:adjustRightInd w:val="0"/>
        <w:spacing w:after="0" w:line="240" w:lineRule="auto"/>
        <w:rPr>
          <w:rFonts w:ascii="Arial" w:hAnsi="Arial" w:cs="Arial"/>
          <w:sz w:val="20"/>
          <w:szCs w:val="20"/>
        </w:rPr>
      </w:pPr>
    </w:p>
    <w:p w:rsidR="007C4E65" w:rsidRDefault="005F2720" w:rsidP="00265577">
      <w:pPr>
        <w:pStyle w:val="Prrafodelista"/>
        <w:autoSpaceDE w:val="0"/>
        <w:autoSpaceDN w:val="0"/>
        <w:adjustRightInd w:val="0"/>
        <w:spacing w:after="0" w:line="240" w:lineRule="auto"/>
        <w:ind w:left="709"/>
        <w:jc w:val="both"/>
        <w:rPr>
          <w:rFonts w:ascii="Arial" w:hAnsi="Arial" w:cs="Arial"/>
          <w:sz w:val="20"/>
        </w:rPr>
      </w:pPr>
      <w:r>
        <w:rPr>
          <w:rFonts w:ascii="Arial" w:hAnsi="Arial" w:cs="Arial"/>
          <w:sz w:val="20"/>
        </w:rPr>
        <w:t>Refrigeradores, termohigrómetros u otros dispositivos de registro de humedad y temperatura, unidades de manejo de aire y cualquier equipo utilizado en conjunción con la cadena de suministro posterior</w:t>
      </w:r>
    </w:p>
    <w:p w:rsidR="005F2720" w:rsidRDefault="00265577" w:rsidP="0064021D">
      <w:pPr>
        <w:pStyle w:val="Prrafodelista"/>
        <w:autoSpaceDE w:val="0"/>
        <w:autoSpaceDN w:val="0"/>
        <w:adjustRightInd w:val="0"/>
        <w:spacing w:after="0" w:line="240" w:lineRule="auto"/>
        <w:ind w:left="360"/>
        <w:jc w:val="both"/>
        <w:rPr>
          <w:rFonts w:ascii="Arial" w:hAnsi="Arial" w:cs="Arial"/>
          <w:sz w:val="20"/>
        </w:rPr>
      </w:pPr>
      <w:r>
        <w:rPr>
          <w:rFonts w:ascii="Arial" w:hAnsi="Arial" w:cs="Arial"/>
          <w:sz w:val="20"/>
        </w:rPr>
        <w:t xml:space="preserve"> </w:t>
      </w:r>
    </w:p>
    <w:p w:rsidR="005F2720" w:rsidRPr="00801EF3" w:rsidRDefault="00265577" w:rsidP="005F2720">
      <w:pPr>
        <w:pStyle w:val="Prrafodelista"/>
        <w:numPr>
          <w:ilvl w:val="1"/>
          <w:numId w:val="7"/>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5F2720" w:rsidRPr="00801EF3">
        <w:rPr>
          <w:rFonts w:ascii="Arial" w:hAnsi="Arial" w:cs="Arial"/>
          <w:b/>
          <w:sz w:val="20"/>
        </w:rPr>
        <w:t xml:space="preserve">SISTEMAS </w:t>
      </w:r>
      <w:r w:rsidR="00142595">
        <w:rPr>
          <w:rFonts w:ascii="Arial" w:hAnsi="Arial" w:cs="Arial"/>
          <w:b/>
          <w:sz w:val="20"/>
        </w:rPr>
        <w:t>INFORMATIZADO</w:t>
      </w:r>
      <w:r w:rsidR="005F2720" w:rsidRPr="00801EF3">
        <w:rPr>
          <w:rFonts w:ascii="Arial" w:hAnsi="Arial" w:cs="Arial"/>
          <w:b/>
          <w:sz w:val="20"/>
        </w:rPr>
        <w:t>S</w:t>
      </w:r>
    </w:p>
    <w:p w:rsidR="005F2720" w:rsidRDefault="005F2720" w:rsidP="005F2720">
      <w:pPr>
        <w:autoSpaceDE w:val="0"/>
        <w:autoSpaceDN w:val="0"/>
        <w:adjustRightInd w:val="0"/>
        <w:spacing w:after="0" w:line="240" w:lineRule="auto"/>
        <w:jc w:val="both"/>
        <w:rPr>
          <w:rFonts w:ascii="Arial" w:hAnsi="Arial" w:cs="Arial"/>
          <w:sz w:val="20"/>
        </w:rPr>
      </w:pPr>
    </w:p>
    <w:p w:rsidR="005F2720" w:rsidRDefault="005F2720" w:rsidP="005F2720">
      <w:pPr>
        <w:pStyle w:val="Prrafodelista"/>
        <w:numPr>
          <w:ilvl w:val="2"/>
          <w:numId w:val="7"/>
        </w:numPr>
        <w:autoSpaceDE w:val="0"/>
        <w:autoSpaceDN w:val="0"/>
        <w:adjustRightInd w:val="0"/>
        <w:spacing w:after="0" w:line="240" w:lineRule="auto"/>
        <w:jc w:val="both"/>
        <w:rPr>
          <w:rFonts w:ascii="Arial" w:hAnsi="Arial" w:cs="Arial"/>
          <w:sz w:val="20"/>
        </w:rPr>
      </w:pPr>
      <w:r w:rsidRPr="005F2720">
        <w:rPr>
          <w:rFonts w:ascii="Arial" w:hAnsi="Arial" w:cs="Arial"/>
          <w:sz w:val="20"/>
        </w:rPr>
        <w:t xml:space="preserve">Antes de que un sistema </w:t>
      </w:r>
      <w:r w:rsidR="00B949C1">
        <w:rPr>
          <w:rFonts w:ascii="Arial" w:hAnsi="Arial" w:cs="Arial"/>
          <w:sz w:val="20"/>
        </w:rPr>
        <w:t>informatizado</w:t>
      </w:r>
      <w:r w:rsidRPr="005F2720">
        <w:rPr>
          <w:rFonts w:ascii="Arial" w:hAnsi="Arial" w:cs="Arial"/>
          <w:sz w:val="20"/>
        </w:rPr>
        <w:t xml:space="preserve"> se lleve al uso, debe demostrarse a través de una validación apropiada o de estudios de verificación, que el sistema es capaz de lograr los resultados deseados de manera exacta, consistente y reproducible</w:t>
      </w:r>
    </w:p>
    <w:p w:rsidR="009F490B" w:rsidRPr="005F2720" w:rsidRDefault="009F490B" w:rsidP="009F490B">
      <w:pPr>
        <w:pStyle w:val="Prrafodelista"/>
        <w:autoSpaceDE w:val="0"/>
        <w:autoSpaceDN w:val="0"/>
        <w:adjustRightInd w:val="0"/>
        <w:spacing w:after="0" w:line="240" w:lineRule="auto"/>
        <w:jc w:val="both"/>
        <w:rPr>
          <w:rFonts w:ascii="Arial" w:hAnsi="Arial" w:cs="Arial"/>
          <w:sz w:val="20"/>
        </w:rPr>
      </w:pPr>
    </w:p>
    <w:p w:rsidR="005F2720" w:rsidRDefault="005F2720" w:rsidP="005F2720">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Una descripción escrita detallada del sistema debe estar disponible (incluyendo diagramas, dónde sea apropiado)</w:t>
      </w:r>
      <w:r w:rsidR="00DD1B52">
        <w:rPr>
          <w:rFonts w:ascii="Arial" w:hAnsi="Arial" w:cs="Arial"/>
          <w:sz w:val="20"/>
        </w:rPr>
        <w:t xml:space="preserve">. Esto debe mantenerse actualizado. El documento debe describir principios, objetivos, medidas de seguridad, alcance del sistema y funciones principales, como se utiliza el sistema </w:t>
      </w:r>
      <w:r w:rsidR="00B949C1">
        <w:rPr>
          <w:rFonts w:ascii="Arial" w:hAnsi="Arial" w:cs="Arial"/>
          <w:sz w:val="20"/>
        </w:rPr>
        <w:t>informatizado</w:t>
      </w:r>
      <w:r w:rsidR="00DD1B52">
        <w:rPr>
          <w:rFonts w:ascii="Arial" w:hAnsi="Arial" w:cs="Arial"/>
          <w:sz w:val="20"/>
        </w:rPr>
        <w:t xml:space="preserve"> y la manera en la que interactúa con otros sistemas</w:t>
      </w:r>
    </w:p>
    <w:p w:rsidR="009F490B" w:rsidRDefault="009F490B" w:rsidP="009F490B">
      <w:pPr>
        <w:pStyle w:val="Prrafodelista"/>
        <w:autoSpaceDE w:val="0"/>
        <w:autoSpaceDN w:val="0"/>
        <w:adjustRightInd w:val="0"/>
        <w:spacing w:after="0" w:line="240" w:lineRule="auto"/>
        <w:jc w:val="both"/>
        <w:rPr>
          <w:rFonts w:ascii="Arial" w:hAnsi="Arial" w:cs="Arial"/>
          <w:sz w:val="20"/>
        </w:rPr>
      </w:pPr>
    </w:p>
    <w:p w:rsidR="00DD1B52" w:rsidRDefault="00DD1B52" w:rsidP="005F2720">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 xml:space="preserve">Solo deben ingresar datos al sistema </w:t>
      </w:r>
      <w:r w:rsidR="00B949C1">
        <w:rPr>
          <w:rFonts w:ascii="Arial" w:hAnsi="Arial" w:cs="Arial"/>
          <w:sz w:val="20"/>
        </w:rPr>
        <w:t>informatizado</w:t>
      </w:r>
      <w:r>
        <w:rPr>
          <w:rFonts w:ascii="Arial" w:hAnsi="Arial" w:cs="Arial"/>
          <w:sz w:val="20"/>
        </w:rPr>
        <w:t xml:space="preserve"> o enmendarlos</w:t>
      </w:r>
      <w:r w:rsidRPr="00DD1B52">
        <w:rPr>
          <w:rFonts w:ascii="Arial" w:hAnsi="Arial" w:cs="Arial"/>
          <w:sz w:val="20"/>
        </w:rPr>
        <w:t xml:space="preserve"> </w:t>
      </w:r>
      <w:r>
        <w:rPr>
          <w:rFonts w:ascii="Arial" w:hAnsi="Arial" w:cs="Arial"/>
          <w:sz w:val="20"/>
        </w:rPr>
        <w:t>las personas que estén autorizadas a hacerlo</w:t>
      </w:r>
    </w:p>
    <w:p w:rsidR="009F490B" w:rsidRDefault="009F490B" w:rsidP="009F490B">
      <w:pPr>
        <w:pStyle w:val="Prrafodelista"/>
        <w:autoSpaceDE w:val="0"/>
        <w:autoSpaceDN w:val="0"/>
        <w:adjustRightInd w:val="0"/>
        <w:spacing w:after="0" w:line="240" w:lineRule="auto"/>
        <w:jc w:val="both"/>
        <w:rPr>
          <w:rFonts w:ascii="Arial" w:hAnsi="Arial" w:cs="Arial"/>
          <w:sz w:val="20"/>
        </w:rPr>
      </w:pPr>
    </w:p>
    <w:p w:rsidR="00DD1B52" w:rsidRDefault="00DD1B52" w:rsidP="005F2720">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 xml:space="preserve">Los datos deben asegurarse por medios físicos o electrónicos y deben protegerse contra modificaciones accidentales o no autorizadas. Los datos almacenados deben revisarse periódicamente en cuanto accesibilidad. Se debe proteger los datos respaldando (back up) a intervalos regulares. Los datos de respaldo (back up) deben retenerse por el periodo declarado en la legislación </w:t>
      </w:r>
      <w:r w:rsidR="006156C6">
        <w:rPr>
          <w:rFonts w:ascii="Arial" w:hAnsi="Arial" w:cs="Arial"/>
          <w:sz w:val="20"/>
        </w:rPr>
        <w:t>nacional,</w:t>
      </w:r>
      <w:r>
        <w:rPr>
          <w:rFonts w:ascii="Arial" w:hAnsi="Arial" w:cs="Arial"/>
          <w:sz w:val="20"/>
        </w:rPr>
        <w:t xml:space="preserve"> pero al menos por 5 años en una ubicación separada y segura.</w:t>
      </w:r>
    </w:p>
    <w:p w:rsidR="009F490B" w:rsidRDefault="009F490B" w:rsidP="009F490B">
      <w:pPr>
        <w:pStyle w:val="Prrafodelista"/>
        <w:autoSpaceDE w:val="0"/>
        <w:autoSpaceDN w:val="0"/>
        <w:adjustRightInd w:val="0"/>
        <w:spacing w:after="0" w:line="240" w:lineRule="auto"/>
        <w:jc w:val="both"/>
        <w:rPr>
          <w:rFonts w:ascii="Arial" w:hAnsi="Arial" w:cs="Arial"/>
          <w:sz w:val="20"/>
        </w:rPr>
      </w:pPr>
    </w:p>
    <w:p w:rsidR="00472CB6" w:rsidRDefault="00472CB6" w:rsidP="005F2720">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Se debe definir los procedimientos seguir si el sistema falla o si sufre averías. Esto debe incluir sistemas para la restauración de datos</w:t>
      </w:r>
    </w:p>
    <w:p w:rsidR="00472CB6" w:rsidRDefault="00472CB6" w:rsidP="00472CB6">
      <w:pPr>
        <w:pStyle w:val="Prrafodelista"/>
        <w:autoSpaceDE w:val="0"/>
        <w:autoSpaceDN w:val="0"/>
        <w:adjustRightInd w:val="0"/>
        <w:spacing w:after="0" w:line="240" w:lineRule="auto"/>
        <w:jc w:val="both"/>
        <w:rPr>
          <w:rFonts w:ascii="Arial" w:hAnsi="Arial" w:cs="Arial"/>
          <w:sz w:val="20"/>
        </w:rPr>
      </w:pPr>
    </w:p>
    <w:p w:rsidR="00472CB6" w:rsidRPr="00801EF3" w:rsidRDefault="00265577" w:rsidP="00472CB6">
      <w:pPr>
        <w:pStyle w:val="Prrafodelista"/>
        <w:numPr>
          <w:ilvl w:val="1"/>
          <w:numId w:val="7"/>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472CB6" w:rsidRPr="00801EF3">
        <w:rPr>
          <w:rFonts w:ascii="Arial" w:hAnsi="Arial" w:cs="Arial"/>
          <w:b/>
          <w:sz w:val="20"/>
        </w:rPr>
        <w:t>CALIFICACIÓN Y VALIDACIÓN</w:t>
      </w:r>
    </w:p>
    <w:p w:rsidR="00472CB6" w:rsidRDefault="00472CB6" w:rsidP="00472CB6">
      <w:pPr>
        <w:autoSpaceDE w:val="0"/>
        <w:autoSpaceDN w:val="0"/>
        <w:adjustRightInd w:val="0"/>
        <w:spacing w:after="0" w:line="240" w:lineRule="auto"/>
        <w:jc w:val="both"/>
        <w:rPr>
          <w:rFonts w:ascii="Arial" w:hAnsi="Arial" w:cs="Arial"/>
          <w:sz w:val="20"/>
        </w:rPr>
      </w:pPr>
    </w:p>
    <w:p w:rsidR="00472CB6" w:rsidRDefault="00472CB6" w:rsidP="00472CB6">
      <w:pPr>
        <w:pStyle w:val="Prrafodelista"/>
        <w:numPr>
          <w:ilvl w:val="2"/>
          <w:numId w:val="7"/>
        </w:numPr>
        <w:autoSpaceDE w:val="0"/>
        <w:autoSpaceDN w:val="0"/>
        <w:adjustRightInd w:val="0"/>
        <w:spacing w:after="0" w:line="240" w:lineRule="auto"/>
        <w:jc w:val="both"/>
        <w:rPr>
          <w:rFonts w:ascii="Arial" w:hAnsi="Arial" w:cs="Arial"/>
          <w:sz w:val="20"/>
        </w:rPr>
      </w:pPr>
      <w:r w:rsidRPr="00472CB6">
        <w:rPr>
          <w:rFonts w:ascii="Arial" w:hAnsi="Arial" w:cs="Arial"/>
          <w:sz w:val="20"/>
        </w:rPr>
        <w:t>Los distribuidores mayoristas deben identificar que calificación de equipo clave y/o que validación de proceso clave es necesaria para asegurar la correcta instalación y operación. El alcance y extensión de dichas actividades de calificación y/o validación (como almacenamiento, procesos de selección y empaque, transporte) de determinarse utilizando un enfoque de evaluación de riesgo documentado</w:t>
      </w:r>
    </w:p>
    <w:p w:rsidR="009F490B" w:rsidRPr="00472CB6" w:rsidRDefault="009F490B" w:rsidP="009F490B">
      <w:pPr>
        <w:pStyle w:val="Prrafodelista"/>
        <w:autoSpaceDE w:val="0"/>
        <w:autoSpaceDN w:val="0"/>
        <w:adjustRightInd w:val="0"/>
        <w:spacing w:after="0" w:line="240" w:lineRule="auto"/>
        <w:jc w:val="both"/>
        <w:rPr>
          <w:rFonts w:ascii="Arial" w:hAnsi="Arial" w:cs="Arial"/>
          <w:sz w:val="20"/>
        </w:rPr>
      </w:pPr>
    </w:p>
    <w:p w:rsidR="00472CB6" w:rsidRDefault="00472CB6" w:rsidP="00472CB6">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Equipos y procesos de</w:t>
      </w:r>
      <w:r w:rsidR="009F490B">
        <w:rPr>
          <w:rFonts w:ascii="Arial" w:hAnsi="Arial" w:cs="Arial"/>
          <w:sz w:val="20"/>
        </w:rPr>
        <w:t>ben estar calificados y/o validados respectivamente antes de iniciar su uso y luego de cualquier cambio significativo (p. ej. Reparación o mantenimiento)</w:t>
      </w:r>
    </w:p>
    <w:p w:rsidR="009F490B" w:rsidRDefault="009F490B" w:rsidP="009F490B">
      <w:pPr>
        <w:pStyle w:val="Prrafodelista"/>
        <w:autoSpaceDE w:val="0"/>
        <w:autoSpaceDN w:val="0"/>
        <w:adjustRightInd w:val="0"/>
        <w:spacing w:after="0" w:line="240" w:lineRule="auto"/>
        <w:jc w:val="both"/>
        <w:rPr>
          <w:rFonts w:ascii="Arial" w:hAnsi="Arial" w:cs="Arial"/>
          <w:sz w:val="20"/>
        </w:rPr>
      </w:pPr>
    </w:p>
    <w:p w:rsidR="009F490B" w:rsidRDefault="009F490B" w:rsidP="00472CB6">
      <w:pPr>
        <w:pStyle w:val="Prrafodelista"/>
        <w:numPr>
          <w:ilvl w:val="2"/>
          <w:numId w:val="7"/>
        </w:numPr>
        <w:autoSpaceDE w:val="0"/>
        <w:autoSpaceDN w:val="0"/>
        <w:adjustRightInd w:val="0"/>
        <w:spacing w:after="0" w:line="240" w:lineRule="auto"/>
        <w:jc w:val="both"/>
        <w:rPr>
          <w:rFonts w:ascii="Arial" w:hAnsi="Arial" w:cs="Arial"/>
          <w:sz w:val="20"/>
        </w:rPr>
      </w:pPr>
      <w:r>
        <w:rPr>
          <w:rFonts w:ascii="Arial" w:hAnsi="Arial" w:cs="Arial"/>
          <w:sz w:val="20"/>
        </w:rPr>
        <w:t>Se debe preparar informes de validación y calificación que resuman los resultados obtenidos y donde se comente sobre cualquier desvío observado. Los desvíos de procedimientos establecidos deben documentarse y se deben decidir acciones adicionales para corregir los desvíos y evitar su recurrencia (acciones correctivas y preventivas). Los principios de CAPA deben aplicarse donde sea necesario. Se debe producir evidencia de validación satisfactoria y aceptación de un proceso o equipo y la misma debe estar aprobada por el personal apropiado</w:t>
      </w:r>
    </w:p>
    <w:p w:rsidR="009F490B" w:rsidRPr="009F490B" w:rsidRDefault="009F490B" w:rsidP="009F490B">
      <w:pPr>
        <w:pStyle w:val="Prrafodelista"/>
        <w:rPr>
          <w:rFonts w:ascii="Arial" w:hAnsi="Arial" w:cs="Arial"/>
          <w:sz w:val="20"/>
        </w:rPr>
      </w:pPr>
    </w:p>
    <w:p w:rsidR="009F490B" w:rsidRDefault="009F490B"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236012" w:rsidRDefault="00236012" w:rsidP="009F490B">
      <w:pPr>
        <w:autoSpaceDE w:val="0"/>
        <w:autoSpaceDN w:val="0"/>
        <w:adjustRightInd w:val="0"/>
        <w:spacing w:after="0" w:line="240" w:lineRule="auto"/>
        <w:jc w:val="both"/>
        <w:rPr>
          <w:rFonts w:ascii="Arial" w:hAnsi="Arial" w:cs="Arial"/>
          <w:sz w:val="20"/>
        </w:rPr>
      </w:pPr>
    </w:p>
    <w:p w:rsidR="009F490B" w:rsidRDefault="009F490B" w:rsidP="009F490B">
      <w:pPr>
        <w:autoSpaceDE w:val="0"/>
        <w:autoSpaceDN w:val="0"/>
        <w:adjustRightInd w:val="0"/>
        <w:spacing w:after="0" w:line="240" w:lineRule="auto"/>
        <w:jc w:val="both"/>
        <w:rPr>
          <w:rFonts w:ascii="Arial" w:hAnsi="Arial" w:cs="Arial"/>
          <w:sz w:val="20"/>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2</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9F490B" w:rsidRPr="004473E8" w:rsidRDefault="009F490B" w:rsidP="009F490B">
      <w:pPr>
        <w:autoSpaceDE w:val="0"/>
        <w:autoSpaceDN w:val="0"/>
        <w:adjustRightInd w:val="0"/>
        <w:spacing w:after="0" w:line="240" w:lineRule="auto"/>
        <w:jc w:val="both"/>
        <w:rPr>
          <w:rFonts w:ascii="Arial" w:hAnsi="Arial" w:cs="Arial"/>
          <w:b/>
          <w:sz w:val="20"/>
        </w:rPr>
      </w:pPr>
      <w:r w:rsidRPr="004473E8">
        <w:rPr>
          <w:rFonts w:ascii="Arial" w:hAnsi="Arial" w:cs="Arial"/>
          <w:b/>
          <w:sz w:val="20"/>
        </w:rPr>
        <w:lastRenderedPageBreak/>
        <w:t>CAPÍTULO 4</w:t>
      </w:r>
    </w:p>
    <w:p w:rsidR="009F490B" w:rsidRPr="004473E8" w:rsidRDefault="009F490B" w:rsidP="009F490B">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9F490B" w:rsidRPr="004473E8" w:rsidTr="00151B4E">
        <w:tc>
          <w:tcPr>
            <w:tcW w:w="8494" w:type="dxa"/>
          </w:tcPr>
          <w:p w:rsidR="009F490B" w:rsidRPr="004473E8" w:rsidRDefault="009F490B" w:rsidP="00151B4E">
            <w:pPr>
              <w:autoSpaceDE w:val="0"/>
              <w:autoSpaceDN w:val="0"/>
              <w:adjustRightInd w:val="0"/>
              <w:jc w:val="both"/>
              <w:rPr>
                <w:rFonts w:ascii="Arial" w:hAnsi="Arial" w:cs="Arial"/>
                <w:b/>
                <w:sz w:val="20"/>
              </w:rPr>
            </w:pPr>
            <w:r w:rsidRPr="004473E8">
              <w:rPr>
                <w:rFonts w:ascii="Arial" w:hAnsi="Arial" w:cs="Arial"/>
                <w:b/>
                <w:sz w:val="20"/>
              </w:rPr>
              <w:t>DOCUMENTACIÓN</w:t>
            </w:r>
          </w:p>
        </w:tc>
      </w:tr>
    </w:tbl>
    <w:p w:rsidR="009F490B" w:rsidRPr="004473E8" w:rsidRDefault="009F490B" w:rsidP="009F490B">
      <w:pPr>
        <w:autoSpaceDE w:val="0"/>
        <w:autoSpaceDN w:val="0"/>
        <w:adjustRightInd w:val="0"/>
        <w:spacing w:after="0" w:line="240" w:lineRule="auto"/>
        <w:jc w:val="both"/>
        <w:rPr>
          <w:rFonts w:ascii="Arial" w:hAnsi="Arial" w:cs="Arial"/>
          <w:b/>
          <w:sz w:val="20"/>
        </w:rPr>
      </w:pPr>
    </w:p>
    <w:p w:rsidR="009F490B" w:rsidRPr="004473E8" w:rsidRDefault="009F490B" w:rsidP="009F490B">
      <w:pPr>
        <w:pStyle w:val="Prrafodelista"/>
        <w:numPr>
          <w:ilvl w:val="1"/>
          <w:numId w:val="8"/>
        </w:numPr>
        <w:autoSpaceDE w:val="0"/>
        <w:autoSpaceDN w:val="0"/>
        <w:adjustRightInd w:val="0"/>
        <w:spacing w:after="0" w:line="240" w:lineRule="auto"/>
        <w:jc w:val="both"/>
        <w:rPr>
          <w:rFonts w:ascii="Arial" w:hAnsi="Arial" w:cs="Arial"/>
          <w:b/>
          <w:sz w:val="20"/>
        </w:rPr>
      </w:pPr>
      <w:r w:rsidRPr="004473E8">
        <w:rPr>
          <w:rFonts w:ascii="Arial" w:hAnsi="Arial" w:cs="Arial"/>
          <w:b/>
          <w:sz w:val="20"/>
        </w:rPr>
        <w:t>PRINCIPIO</w:t>
      </w:r>
    </w:p>
    <w:p w:rsidR="00390D00" w:rsidRDefault="00390D00" w:rsidP="00390D00">
      <w:pPr>
        <w:pStyle w:val="Prrafodelista"/>
        <w:autoSpaceDE w:val="0"/>
        <w:autoSpaceDN w:val="0"/>
        <w:adjustRightInd w:val="0"/>
        <w:spacing w:after="0" w:line="240" w:lineRule="auto"/>
        <w:ind w:left="360"/>
        <w:jc w:val="both"/>
        <w:rPr>
          <w:rFonts w:ascii="Arial" w:hAnsi="Arial" w:cs="Arial"/>
          <w:sz w:val="20"/>
        </w:rPr>
      </w:pPr>
    </w:p>
    <w:p w:rsidR="009F490B" w:rsidRDefault="009F490B" w:rsidP="009F490B">
      <w:pPr>
        <w:autoSpaceDE w:val="0"/>
        <w:autoSpaceDN w:val="0"/>
        <w:adjustRightInd w:val="0"/>
        <w:spacing w:after="0" w:line="240" w:lineRule="auto"/>
        <w:jc w:val="both"/>
        <w:rPr>
          <w:rFonts w:ascii="Arial" w:hAnsi="Arial" w:cs="Arial"/>
          <w:sz w:val="20"/>
        </w:rPr>
      </w:pPr>
      <w:r>
        <w:rPr>
          <w:rFonts w:ascii="Arial" w:hAnsi="Arial" w:cs="Arial"/>
          <w:sz w:val="20"/>
        </w:rPr>
        <w:t xml:space="preserve">Una buena documentación constituye una parte esencial del sistema de calidad. La documentación escrita debe evitar errores desde la comunicación oral </w:t>
      </w:r>
      <w:r w:rsidR="00390D00">
        <w:rPr>
          <w:rFonts w:ascii="Arial" w:hAnsi="Arial" w:cs="Arial"/>
          <w:sz w:val="20"/>
        </w:rPr>
        <w:t>y permite el rastreo de las operaciones relevantes durante la distribución de productos medicinales. Se debe realizar los registros al momento de asumir cada operación</w:t>
      </w:r>
    </w:p>
    <w:p w:rsidR="00390D00" w:rsidRDefault="00390D00" w:rsidP="009F490B">
      <w:pPr>
        <w:autoSpaceDE w:val="0"/>
        <w:autoSpaceDN w:val="0"/>
        <w:adjustRightInd w:val="0"/>
        <w:spacing w:after="0" w:line="240" w:lineRule="auto"/>
        <w:jc w:val="both"/>
        <w:rPr>
          <w:rFonts w:ascii="Arial" w:hAnsi="Arial" w:cs="Arial"/>
          <w:sz w:val="20"/>
        </w:rPr>
      </w:pPr>
    </w:p>
    <w:p w:rsidR="00390D00" w:rsidRPr="004473E8" w:rsidRDefault="00390D00" w:rsidP="00390D00">
      <w:pPr>
        <w:pStyle w:val="Prrafodelista"/>
        <w:numPr>
          <w:ilvl w:val="1"/>
          <w:numId w:val="8"/>
        </w:numPr>
        <w:autoSpaceDE w:val="0"/>
        <w:autoSpaceDN w:val="0"/>
        <w:adjustRightInd w:val="0"/>
        <w:spacing w:after="0" w:line="240" w:lineRule="auto"/>
        <w:jc w:val="both"/>
        <w:rPr>
          <w:rFonts w:ascii="Arial" w:hAnsi="Arial" w:cs="Arial"/>
          <w:b/>
          <w:sz w:val="20"/>
        </w:rPr>
      </w:pPr>
      <w:r w:rsidRPr="004473E8">
        <w:rPr>
          <w:rFonts w:ascii="Arial" w:hAnsi="Arial" w:cs="Arial"/>
          <w:b/>
          <w:sz w:val="20"/>
        </w:rPr>
        <w:t>GENERAL</w:t>
      </w:r>
    </w:p>
    <w:p w:rsidR="00390D00" w:rsidRDefault="00390D00" w:rsidP="00390D00">
      <w:pPr>
        <w:autoSpaceDE w:val="0"/>
        <w:autoSpaceDN w:val="0"/>
        <w:adjustRightInd w:val="0"/>
        <w:spacing w:after="0" w:line="240" w:lineRule="auto"/>
        <w:jc w:val="both"/>
        <w:rPr>
          <w:rFonts w:ascii="Arial" w:hAnsi="Arial" w:cs="Arial"/>
          <w:sz w:val="20"/>
        </w:rPr>
      </w:pPr>
    </w:p>
    <w:p w:rsidR="00390D00" w:rsidRDefault="00390D00" w:rsidP="00390D00">
      <w:pPr>
        <w:autoSpaceDE w:val="0"/>
        <w:autoSpaceDN w:val="0"/>
        <w:adjustRightInd w:val="0"/>
        <w:spacing w:after="0" w:line="240" w:lineRule="auto"/>
        <w:jc w:val="both"/>
        <w:rPr>
          <w:rFonts w:ascii="Arial" w:hAnsi="Arial" w:cs="Arial"/>
          <w:sz w:val="20"/>
        </w:rPr>
      </w:pPr>
      <w:r>
        <w:rPr>
          <w:rFonts w:ascii="Arial" w:hAnsi="Arial" w:cs="Arial"/>
          <w:sz w:val="20"/>
        </w:rPr>
        <w:t xml:space="preserve">4.2.1. La documentación comprende todos los procedimientos escritos, instrucciones, contratos, registros y datos, en papel o en formato electrónico. La documentación debe estar disponible / recuperable fácilmente </w:t>
      </w:r>
    </w:p>
    <w:p w:rsidR="00390D00" w:rsidRDefault="00390D00" w:rsidP="00390D00">
      <w:pPr>
        <w:autoSpaceDE w:val="0"/>
        <w:autoSpaceDN w:val="0"/>
        <w:adjustRightInd w:val="0"/>
        <w:spacing w:after="0" w:line="240" w:lineRule="auto"/>
        <w:jc w:val="both"/>
        <w:rPr>
          <w:rFonts w:ascii="Arial" w:hAnsi="Arial" w:cs="Arial"/>
          <w:sz w:val="20"/>
        </w:rPr>
      </w:pPr>
    </w:p>
    <w:p w:rsidR="00390D00" w:rsidRDefault="00390D00" w:rsidP="00390D00">
      <w:pPr>
        <w:autoSpaceDE w:val="0"/>
        <w:autoSpaceDN w:val="0"/>
        <w:adjustRightInd w:val="0"/>
        <w:spacing w:after="0" w:line="240" w:lineRule="auto"/>
        <w:jc w:val="both"/>
        <w:rPr>
          <w:rFonts w:ascii="Arial" w:hAnsi="Arial" w:cs="Arial"/>
          <w:sz w:val="20"/>
        </w:rPr>
      </w:pPr>
      <w:r>
        <w:rPr>
          <w:rFonts w:ascii="Arial" w:hAnsi="Arial" w:cs="Arial"/>
          <w:sz w:val="20"/>
        </w:rPr>
        <w:t>4.2.2 Con respecto al procesado de datos personales de empleados, reclamantes o cualquier otra persona física, la legislación nacional sobre protección de individuos se aplica al procesado de datos personales y al libre movimiento de dichos datos</w:t>
      </w:r>
    </w:p>
    <w:p w:rsidR="00390D00" w:rsidRDefault="00390D00" w:rsidP="00390D00">
      <w:pPr>
        <w:autoSpaceDE w:val="0"/>
        <w:autoSpaceDN w:val="0"/>
        <w:adjustRightInd w:val="0"/>
        <w:spacing w:after="0" w:line="240" w:lineRule="auto"/>
        <w:jc w:val="both"/>
        <w:rPr>
          <w:rFonts w:ascii="Arial" w:hAnsi="Arial" w:cs="Arial"/>
          <w:sz w:val="20"/>
        </w:rPr>
      </w:pPr>
    </w:p>
    <w:p w:rsidR="00390D00" w:rsidRDefault="00236012" w:rsidP="00390D00">
      <w:pPr>
        <w:autoSpaceDE w:val="0"/>
        <w:autoSpaceDN w:val="0"/>
        <w:adjustRightInd w:val="0"/>
        <w:spacing w:after="0" w:line="240" w:lineRule="auto"/>
        <w:jc w:val="both"/>
        <w:rPr>
          <w:rFonts w:ascii="Arial" w:hAnsi="Arial" w:cs="Arial"/>
          <w:sz w:val="20"/>
        </w:rPr>
      </w:pPr>
      <w:r>
        <w:rPr>
          <w:rFonts w:ascii="Arial" w:hAnsi="Arial" w:cs="Arial"/>
          <w:sz w:val="20"/>
        </w:rPr>
        <w:t>4.2.3 La</w:t>
      </w:r>
      <w:r w:rsidR="00390D00">
        <w:rPr>
          <w:rFonts w:ascii="Arial" w:hAnsi="Arial" w:cs="Arial"/>
          <w:sz w:val="20"/>
        </w:rPr>
        <w:t xml:space="preserve"> documentación debe ser suficientemente comprensiva con respecto al alcance de las actividades del distribuidor mayorista y en un idioma que entienda el personal. Debe estar escrita en lenguaje claro, sin ambigüedades y libre de errores </w:t>
      </w:r>
    </w:p>
    <w:p w:rsidR="00390D00" w:rsidRDefault="00390D00" w:rsidP="00390D00">
      <w:pPr>
        <w:autoSpaceDE w:val="0"/>
        <w:autoSpaceDN w:val="0"/>
        <w:adjustRightInd w:val="0"/>
        <w:spacing w:after="0" w:line="240" w:lineRule="auto"/>
        <w:jc w:val="both"/>
        <w:rPr>
          <w:rFonts w:ascii="Arial" w:hAnsi="Arial" w:cs="Arial"/>
          <w:sz w:val="20"/>
        </w:rPr>
      </w:pPr>
    </w:p>
    <w:p w:rsidR="00390D00" w:rsidRDefault="00390D00" w:rsidP="00390D00">
      <w:pPr>
        <w:autoSpaceDE w:val="0"/>
        <w:autoSpaceDN w:val="0"/>
        <w:adjustRightInd w:val="0"/>
        <w:spacing w:after="0" w:line="240" w:lineRule="auto"/>
        <w:jc w:val="both"/>
        <w:rPr>
          <w:rFonts w:ascii="Arial" w:hAnsi="Arial" w:cs="Arial"/>
          <w:sz w:val="20"/>
        </w:rPr>
      </w:pPr>
      <w:r>
        <w:rPr>
          <w:rFonts w:ascii="Arial" w:hAnsi="Arial" w:cs="Arial"/>
          <w:sz w:val="20"/>
        </w:rPr>
        <w:t>4.2.4</w:t>
      </w:r>
      <w:r w:rsidR="00A8095A">
        <w:rPr>
          <w:rFonts w:ascii="Arial" w:hAnsi="Arial" w:cs="Arial"/>
          <w:sz w:val="20"/>
        </w:rPr>
        <w:t xml:space="preserve"> La documentación </w:t>
      </w:r>
      <w:r w:rsidR="0093559F">
        <w:rPr>
          <w:rFonts w:ascii="Arial" w:hAnsi="Arial" w:cs="Arial"/>
          <w:sz w:val="20"/>
        </w:rPr>
        <w:t>debe</w:t>
      </w:r>
      <w:r w:rsidR="00A8095A">
        <w:rPr>
          <w:rFonts w:ascii="Arial" w:hAnsi="Arial" w:cs="Arial"/>
          <w:sz w:val="20"/>
        </w:rPr>
        <w:t xml:space="preserve"> estar aprobada, firmada y </w:t>
      </w:r>
      <w:r w:rsidR="00030F21">
        <w:rPr>
          <w:rFonts w:ascii="Arial" w:hAnsi="Arial" w:cs="Arial"/>
          <w:sz w:val="20"/>
        </w:rPr>
        <w:t>fechada por las personas designadas, según sea necesario. La misma no debe estar escrita a mano; aunque se debe dejar el espacio suficiente para entradas de ese tipo dónde sea necesario</w:t>
      </w:r>
    </w:p>
    <w:p w:rsidR="00030F21" w:rsidRDefault="00030F21" w:rsidP="00390D00">
      <w:pPr>
        <w:autoSpaceDE w:val="0"/>
        <w:autoSpaceDN w:val="0"/>
        <w:adjustRightInd w:val="0"/>
        <w:spacing w:after="0" w:line="240" w:lineRule="auto"/>
        <w:jc w:val="both"/>
        <w:rPr>
          <w:rFonts w:ascii="Arial" w:hAnsi="Arial" w:cs="Arial"/>
          <w:sz w:val="20"/>
        </w:rPr>
      </w:pPr>
    </w:p>
    <w:p w:rsidR="00030F21" w:rsidRDefault="00030F21" w:rsidP="00390D00">
      <w:pPr>
        <w:autoSpaceDE w:val="0"/>
        <w:autoSpaceDN w:val="0"/>
        <w:adjustRightInd w:val="0"/>
        <w:spacing w:after="0" w:line="240" w:lineRule="auto"/>
        <w:jc w:val="both"/>
        <w:rPr>
          <w:rFonts w:ascii="Arial" w:hAnsi="Arial" w:cs="Arial"/>
          <w:sz w:val="20"/>
        </w:rPr>
      </w:pPr>
      <w:r>
        <w:rPr>
          <w:rFonts w:ascii="Arial" w:hAnsi="Arial" w:cs="Arial"/>
          <w:sz w:val="20"/>
        </w:rPr>
        <w:t xml:space="preserve">4.2.5 </w:t>
      </w:r>
      <w:r w:rsidR="002D5B83">
        <w:rPr>
          <w:rFonts w:ascii="Arial" w:hAnsi="Arial" w:cs="Arial"/>
          <w:sz w:val="20"/>
        </w:rPr>
        <w:t>Cualquier alteración que se realice a la documentación debe estar firmada y fechada; la alteración debe permitir la lectura de la información original. La razón de la alteración debe registrarse, cuando sea apropiado</w:t>
      </w:r>
    </w:p>
    <w:p w:rsidR="002D5B83" w:rsidRDefault="002D5B83" w:rsidP="00390D00">
      <w:pPr>
        <w:autoSpaceDE w:val="0"/>
        <w:autoSpaceDN w:val="0"/>
        <w:adjustRightInd w:val="0"/>
        <w:spacing w:after="0" w:line="240" w:lineRule="auto"/>
        <w:jc w:val="both"/>
        <w:rPr>
          <w:rFonts w:ascii="Arial" w:hAnsi="Arial" w:cs="Arial"/>
          <w:sz w:val="20"/>
        </w:rPr>
      </w:pPr>
    </w:p>
    <w:p w:rsidR="001D0F48" w:rsidRDefault="002D5B83" w:rsidP="00390D00">
      <w:pPr>
        <w:autoSpaceDE w:val="0"/>
        <w:autoSpaceDN w:val="0"/>
        <w:adjustRightInd w:val="0"/>
        <w:spacing w:after="0" w:line="240" w:lineRule="auto"/>
        <w:jc w:val="both"/>
        <w:rPr>
          <w:rFonts w:ascii="Arial" w:hAnsi="Arial" w:cs="Arial"/>
          <w:sz w:val="20"/>
        </w:rPr>
      </w:pPr>
      <w:r>
        <w:rPr>
          <w:rFonts w:ascii="Arial" w:hAnsi="Arial" w:cs="Arial"/>
          <w:sz w:val="20"/>
        </w:rPr>
        <w:t xml:space="preserve">4.2.6 </w:t>
      </w:r>
      <w:r w:rsidR="00DD0F21">
        <w:rPr>
          <w:rFonts w:ascii="Arial" w:hAnsi="Arial" w:cs="Arial"/>
          <w:sz w:val="20"/>
        </w:rPr>
        <w:t xml:space="preserve">Los documentos deben retenerse por el periodo declarado en la legislación nacional, pero al menos por 5 años. </w:t>
      </w:r>
      <w:r w:rsidR="001D0F48">
        <w:rPr>
          <w:rFonts w:ascii="Arial" w:hAnsi="Arial" w:cs="Arial"/>
          <w:sz w:val="20"/>
        </w:rPr>
        <w:t>Se debe eliminar o anonimizar los datos personales tan pronto como su almacenamiento ya no sea necesario para el propósito de las actividades de distribución.</w:t>
      </w:r>
    </w:p>
    <w:p w:rsidR="001D0F48" w:rsidRDefault="001D0F48" w:rsidP="00390D00">
      <w:pPr>
        <w:autoSpaceDE w:val="0"/>
        <w:autoSpaceDN w:val="0"/>
        <w:adjustRightInd w:val="0"/>
        <w:spacing w:after="0" w:line="240" w:lineRule="auto"/>
        <w:jc w:val="both"/>
        <w:rPr>
          <w:rFonts w:ascii="Arial" w:hAnsi="Arial" w:cs="Arial"/>
          <w:sz w:val="20"/>
        </w:rPr>
      </w:pPr>
    </w:p>
    <w:p w:rsidR="001D0F48" w:rsidRDefault="001D0F48" w:rsidP="00390D00">
      <w:pPr>
        <w:autoSpaceDE w:val="0"/>
        <w:autoSpaceDN w:val="0"/>
        <w:adjustRightInd w:val="0"/>
        <w:spacing w:after="0" w:line="240" w:lineRule="auto"/>
        <w:jc w:val="both"/>
        <w:rPr>
          <w:rFonts w:ascii="Arial" w:hAnsi="Arial" w:cs="Arial"/>
          <w:sz w:val="20"/>
        </w:rPr>
      </w:pPr>
      <w:r>
        <w:rPr>
          <w:rFonts w:ascii="Arial" w:hAnsi="Arial" w:cs="Arial"/>
          <w:sz w:val="20"/>
        </w:rPr>
        <w:t>4.2.7 Cada empleado debe tener fácil acceso a toda la documentación necesaria para las tareas ejecutadas</w:t>
      </w:r>
    </w:p>
    <w:p w:rsidR="001D0F48" w:rsidRDefault="001D0F48" w:rsidP="00390D00">
      <w:pPr>
        <w:autoSpaceDE w:val="0"/>
        <w:autoSpaceDN w:val="0"/>
        <w:adjustRightInd w:val="0"/>
        <w:spacing w:after="0" w:line="240" w:lineRule="auto"/>
        <w:jc w:val="both"/>
        <w:rPr>
          <w:rFonts w:ascii="Arial" w:hAnsi="Arial" w:cs="Arial"/>
          <w:sz w:val="20"/>
        </w:rPr>
      </w:pPr>
    </w:p>
    <w:p w:rsidR="00204055" w:rsidRDefault="001D0F48" w:rsidP="00390D00">
      <w:pPr>
        <w:autoSpaceDE w:val="0"/>
        <w:autoSpaceDN w:val="0"/>
        <w:adjustRightInd w:val="0"/>
        <w:spacing w:after="0" w:line="240" w:lineRule="auto"/>
        <w:jc w:val="both"/>
        <w:rPr>
          <w:rFonts w:ascii="Arial" w:hAnsi="Arial" w:cs="Arial"/>
          <w:sz w:val="20"/>
        </w:rPr>
      </w:pPr>
      <w:r>
        <w:rPr>
          <w:rFonts w:ascii="Arial" w:hAnsi="Arial" w:cs="Arial"/>
          <w:sz w:val="20"/>
        </w:rPr>
        <w:t xml:space="preserve">4.2.8 </w:t>
      </w:r>
      <w:r w:rsidR="00CB5695">
        <w:rPr>
          <w:rFonts w:ascii="Arial" w:hAnsi="Arial" w:cs="Arial"/>
          <w:sz w:val="20"/>
        </w:rPr>
        <w:t xml:space="preserve">Se debe </w:t>
      </w:r>
      <w:r w:rsidR="007E7AB5">
        <w:rPr>
          <w:rFonts w:ascii="Arial" w:hAnsi="Arial" w:cs="Arial"/>
          <w:sz w:val="20"/>
        </w:rPr>
        <w:t>prestar</w:t>
      </w:r>
      <w:r w:rsidR="00CB5695">
        <w:rPr>
          <w:rFonts w:ascii="Arial" w:hAnsi="Arial" w:cs="Arial"/>
          <w:sz w:val="20"/>
        </w:rPr>
        <w:t xml:space="preserve"> atención al uso de procedimientos válidos y aprobados. Los documentos deben tener contenido sin ambigüedades; el título, naturaleza y propósito deben declararse de manera clara. Los documentos deben revisarse </w:t>
      </w:r>
      <w:r w:rsidR="000E0A76">
        <w:rPr>
          <w:rFonts w:ascii="Arial" w:hAnsi="Arial" w:cs="Arial"/>
          <w:sz w:val="20"/>
        </w:rPr>
        <w:t xml:space="preserve">de manera regular y mantenerse actualizados. Se debe aplicar el control de versión a los procedimientos. Luego de la revisión de un documento, debe existir un sistema para evitar el uso inadvertido de una versión reemplazada. </w:t>
      </w:r>
      <w:r w:rsidR="00204055">
        <w:rPr>
          <w:rFonts w:ascii="Arial" w:hAnsi="Arial" w:cs="Arial"/>
          <w:sz w:val="20"/>
        </w:rPr>
        <w:t>Los procedimientos reemplazados u obsoletos deben eliminarse de las estaciones de trabajo y archivarse.</w:t>
      </w:r>
    </w:p>
    <w:p w:rsidR="00204055" w:rsidRDefault="00204055" w:rsidP="00390D00">
      <w:pPr>
        <w:autoSpaceDE w:val="0"/>
        <w:autoSpaceDN w:val="0"/>
        <w:adjustRightInd w:val="0"/>
        <w:spacing w:after="0" w:line="240" w:lineRule="auto"/>
        <w:jc w:val="both"/>
        <w:rPr>
          <w:rFonts w:ascii="Arial" w:hAnsi="Arial" w:cs="Arial"/>
          <w:sz w:val="20"/>
        </w:rPr>
      </w:pPr>
    </w:p>
    <w:p w:rsidR="002D5B83" w:rsidRPr="00390D00" w:rsidRDefault="00204055" w:rsidP="00390D00">
      <w:pPr>
        <w:autoSpaceDE w:val="0"/>
        <w:autoSpaceDN w:val="0"/>
        <w:adjustRightInd w:val="0"/>
        <w:spacing w:after="0" w:line="240" w:lineRule="auto"/>
        <w:jc w:val="both"/>
        <w:rPr>
          <w:rFonts w:ascii="Arial" w:hAnsi="Arial" w:cs="Arial"/>
          <w:sz w:val="20"/>
        </w:rPr>
      </w:pPr>
      <w:r>
        <w:rPr>
          <w:rFonts w:ascii="Arial" w:hAnsi="Arial" w:cs="Arial"/>
          <w:sz w:val="20"/>
        </w:rPr>
        <w:t xml:space="preserve">4.2.9 Se debe </w:t>
      </w:r>
      <w:r w:rsidR="00B70CBD">
        <w:rPr>
          <w:rFonts w:ascii="Arial" w:hAnsi="Arial" w:cs="Arial"/>
          <w:sz w:val="20"/>
        </w:rPr>
        <w:t xml:space="preserve">conservar </w:t>
      </w:r>
      <w:r>
        <w:rPr>
          <w:rFonts w:ascii="Arial" w:hAnsi="Arial" w:cs="Arial"/>
          <w:sz w:val="20"/>
        </w:rPr>
        <w:t xml:space="preserve">registros </w:t>
      </w:r>
      <w:r w:rsidR="0058743A">
        <w:rPr>
          <w:rFonts w:ascii="Arial" w:hAnsi="Arial" w:cs="Arial"/>
          <w:sz w:val="20"/>
        </w:rPr>
        <w:t>para cualquier transacción</w:t>
      </w:r>
      <w:r w:rsidR="00B70CBD">
        <w:rPr>
          <w:rFonts w:ascii="Arial" w:hAnsi="Arial" w:cs="Arial"/>
          <w:sz w:val="20"/>
        </w:rPr>
        <w:t xml:space="preserve"> de productos medicinales recibidos o provistos, </w:t>
      </w:r>
      <w:r>
        <w:rPr>
          <w:rFonts w:ascii="Arial" w:hAnsi="Arial" w:cs="Arial"/>
          <w:sz w:val="20"/>
        </w:rPr>
        <w:t xml:space="preserve">ya sea en forma de facturas de compras / ventas, comprobantes de entrega o </w:t>
      </w:r>
      <w:r w:rsidR="007E7AB5">
        <w:rPr>
          <w:rFonts w:ascii="Arial" w:hAnsi="Arial" w:cs="Arial"/>
          <w:sz w:val="20"/>
        </w:rPr>
        <w:t>por computadora o cualquier otra forma</w:t>
      </w:r>
      <w:r w:rsidR="00B70CBD">
        <w:rPr>
          <w:rFonts w:ascii="Arial" w:hAnsi="Arial" w:cs="Arial"/>
          <w:sz w:val="20"/>
        </w:rPr>
        <w:t>.</w:t>
      </w:r>
      <w:r w:rsidR="007E7AB5">
        <w:rPr>
          <w:rFonts w:ascii="Arial" w:hAnsi="Arial" w:cs="Arial"/>
          <w:sz w:val="20"/>
        </w:rPr>
        <w:t xml:space="preserve"> </w:t>
      </w:r>
      <w:r w:rsidR="008160A8">
        <w:rPr>
          <w:rFonts w:ascii="Arial" w:hAnsi="Arial" w:cs="Arial"/>
          <w:sz w:val="20"/>
        </w:rPr>
        <w:t>Los registros deben incluir por lo menos la siguiente información: fecha, nombre del producto medicinal, cantidad recibida, provista, nombre y dirección del proveedor, cliente o consignatario, según sea apropiado</w:t>
      </w:r>
      <w:r w:rsidR="00FA75DC">
        <w:rPr>
          <w:rFonts w:ascii="Arial" w:hAnsi="Arial" w:cs="Arial"/>
          <w:sz w:val="20"/>
        </w:rPr>
        <w:t xml:space="preserve">, y número de lote, fecha de vencimiento, </w:t>
      </w:r>
      <w:r w:rsidR="009E74E3">
        <w:rPr>
          <w:rFonts w:ascii="Arial" w:hAnsi="Arial" w:cs="Arial"/>
          <w:sz w:val="20"/>
        </w:rPr>
        <w:t>como</w:t>
      </w:r>
      <w:r w:rsidR="00FA75DC">
        <w:rPr>
          <w:rFonts w:ascii="Arial" w:hAnsi="Arial" w:cs="Arial"/>
          <w:sz w:val="20"/>
        </w:rPr>
        <w:t xml:space="preserve"> exija la legislación nacional</w:t>
      </w:r>
      <w:r w:rsidR="009E74E3">
        <w:rPr>
          <w:rFonts w:ascii="Arial" w:hAnsi="Arial" w:cs="Arial"/>
          <w:sz w:val="20"/>
        </w:rPr>
        <w:t>. Los registros se realizan contemporáneamente y caso sea</w:t>
      </w:r>
      <w:r w:rsidR="00130D2F">
        <w:rPr>
          <w:rFonts w:ascii="Arial" w:hAnsi="Arial" w:cs="Arial"/>
          <w:sz w:val="20"/>
        </w:rPr>
        <w:t>n</w:t>
      </w:r>
      <w:r w:rsidR="009E74E3">
        <w:rPr>
          <w:rFonts w:ascii="Arial" w:hAnsi="Arial" w:cs="Arial"/>
          <w:sz w:val="20"/>
        </w:rPr>
        <w:t xml:space="preserve"> escritos a mano</w:t>
      </w:r>
      <w:r w:rsidR="00130D2F">
        <w:rPr>
          <w:rFonts w:ascii="Arial" w:hAnsi="Arial" w:cs="Arial"/>
          <w:sz w:val="20"/>
        </w:rPr>
        <w:t>, deben tener escritura clara, legible e indeleble</w:t>
      </w:r>
    </w:p>
    <w:p w:rsidR="009F490B" w:rsidRDefault="009F490B" w:rsidP="009F490B">
      <w:pPr>
        <w:autoSpaceDE w:val="0"/>
        <w:autoSpaceDN w:val="0"/>
        <w:adjustRightInd w:val="0"/>
        <w:spacing w:after="0" w:line="240" w:lineRule="auto"/>
        <w:jc w:val="both"/>
        <w:rPr>
          <w:rFonts w:ascii="Arial" w:hAnsi="Arial" w:cs="Arial"/>
          <w:sz w:val="20"/>
        </w:rPr>
      </w:pPr>
    </w:p>
    <w:p w:rsidR="00130D2F" w:rsidRDefault="00130D2F" w:rsidP="00130D2F">
      <w:pPr>
        <w:autoSpaceDE w:val="0"/>
        <w:autoSpaceDN w:val="0"/>
        <w:adjustRightInd w:val="0"/>
        <w:spacing w:after="0" w:line="240" w:lineRule="auto"/>
        <w:jc w:val="both"/>
        <w:rPr>
          <w:rFonts w:ascii="Arial" w:hAnsi="Arial" w:cs="Arial"/>
          <w:sz w:val="20"/>
        </w:rPr>
      </w:pPr>
    </w:p>
    <w:p w:rsidR="00236012" w:rsidRDefault="00236012" w:rsidP="00130D2F">
      <w:pPr>
        <w:autoSpaceDE w:val="0"/>
        <w:autoSpaceDN w:val="0"/>
        <w:adjustRightInd w:val="0"/>
        <w:spacing w:after="0" w:line="240" w:lineRule="auto"/>
        <w:rPr>
          <w:rFonts w:ascii="Arial" w:hAnsi="Arial" w:cs="Arial"/>
          <w:sz w:val="20"/>
          <w:szCs w:val="20"/>
        </w:rPr>
      </w:pPr>
    </w:p>
    <w:p w:rsidR="00130D2F" w:rsidRPr="00265577" w:rsidRDefault="002F2F95" w:rsidP="00130D2F">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3</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130D2F" w:rsidRPr="004473E8" w:rsidRDefault="00130D2F" w:rsidP="00130D2F">
      <w:pPr>
        <w:autoSpaceDE w:val="0"/>
        <w:autoSpaceDN w:val="0"/>
        <w:adjustRightInd w:val="0"/>
        <w:spacing w:after="0" w:line="240" w:lineRule="auto"/>
        <w:jc w:val="both"/>
        <w:rPr>
          <w:rFonts w:ascii="Arial" w:hAnsi="Arial" w:cs="Arial"/>
          <w:b/>
          <w:sz w:val="20"/>
        </w:rPr>
      </w:pPr>
      <w:r w:rsidRPr="004473E8">
        <w:rPr>
          <w:rFonts w:ascii="Arial" w:hAnsi="Arial" w:cs="Arial"/>
          <w:b/>
          <w:sz w:val="20"/>
        </w:rPr>
        <w:lastRenderedPageBreak/>
        <w:t>CAPÍTULO 5</w:t>
      </w:r>
    </w:p>
    <w:p w:rsidR="00130D2F" w:rsidRPr="004473E8" w:rsidRDefault="00130D2F" w:rsidP="00130D2F">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130D2F" w:rsidRPr="004473E8" w:rsidTr="00151B4E">
        <w:tc>
          <w:tcPr>
            <w:tcW w:w="8494" w:type="dxa"/>
          </w:tcPr>
          <w:p w:rsidR="00130D2F" w:rsidRPr="004473E8" w:rsidRDefault="00BF332B" w:rsidP="00151B4E">
            <w:pPr>
              <w:autoSpaceDE w:val="0"/>
              <w:autoSpaceDN w:val="0"/>
              <w:adjustRightInd w:val="0"/>
              <w:jc w:val="both"/>
              <w:rPr>
                <w:rFonts w:ascii="Arial" w:hAnsi="Arial" w:cs="Arial"/>
                <w:b/>
                <w:sz w:val="20"/>
              </w:rPr>
            </w:pPr>
            <w:r w:rsidRPr="004473E8">
              <w:rPr>
                <w:rFonts w:ascii="Arial" w:hAnsi="Arial" w:cs="Arial"/>
                <w:b/>
                <w:sz w:val="20"/>
              </w:rPr>
              <w:t>OPERACIONES</w:t>
            </w:r>
          </w:p>
        </w:tc>
      </w:tr>
    </w:tbl>
    <w:p w:rsidR="00130D2F" w:rsidRPr="004473E8" w:rsidRDefault="00130D2F" w:rsidP="00130D2F">
      <w:pPr>
        <w:autoSpaceDE w:val="0"/>
        <w:autoSpaceDN w:val="0"/>
        <w:adjustRightInd w:val="0"/>
        <w:spacing w:after="0" w:line="240" w:lineRule="auto"/>
        <w:jc w:val="both"/>
        <w:rPr>
          <w:rFonts w:ascii="Arial" w:hAnsi="Arial" w:cs="Arial"/>
          <w:b/>
          <w:sz w:val="20"/>
        </w:rPr>
      </w:pPr>
    </w:p>
    <w:p w:rsidR="00130D2F" w:rsidRPr="004473E8" w:rsidRDefault="00265577" w:rsidP="00BF332B">
      <w:pPr>
        <w:pStyle w:val="Prrafodelista"/>
        <w:numPr>
          <w:ilvl w:val="1"/>
          <w:numId w:val="9"/>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130D2F" w:rsidRPr="004473E8">
        <w:rPr>
          <w:rFonts w:ascii="Arial" w:hAnsi="Arial" w:cs="Arial"/>
          <w:b/>
          <w:sz w:val="20"/>
        </w:rPr>
        <w:t>PRINCIPIO</w:t>
      </w:r>
    </w:p>
    <w:p w:rsidR="00BF332B" w:rsidRDefault="00BF332B" w:rsidP="00265577">
      <w:pPr>
        <w:autoSpaceDE w:val="0"/>
        <w:autoSpaceDN w:val="0"/>
        <w:adjustRightInd w:val="0"/>
        <w:spacing w:after="0" w:line="240" w:lineRule="auto"/>
        <w:ind w:left="709"/>
        <w:jc w:val="both"/>
        <w:rPr>
          <w:rFonts w:ascii="Arial" w:hAnsi="Arial" w:cs="Arial"/>
          <w:sz w:val="20"/>
        </w:rPr>
      </w:pPr>
      <w:r>
        <w:rPr>
          <w:rFonts w:ascii="Arial" w:hAnsi="Arial" w:cs="Arial"/>
          <w:sz w:val="20"/>
        </w:rPr>
        <w:t xml:space="preserve">Todas las acciones realizadas por distribuidores mayoristas deben garantizar que no se pierda la identidad del producto medicinal y que la distribución al por mayor de los productos medicinales se realice </w:t>
      </w:r>
      <w:r w:rsidR="000B1AB0">
        <w:rPr>
          <w:rFonts w:ascii="Arial" w:hAnsi="Arial" w:cs="Arial"/>
          <w:sz w:val="20"/>
        </w:rPr>
        <w:t xml:space="preserve">en conformidad con la información en el empaque externo. El distribuidor mayorista debe utilizar todos los medios disponibles para minimizar el riesgo de que productos medicinales falsificados ingresen a la cadena de suministro legal. Todos los productos medicinales distribuidos en el mercado pretendido por un distribuidor mayorista </w:t>
      </w:r>
      <w:r w:rsidR="00E37D37">
        <w:rPr>
          <w:rFonts w:ascii="Arial" w:hAnsi="Arial" w:cs="Arial"/>
          <w:sz w:val="20"/>
        </w:rPr>
        <w:t>deben estar debidamente autorizados por las autoridades nacionales. Todas las operaciones claves descriptas abajo deben estar completamente descriptas en el sistema de calidad, en la documentación apropiada</w:t>
      </w:r>
    </w:p>
    <w:p w:rsidR="00E37D37" w:rsidRDefault="00E37D37" w:rsidP="00BF332B">
      <w:pPr>
        <w:autoSpaceDE w:val="0"/>
        <w:autoSpaceDN w:val="0"/>
        <w:adjustRightInd w:val="0"/>
        <w:spacing w:after="0" w:line="240" w:lineRule="auto"/>
        <w:jc w:val="both"/>
        <w:rPr>
          <w:rFonts w:ascii="Arial" w:hAnsi="Arial" w:cs="Arial"/>
          <w:sz w:val="20"/>
        </w:rPr>
      </w:pPr>
    </w:p>
    <w:p w:rsidR="00E37D37" w:rsidRPr="004473E8" w:rsidRDefault="00265577" w:rsidP="00CF0FE4">
      <w:pPr>
        <w:pStyle w:val="Prrafodelista"/>
        <w:numPr>
          <w:ilvl w:val="1"/>
          <w:numId w:val="9"/>
        </w:numPr>
        <w:autoSpaceDE w:val="0"/>
        <w:autoSpaceDN w:val="0"/>
        <w:adjustRightInd w:val="0"/>
        <w:spacing w:after="0" w:line="240" w:lineRule="auto"/>
        <w:jc w:val="both"/>
        <w:rPr>
          <w:rFonts w:ascii="Arial" w:hAnsi="Arial" w:cs="Arial"/>
          <w:b/>
          <w:sz w:val="20"/>
        </w:rPr>
      </w:pPr>
      <w:bookmarkStart w:id="6" w:name="_Hlk216858721"/>
      <w:r>
        <w:rPr>
          <w:rFonts w:ascii="Arial" w:hAnsi="Arial" w:cs="Arial"/>
          <w:b/>
          <w:sz w:val="20"/>
        </w:rPr>
        <w:t xml:space="preserve">      </w:t>
      </w:r>
      <w:r w:rsidR="00E37D37" w:rsidRPr="004473E8">
        <w:rPr>
          <w:rFonts w:ascii="Arial" w:hAnsi="Arial" w:cs="Arial"/>
          <w:b/>
          <w:sz w:val="20"/>
        </w:rPr>
        <w:t>CALIFICACIÓN DE PROVEEDORES</w:t>
      </w:r>
    </w:p>
    <w:p w:rsidR="00CF0FE4" w:rsidRDefault="00CF0FE4" w:rsidP="00CF0FE4">
      <w:pPr>
        <w:autoSpaceDE w:val="0"/>
        <w:autoSpaceDN w:val="0"/>
        <w:adjustRightInd w:val="0"/>
        <w:spacing w:after="0" w:line="240" w:lineRule="auto"/>
        <w:jc w:val="both"/>
        <w:rPr>
          <w:rFonts w:ascii="Arial" w:hAnsi="Arial" w:cs="Arial"/>
          <w:sz w:val="20"/>
        </w:rPr>
      </w:pPr>
    </w:p>
    <w:p w:rsidR="00CF0FE4" w:rsidRDefault="00CF0FE4" w:rsidP="00FC3DEA">
      <w:pPr>
        <w:pStyle w:val="Prrafodelista"/>
        <w:numPr>
          <w:ilvl w:val="2"/>
          <w:numId w:val="9"/>
        </w:numPr>
        <w:autoSpaceDE w:val="0"/>
        <w:autoSpaceDN w:val="0"/>
        <w:adjustRightInd w:val="0"/>
        <w:spacing w:after="0" w:line="240" w:lineRule="auto"/>
        <w:jc w:val="both"/>
        <w:rPr>
          <w:rFonts w:ascii="Arial" w:hAnsi="Arial" w:cs="Arial"/>
          <w:sz w:val="20"/>
        </w:rPr>
      </w:pPr>
      <w:r w:rsidRPr="00FC3DEA">
        <w:rPr>
          <w:rFonts w:ascii="Arial" w:hAnsi="Arial" w:cs="Arial"/>
          <w:sz w:val="20"/>
        </w:rPr>
        <w:t xml:space="preserve">Los distribuidores mayoristas deben adquirir las provisiones de productos medicinales exclusivamente de personas quienes estén en posesión de una autorización de </w:t>
      </w:r>
      <w:r w:rsidR="00FC3DEA" w:rsidRPr="00FC3DEA">
        <w:rPr>
          <w:rFonts w:ascii="Arial" w:hAnsi="Arial" w:cs="Arial"/>
          <w:sz w:val="20"/>
        </w:rPr>
        <w:t>distribución al por mayor, o quienes se encuentren en posesión de una autorización de fabricación que cubra el producto en cuestión</w:t>
      </w:r>
    </w:p>
    <w:p w:rsidR="00C26177" w:rsidRPr="00FC3DEA" w:rsidRDefault="00C26177" w:rsidP="00C26177">
      <w:pPr>
        <w:pStyle w:val="Prrafodelista"/>
        <w:autoSpaceDE w:val="0"/>
        <w:autoSpaceDN w:val="0"/>
        <w:adjustRightInd w:val="0"/>
        <w:spacing w:after="0" w:line="240" w:lineRule="auto"/>
        <w:jc w:val="both"/>
        <w:rPr>
          <w:rFonts w:ascii="Arial" w:hAnsi="Arial" w:cs="Arial"/>
          <w:sz w:val="20"/>
        </w:rPr>
      </w:pPr>
    </w:p>
    <w:p w:rsidR="00FC3DEA" w:rsidRDefault="00FC3DEA" w:rsidP="00FC3DEA">
      <w:pPr>
        <w:pStyle w:val="Prrafodelista"/>
        <w:numPr>
          <w:ilvl w:val="2"/>
          <w:numId w:val="9"/>
        </w:numPr>
        <w:autoSpaceDE w:val="0"/>
        <w:autoSpaceDN w:val="0"/>
        <w:adjustRightInd w:val="0"/>
        <w:spacing w:after="0" w:line="240" w:lineRule="auto"/>
        <w:jc w:val="both"/>
        <w:rPr>
          <w:rFonts w:ascii="Arial" w:hAnsi="Arial" w:cs="Arial"/>
          <w:sz w:val="20"/>
        </w:rPr>
      </w:pPr>
      <w:r>
        <w:rPr>
          <w:rFonts w:ascii="Arial" w:hAnsi="Arial" w:cs="Arial"/>
          <w:sz w:val="20"/>
        </w:rPr>
        <w:t>Cuando los productos medicinales se adquieran de otro distribuidor mayorista</w:t>
      </w:r>
      <w:r w:rsidR="00FA18A4">
        <w:rPr>
          <w:rFonts w:ascii="Arial" w:hAnsi="Arial" w:cs="Arial"/>
          <w:sz w:val="20"/>
        </w:rPr>
        <w:t>, el distribuidor mayorista receptor debe verificar que el proveedor cumpla con los principios y directrices de las buenas prácticas de distribución y que ten</w:t>
      </w:r>
      <w:r w:rsidR="009665D6">
        <w:rPr>
          <w:rFonts w:ascii="Arial" w:hAnsi="Arial" w:cs="Arial"/>
          <w:sz w:val="20"/>
        </w:rPr>
        <w:t>ga una licencia</w:t>
      </w:r>
    </w:p>
    <w:p w:rsidR="00C26177" w:rsidRPr="00C26177" w:rsidRDefault="00C26177" w:rsidP="00C26177">
      <w:pPr>
        <w:autoSpaceDE w:val="0"/>
        <w:autoSpaceDN w:val="0"/>
        <w:adjustRightInd w:val="0"/>
        <w:spacing w:after="0" w:line="240" w:lineRule="auto"/>
        <w:jc w:val="both"/>
        <w:rPr>
          <w:rFonts w:ascii="Arial" w:hAnsi="Arial" w:cs="Arial"/>
          <w:sz w:val="20"/>
        </w:rPr>
      </w:pPr>
    </w:p>
    <w:p w:rsidR="009665D6" w:rsidRDefault="009665D6" w:rsidP="00FC3DEA">
      <w:pPr>
        <w:pStyle w:val="Prrafodelista"/>
        <w:numPr>
          <w:ilvl w:val="2"/>
          <w:numId w:val="9"/>
        </w:numPr>
        <w:autoSpaceDE w:val="0"/>
        <w:autoSpaceDN w:val="0"/>
        <w:adjustRightInd w:val="0"/>
        <w:spacing w:after="0" w:line="240" w:lineRule="auto"/>
        <w:jc w:val="both"/>
        <w:rPr>
          <w:rFonts w:ascii="Arial" w:hAnsi="Arial" w:cs="Arial"/>
          <w:sz w:val="20"/>
        </w:rPr>
      </w:pPr>
      <w:r>
        <w:rPr>
          <w:rFonts w:ascii="Arial" w:hAnsi="Arial" w:cs="Arial"/>
          <w:sz w:val="20"/>
        </w:rPr>
        <w:t xml:space="preserve">Se debe realizar la calificación y aprobación apropiadas de los proveedores previo a la adquisición </w:t>
      </w:r>
      <w:r w:rsidR="00171E46">
        <w:rPr>
          <w:rFonts w:ascii="Arial" w:hAnsi="Arial" w:cs="Arial"/>
          <w:sz w:val="20"/>
        </w:rPr>
        <w:t>de cualquier producto medicinal. Esto debe estar controlado por un procedimiento y se debe documentar y volver a revisar los resultados periódicamente utilizando un enfoque basado en riesgo</w:t>
      </w:r>
    </w:p>
    <w:p w:rsidR="00C26177" w:rsidRPr="00C26177" w:rsidRDefault="00C26177" w:rsidP="00C26177">
      <w:pPr>
        <w:autoSpaceDE w:val="0"/>
        <w:autoSpaceDN w:val="0"/>
        <w:adjustRightInd w:val="0"/>
        <w:spacing w:after="0" w:line="240" w:lineRule="auto"/>
        <w:jc w:val="both"/>
        <w:rPr>
          <w:rFonts w:ascii="Arial" w:hAnsi="Arial" w:cs="Arial"/>
          <w:sz w:val="20"/>
        </w:rPr>
      </w:pPr>
    </w:p>
    <w:p w:rsidR="00171E46" w:rsidRDefault="00171E46" w:rsidP="00FC3DEA">
      <w:pPr>
        <w:pStyle w:val="Prrafodelista"/>
        <w:numPr>
          <w:ilvl w:val="2"/>
          <w:numId w:val="9"/>
        </w:numPr>
        <w:autoSpaceDE w:val="0"/>
        <w:autoSpaceDN w:val="0"/>
        <w:adjustRightInd w:val="0"/>
        <w:spacing w:after="0" w:line="240" w:lineRule="auto"/>
        <w:jc w:val="both"/>
        <w:rPr>
          <w:rFonts w:ascii="Arial" w:hAnsi="Arial" w:cs="Arial"/>
          <w:sz w:val="20"/>
        </w:rPr>
      </w:pPr>
      <w:r>
        <w:rPr>
          <w:rFonts w:ascii="Arial" w:hAnsi="Arial" w:cs="Arial"/>
          <w:sz w:val="20"/>
        </w:rPr>
        <w:t xml:space="preserve">Al </w:t>
      </w:r>
      <w:r w:rsidR="009F3342">
        <w:rPr>
          <w:rFonts w:ascii="Arial" w:hAnsi="Arial" w:cs="Arial"/>
          <w:sz w:val="20"/>
        </w:rPr>
        <w:t>realizar un nuevo contrato con nuevos proveedores el distribuidor mayorista debe realizar las revisiones de “debida diligencia” con el fin de evaluar la idoneidad, competencia y fiabilidad de la otra parte. Se debe prestar atención a:</w:t>
      </w:r>
    </w:p>
    <w:p w:rsidR="00C17E84" w:rsidRDefault="00C17E84" w:rsidP="00265577">
      <w:pPr>
        <w:pStyle w:val="Prrafodelista"/>
        <w:numPr>
          <w:ilvl w:val="0"/>
          <w:numId w:val="10"/>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La reputación o fiabilidad del proveedor</w:t>
      </w:r>
    </w:p>
    <w:p w:rsidR="00C17E84" w:rsidRDefault="00C17E84" w:rsidP="00265577">
      <w:pPr>
        <w:pStyle w:val="Prrafodelista"/>
        <w:numPr>
          <w:ilvl w:val="0"/>
          <w:numId w:val="10"/>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Ofertas de productos medicinales con probabilidad de ser falsificados</w:t>
      </w:r>
    </w:p>
    <w:p w:rsidR="00C17E84" w:rsidRDefault="00C17E84" w:rsidP="00265577">
      <w:pPr>
        <w:pStyle w:val="Prrafodelista"/>
        <w:numPr>
          <w:ilvl w:val="0"/>
          <w:numId w:val="10"/>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Grandes ofertas de productos medicinales que generalmente solo están disponibles en cantidades limitadas</w:t>
      </w:r>
    </w:p>
    <w:p w:rsidR="00C17E84" w:rsidRDefault="00C17E84" w:rsidP="00265577">
      <w:pPr>
        <w:pStyle w:val="Prrafodelista"/>
        <w:numPr>
          <w:ilvl w:val="0"/>
          <w:numId w:val="10"/>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 xml:space="preserve">Diversidad de </w:t>
      </w:r>
      <w:r w:rsidR="0046669F">
        <w:rPr>
          <w:rFonts w:ascii="Arial" w:hAnsi="Arial" w:cs="Arial"/>
          <w:sz w:val="20"/>
        </w:rPr>
        <w:t>productos manejados por el proveedor</w:t>
      </w:r>
    </w:p>
    <w:p w:rsidR="0046669F" w:rsidRDefault="0046669F" w:rsidP="00265577">
      <w:pPr>
        <w:pStyle w:val="Prrafodelista"/>
        <w:numPr>
          <w:ilvl w:val="0"/>
          <w:numId w:val="10"/>
        </w:numPr>
        <w:autoSpaceDE w:val="0"/>
        <w:autoSpaceDN w:val="0"/>
        <w:adjustRightInd w:val="0"/>
        <w:spacing w:after="0" w:line="240" w:lineRule="auto"/>
        <w:ind w:left="993" w:hanging="284"/>
        <w:jc w:val="both"/>
        <w:rPr>
          <w:rFonts w:ascii="Arial" w:hAnsi="Arial" w:cs="Arial"/>
          <w:sz w:val="20"/>
        </w:rPr>
      </w:pPr>
      <w:r>
        <w:rPr>
          <w:rFonts w:ascii="Arial" w:hAnsi="Arial" w:cs="Arial"/>
          <w:sz w:val="20"/>
        </w:rPr>
        <w:t>Y precios fuera de rango</w:t>
      </w:r>
    </w:p>
    <w:bookmarkEnd w:id="6"/>
    <w:p w:rsidR="0046669F" w:rsidRDefault="0046669F" w:rsidP="0046669F">
      <w:pPr>
        <w:autoSpaceDE w:val="0"/>
        <w:autoSpaceDN w:val="0"/>
        <w:adjustRightInd w:val="0"/>
        <w:spacing w:after="0" w:line="240" w:lineRule="auto"/>
        <w:jc w:val="both"/>
        <w:rPr>
          <w:rFonts w:ascii="Arial" w:hAnsi="Arial" w:cs="Arial"/>
          <w:sz w:val="20"/>
        </w:rPr>
      </w:pPr>
    </w:p>
    <w:p w:rsidR="0046669F" w:rsidRPr="004473E8" w:rsidRDefault="00265577" w:rsidP="0046669F">
      <w:pPr>
        <w:pStyle w:val="Prrafodelista"/>
        <w:numPr>
          <w:ilvl w:val="1"/>
          <w:numId w:val="9"/>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46669F" w:rsidRPr="004473E8">
        <w:rPr>
          <w:rFonts w:ascii="Arial" w:hAnsi="Arial" w:cs="Arial"/>
          <w:b/>
          <w:sz w:val="20"/>
        </w:rPr>
        <w:t>CALIFICACIÓN DE CLIENTES</w:t>
      </w:r>
    </w:p>
    <w:p w:rsidR="0046669F" w:rsidRDefault="0046669F" w:rsidP="0046669F">
      <w:pPr>
        <w:autoSpaceDE w:val="0"/>
        <w:autoSpaceDN w:val="0"/>
        <w:adjustRightInd w:val="0"/>
        <w:spacing w:after="0" w:line="240" w:lineRule="auto"/>
        <w:jc w:val="both"/>
        <w:rPr>
          <w:rFonts w:ascii="Arial" w:hAnsi="Arial" w:cs="Arial"/>
          <w:sz w:val="20"/>
        </w:rPr>
      </w:pPr>
    </w:p>
    <w:p w:rsidR="0046669F" w:rsidRDefault="0046669F" w:rsidP="00322D84">
      <w:pPr>
        <w:pStyle w:val="Prrafodelista"/>
        <w:numPr>
          <w:ilvl w:val="2"/>
          <w:numId w:val="9"/>
        </w:numPr>
        <w:autoSpaceDE w:val="0"/>
        <w:autoSpaceDN w:val="0"/>
        <w:adjustRightInd w:val="0"/>
        <w:spacing w:after="0" w:line="240" w:lineRule="auto"/>
        <w:jc w:val="both"/>
        <w:rPr>
          <w:rFonts w:ascii="Arial" w:hAnsi="Arial" w:cs="Arial"/>
          <w:sz w:val="20"/>
        </w:rPr>
      </w:pPr>
      <w:r w:rsidRPr="00322D84">
        <w:rPr>
          <w:rFonts w:ascii="Arial" w:hAnsi="Arial" w:cs="Arial"/>
          <w:sz w:val="20"/>
        </w:rPr>
        <w:t>Los distribuidores mayoristas deben asegurarse de proveer productos medicinales exclusivamente a personas qu</w:t>
      </w:r>
      <w:r w:rsidR="00EE19DB" w:rsidRPr="00322D84">
        <w:rPr>
          <w:rFonts w:ascii="Arial" w:hAnsi="Arial" w:cs="Arial"/>
          <w:sz w:val="20"/>
        </w:rPr>
        <w:t>e</w:t>
      </w:r>
      <w:r w:rsidRPr="00322D84">
        <w:rPr>
          <w:rFonts w:ascii="Arial" w:hAnsi="Arial" w:cs="Arial"/>
          <w:sz w:val="20"/>
        </w:rPr>
        <w:t xml:space="preserve"> se encuentren </w:t>
      </w:r>
      <w:r w:rsidR="00EE19DB" w:rsidRPr="00322D84">
        <w:rPr>
          <w:rFonts w:ascii="Arial" w:hAnsi="Arial" w:cs="Arial"/>
          <w:sz w:val="20"/>
        </w:rPr>
        <w:t xml:space="preserve">en posesión de una autorización de distribución al por mayor o quienes estén autorizadas o </w:t>
      </w:r>
      <w:r w:rsidR="008C1429">
        <w:rPr>
          <w:rFonts w:ascii="Arial" w:hAnsi="Arial" w:cs="Arial"/>
          <w:sz w:val="20"/>
        </w:rPr>
        <w:t>habilitadas</w:t>
      </w:r>
      <w:r w:rsidR="00EE19DB" w:rsidRPr="00322D84">
        <w:rPr>
          <w:rFonts w:ascii="Arial" w:hAnsi="Arial" w:cs="Arial"/>
          <w:sz w:val="20"/>
        </w:rPr>
        <w:t xml:space="preserve"> </w:t>
      </w:r>
      <w:r w:rsidR="000D4531">
        <w:rPr>
          <w:rFonts w:ascii="Arial" w:hAnsi="Arial" w:cs="Arial"/>
          <w:sz w:val="20"/>
        </w:rPr>
        <w:t>para</w:t>
      </w:r>
      <w:r w:rsidR="00EE19DB" w:rsidRPr="00322D84">
        <w:rPr>
          <w:rFonts w:ascii="Arial" w:hAnsi="Arial" w:cs="Arial"/>
          <w:sz w:val="20"/>
        </w:rPr>
        <w:t xml:space="preserve"> proveer productos medicinales al público o que estén autorizados </w:t>
      </w:r>
      <w:r w:rsidR="00322D84" w:rsidRPr="00322D84">
        <w:rPr>
          <w:rFonts w:ascii="Arial" w:hAnsi="Arial" w:cs="Arial"/>
          <w:sz w:val="20"/>
        </w:rPr>
        <w:t xml:space="preserve">de alguna otra manera </w:t>
      </w:r>
      <w:r w:rsidR="00EE19DB" w:rsidRPr="00322D84">
        <w:rPr>
          <w:rFonts w:ascii="Arial" w:hAnsi="Arial" w:cs="Arial"/>
          <w:sz w:val="20"/>
        </w:rPr>
        <w:t>a adquirir productos medicinales de un distribuidor</w:t>
      </w:r>
      <w:r w:rsidR="00322D84" w:rsidRPr="00322D84">
        <w:rPr>
          <w:rFonts w:ascii="Arial" w:hAnsi="Arial" w:cs="Arial"/>
          <w:sz w:val="20"/>
        </w:rPr>
        <w:t xml:space="preserve"> (por ejemplo, productos medicinales pensados para ensayos clínicos)</w:t>
      </w:r>
    </w:p>
    <w:p w:rsidR="00C26177" w:rsidRPr="00322D84" w:rsidRDefault="00C26177" w:rsidP="00C26177">
      <w:pPr>
        <w:pStyle w:val="Prrafodelista"/>
        <w:autoSpaceDE w:val="0"/>
        <w:autoSpaceDN w:val="0"/>
        <w:adjustRightInd w:val="0"/>
        <w:spacing w:after="0" w:line="240" w:lineRule="auto"/>
        <w:jc w:val="both"/>
        <w:rPr>
          <w:rFonts w:ascii="Arial" w:hAnsi="Arial" w:cs="Arial"/>
          <w:sz w:val="20"/>
        </w:rPr>
      </w:pPr>
    </w:p>
    <w:p w:rsidR="00322D84" w:rsidRDefault="00322D84" w:rsidP="00322D84">
      <w:pPr>
        <w:pStyle w:val="Prrafodelista"/>
        <w:numPr>
          <w:ilvl w:val="2"/>
          <w:numId w:val="9"/>
        </w:numPr>
        <w:autoSpaceDE w:val="0"/>
        <w:autoSpaceDN w:val="0"/>
        <w:adjustRightInd w:val="0"/>
        <w:spacing w:after="0" w:line="240" w:lineRule="auto"/>
        <w:jc w:val="both"/>
        <w:rPr>
          <w:rFonts w:ascii="Arial" w:hAnsi="Arial" w:cs="Arial"/>
          <w:sz w:val="20"/>
        </w:rPr>
      </w:pPr>
      <w:r>
        <w:rPr>
          <w:rFonts w:ascii="Arial" w:hAnsi="Arial" w:cs="Arial"/>
          <w:sz w:val="20"/>
        </w:rPr>
        <w:t>Las revisiones y reevaluaciones periódicas pueden incluir: solicitar copias de autorizaciones de clientes, verificar su estado en el sitio web de una autoridad</w:t>
      </w:r>
      <w:r w:rsidR="00E06555">
        <w:rPr>
          <w:rFonts w:ascii="Arial" w:hAnsi="Arial" w:cs="Arial"/>
          <w:sz w:val="20"/>
        </w:rPr>
        <w:t>, solicitar evidencia de calificaciones o habilitaciones conforme a la legislación nacional</w:t>
      </w:r>
    </w:p>
    <w:p w:rsidR="00C26177" w:rsidRPr="00C26177" w:rsidRDefault="00C26177" w:rsidP="00C26177">
      <w:pPr>
        <w:autoSpaceDE w:val="0"/>
        <w:autoSpaceDN w:val="0"/>
        <w:adjustRightInd w:val="0"/>
        <w:spacing w:after="0" w:line="240" w:lineRule="auto"/>
        <w:jc w:val="both"/>
        <w:rPr>
          <w:rFonts w:ascii="Arial" w:hAnsi="Arial" w:cs="Arial"/>
          <w:sz w:val="20"/>
        </w:rPr>
      </w:pPr>
    </w:p>
    <w:p w:rsidR="00E06555" w:rsidRPr="00322D84" w:rsidRDefault="00E06555" w:rsidP="00322D84">
      <w:pPr>
        <w:pStyle w:val="Prrafodelista"/>
        <w:numPr>
          <w:ilvl w:val="2"/>
          <w:numId w:val="9"/>
        </w:numPr>
        <w:autoSpaceDE w:val="0"/>
        <w:autoSpaceDN w:val="0"/>
        <w:adjustRightInd w:val="0"/>
        <w:spacing w:after="0" w:line="240" w:lineRule="auto"/>
        <w:jc w:val="both"/>
        <w:rPr>
          <w:rFonts w:ascii="Arial" w:hAnsi="Arial" w:cs="Arial"/>
          <w:sz w:val="20"/>
        </w:rPr>
      </w:pPr>
      <w:r>
        <w:rPr>
          <w:rFonts w:ascii="Arial" w:hAnsi="Arial" w:cs="Arial"/>
          <w:sz w:val="20"/>
        </w:rPr>
        <w:t xml:space="preserve">Los distribuidores mayoristas deben monitorear sus transacciones e investigar cualquier irregularidad en los patrones de venta de productos medicinales con riesgo de desvío (p. ej. Narcóticos, sustancias psicotrópicas). Los patrones de venta </w:t>
      </w:r>
      <w:r w:rsidR="00C26177">
        <w:rPr>
          <w:rFonts w:ascii="Arial" w:hAnsi="Arial" w:cs="Arial"/>
          <w:sz w:val="20"/>
        </w:rPr>
        <w:t>inusuales que puedan constituir</w:t>
      </w:r>
    </w:p>
    <w:p w:rsidR="00236012" w:rsidRDefault="00236012" w:rsidP="009F490B">
      <w:pPr>
        <w:autoSpaceDE w:val="0"/>
        <w:autoSpaceDN w:val="0"/>
        <w:adjustRightInd w:val="0"/>
        <w:spacing w:after="0" w:line="240" w:lineRule="auto"/>
        <w:jc w:val="both"/>
        <w:rPr>
          <w:rFonts w:ascii="Arial" w:hAnsi="Arial" w:cs="Arial"/>
          <w:sz w:val="20"/>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4</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B83445" w:rsidRPr="00E6108C" w:rsidRDefault="00C26177" w:rsidP="00265577">
      <w:pPr>
        <w:autoSpaceDE w:val="0"/>
        <w:autoSpaceDN w:val="0"/>
        <w:adjustRightInd w:val="0"/>
        <w:spacing w:after="0" w:line="240" w:lineRule="auto"/>
        <w:ind w:left="709"/>
        <w:jc w:val="both"/>
        <w:rPr>
          <w:rFonts w:ascii="Arial" w:hAnsi="Arial" w:cs="Arial"/>
          <w:sz w:val="18"/>
        </w:rPr>
      </w:pPr>
      <w:r w:rsidRPr="00E6108C">
        <w:rPr>
          <w:rFonts w:ascii="Arial" w:hAnsi="Arial" w:cs="Arial"/>
          <w:sz w:val="18"/>
        </w:rPr>
        <w:lastRenderedPageBreak/>
        <w:t xml:space="preserve">Desvíos o </w:t>
      </w:r>
      <w:r w:rsidR="00341989" w:rsidRPr="00E6108C">
        <w:rPr>
          <w:rFonts w:ascii="Arial" w:hAnsi="Arial" w:cs="Arial"/>
          <w:sz w:val="18"/>
        </w:rPr>
        <w:t xml:space="preserve">uso indebido de productos medicinales deben investigarse y reportarse a las autoridades competentes cuando sea necesario. Se deben tomar las medidas para asegurar el cumplimiento de cualquier obligación de servicio público </w:t>
      </w:r>
      <w:r w:rsidR="00F52937" w:rsidRPr="00E6108C">
        <w:rPr>
          <w:rFonts w:ascii="Arial" w:hAnsi="Arial" w:cs="Arial"/>
          <w:sz w:val="18"/>
        </w:rPr>
        <w:t>que se</w:t>
      </w:r>
      <w:r w:rsidR="00B83445" w:rsidRPr="00E6108C">
        <w:rPr>
          <w:rFonts w:ascii="Arial" w:hAnsi="Arial" w:cs="Arial"/>
          <w:sz w:val="18"/>
        </w:rPr>
        <w:t xml:space="preserve"> les haya impuesto</w:t>
      </w:r>
    </w:p>
    <w:p w:rsidR="00B83445" w:rsidRPr="004473E8" w:rsidRDefault="00B83445" w:rsidP="009F490B">
      <w:pPr>
        <w:autoSpaceDE w:val="0"/>
        <w:autoSpaceDN w:val="0"/>
        <w:adjustRightInd w:val="0"/>
        <w:spacing w:after="0" w:line="240" w:lineRule="auto"/>
        <w:jc w:val="both"/>
        <w:rPr>
          <w:rFonts w:ascii="Arial" w:hAnsi="Arial" w:cs="Arial"/>
          <w:b/>
          <w:sz w:val="18"/>
        </w:rPr>
      </w:pPr>
    </w:p>
    <w:p w:rsidR="00B83445" w:rsidRPr="004473E8" w:rsidRDefault="00265577" w:rsidP="00B83445">
      <w:pPr>
        <w:pStyle w:val="Prrafodelista"/>
        <w:numPr>
          <w:ilvl w:val="1"/>
          <w:numId w:val="9"/>
        </w:numPr>
        <w:autoSpaceDE w:val="0"/>
        <w:autoSpaceDN w:val="0"/>
        <w:adjustRightInd w:val="0"/>
        <w:spacing w:after="0" w:line="240" w:lineRule="auto"/>
        <w:jc w:val="both"/>
        <w:rPr>
          <w:rFonts w:ascii="Arial" w:hAnsi="Arial" w:cs="Arial"/>
          <w:b/>
          <w:sz w:val="18"/>
        </w:rPr>
      </w:pPr>
      <w:bookmarkStart w:id="7" w:name="_Hlk216858752"/>
      <w:r>
        <w:rPr>
          <w:rFonts w:ascii="Arial" w:hAnsi="Arial" w:cs="Arial"/>
          <w:b/>
          <w:sz w:val="18"/>
        </w:rPr>
        <w:t xml:space="preserve">       </w:t>
      </w:r>
      <w:r w:rsidR="00B83445" w:rsidRPr="004473E8">
        <w:rPr>
          <w:rFonts w:ascii="Arial" w:hAnsi="Arial" w:cs="Arial"/>
          <w:b/>
          <w:sz w:val="18"/>
        </w:rPr>
        <w:t>RECEPCIÓN DE PRODUCTOS MEDICINALES</w:t>
      </w:r>
    </w:p>
    <w:p w:rsidR="00B83445" w:rsidRPr="00E6108C" w:rsidRDefault="00B83445" w:rsidP="00B83445">
      <w:pPr>
        <w:autoSpaceDE w:val="0"/>
        <w:autoSpaceDN w:val="0"/>
        <w:adjustRightInd w:val="0"/>
        <w:spacing w:after="0" w:line="240" w:lineRule="auto"/>
        <w:jc w:val="both"/>
        <w:rPr>
          <w:rFonts w:ascii="Arial" w:hAnsi="Arial" w:cs="Arial"/>
          <w:sz w:val="18"/>
        </w:rPr>
      </w:pPr>
    </w:p>
    <w:p w:rsidR="00DF5E29" w:rsidRPr="00E6108C" w:rsidRDefault="00B83445" w:rsidP="00DF5E29">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 xml:space="preserve">El propósito de la función de recepción es asegurar que el envío </w:t>
      </w:r>
      <w:r w:rsidR="00F937A4" w:rsidRPr="00E6108C">
        <w:rPr>
          <w:rFonts w:ascii="Arial" w:hAnsi="Arial" w:cs="Arial"/>
          <w:sz w:val="18"/>
        </w:rPr>
        <w:t>que llega es el correcto, que los productos medicinales se pro</w:t>
      </w:r>
      <w:r w:rsidR="00DF5E29" w:rsidRPr="00E6108C">
        <w:rPr>
          <w:rFonts w:ascii="Arial" w:hAnsi="Arial" w:cs="Arial"/>
          <w:sz w:val="18"/>
        </w:rPr>
        <w:t>vienen de proveedores aprobados y que no hayan sido dañados visiblemente durante el transporte</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C26177" w:rsidRPr="00E6108C" w:rsidRDefault="003C686A" w:rsidP="00DF5E29">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Se debe priorizar l</w:t>
      </w:r>
      <w:r w:rsidR="00DF5E29" w:rsidRPr="00E6108C">
        <w:rPr>
          <w:rFonts w:ascii="Arial" w:hAnsi="Arial" w:cs="Arial"/>
          <w:sz w:val="18"/>
        </w:rPr>
        <w:t xml:space="preserve">os productos medicinales que requieran medidas especiales de manipulación, almacenamiento o </w:t>
      </w:r>
      <w:r w:rsidRPr="00E6108C">
        <w:rPr>
          <w:rFonts w:ascii="Arial" w:hAnsi="Arial" w:cs="Arial"/>
          <w:sz w:val="18"/>
        </w:rPr>
        <w:t>seguridad</w:t>
      </w:r>
      <w:r w:rsidR="00341989" w:rsidRPr="00E6108C">
        <w:rPr>
          <w:rFonts w:ascii="Arial" w:hAnsi="Arial" w:cs="Arial"/>
          <w:sz w:val="18"/>
        </w:rPr>
        <w:t xml:space="preserve"> </w:t>
      </w:r>
      <w:r w:rsidRPr="00E6108C">
        <w:rPr>
          <w:rFonts w:ascii="Arial" w:hAnsi="Arial" w:cs="Arial"/>
          <w:sz w:val="18"/>
        </w:rPr>
        <w:t>y una vez que se hayan conducido los controles apropiados, estos deben transferirse inmediatamente a las instalaciones de almacenamiento apropiadas</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A24CA8" w:rsidRPr="00E6108C" w:rsidRDefault="00A24CA8" w:rsidP="00DF5E29">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No se debe transferir los lotes de productos medicinales al stock vendible antes de que se tenga la seguridad de que están autorizados para la venta en conformidad con los procedimientos escritos</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A24CA8" w:rsidRPr="00E6108C" w:rsidRDefault="00A24CA8" w:rsidP="00DF5E29">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 xml:space="preserve">Si se sospecha de falsificación de un producto, se debe segregar el lote </w:t>
      </w:r>
      <w:r w:rsidR="009B2193" w:rsidRPr="00E6108C">
        <w:rPr>
          <w:rFonts w:ascii="Arial" w:hAnsi="Arial" w:cs="Arial"/>
          <w:sz w:val="18"/>
        </w:rPr>
        <w:t>y reportarlo a las autoridades competentes conforme exija la legislación nacional</w:t>
      </w:r>
    </w:p>
    <w:bookmarkEnd w:id="7"/>
    <w:p w:rsidR="009B2193" w:rsidRPr="00E6108C" w:rsidRDefault="009B2193" w:rsidP="009B2193">
      <w:pPr>
        <w:pStyle w:val="Prrafodelista"/>
        <w:autoSpaceDE w:val="0"/>
        <w:autoSpaceDN w:val="0"/>
        <w:adjustRightInd w:val="0"/>
        <w:spacing w:after="0" w:line="240" w:lineRule="auto"/>
        <w:jc w:val="both"/>
        <w:rPr>
          <w:rFonts w:ascii="Arial" w:hAnsi="Arial" w:cs="Arial"/>
          <w:sz w:val="18"/>
        </w:rPr>
      </w:pPr>
    </w:p>
    <w:p w:rsidR="009B2193" w:rsidRPr="004473E8" w:rsidRDefault="00265577" w:rsidP="009B2193">
      <w:pPr>
        <w:pStyle w:val="Prrafodelista"/>
        <w:numPr>
          <w:ilvl w:val="1"/>
          <w:numId w:val="9"/>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9B2193" w:rsidRPr="004473E8">
        <w:rPr>
          <w:rFonts w:ascii="Arial" w:hAnsi="Arial" w:cs="Arial"/>
          <w:b/>
          <w:sz w:val="18"/>
        </w:rPr>
        <w:t xml:space="preserve"> ALMACENAMIENTO</w:t>
      </w:r>
    </w:p>
    <w:p w:rsidR="009B2193" w:rsidRPr="00E6108C" w:rsidRDefault="009B2193" w:rsidP="009B2193">
      <w:pPr>
        <w:autoSpaceDE w:val="0"/>
        <w:autoSpaceDN w:val="0"/>
        <w:adjustRightInd w:val="0"/>
        <w:spacing w:after="0" w:line="240" w:lineRule="auto"/>
        <w:jc w:val="both"/>
        <w:rPr>
          <w:rFonts w:ascii="Arial" w:hAnsi="Arial" w:cs="Arial"/>
          <w:sz w:val="18"/>
        </w:rPr>
      </w:pPr>
    </w:p>
    <w:p w:rsidR="009B2193" w:rsidRPr="00E6108C" w:rsidRDefault="009B2193"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Los productos medicinales, y caso sea necesario, los productos de salud, deben almacenarse separados de otros productos con probabilidad de alterarlos</w:t>
      </w:r>
      <w:r w:rsidR="008E39A5" w:rsidRPr="00E6108C">
        <w:rPr>
          <w:rFonts w:ascii="Arial" w:hAnsi="Arial" w:cs="Arial"/>
          <w:sz w:val="18"/>
        </w:rPr>
        <w:t xml:space="preserve"> y deben estar protegidos de los efectos nocivos de la luz, temperatura, humedad y otros factores externos. Se debe prestar una atención particular a los productos que requieran condiciones de almacenamiento específicas </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DC66C1" w:rsidRPr="00E6108C" w:rsidRDefault="00DC66C1"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 xml:space="preserve">Los contenedores de productos medicinales entrantes deben limpiarse, caso sea necesario, antes de su almacenamiento. </w:t>
      </w:r>
      <w:r w:rsidR="00453F63" w:rsidRPr="00E6108C">
        <w:rPr>
          <w:rFonts w:ascii="Arial" w:hAnsi="Arial" w:cs="Arial"/>
          <w:sz w:val="18"/>
        </w:rPr>
        <w:t xml:space="preserve">Ninguna </w:t>
      </w:r>
      <w:r w:rsidRPr="00E6108C">
        <w:rPr>
          <w:rFonts w:ascii="Arial" w:hAnsi="Arial" w:cs="Arial"/>
          <w:sz w:val="18"/>
        </w:rPr>
        <w:t xml:space="preserve">actividad </w:t>
      </w:r>
      <w:r w:rsidR="00453F63" w:rsidRPr="00E6108C">
        <w:rPr>
          <w:rFonts w:ascii="Arial" w:hAnsi="Arial" w:cs="Arial"/>
          <w:sz w:val="18"/>
        </w:rPr>
        <w:t>que se realice</w:t>
      </w:r>
      <w:r w:rsidRPr="00E6108C">
        <w:rPr>
          <w:rFonts w:ascii="Arial" w:hAnsi="Arial" w:cs="Arial"/>
          <w:sz w:val="18"/>
        </w:rPr>
        <w:t xml:space="preserve"> en la mercancía entrante</w:t>
      </w:r>
      <w:r w:rsidR="00453F63" w:rsidRPr="00E6108C">
        <w:rPr>
          <w:rFonts w:ascii="Arial" w:hAnsi="Arial" w:cs="Arial"/>
          <w:sz w:val="18"/>
        </w:rPr>
        <w:t xml:space="preserve"> (p. ej. Fumigación) debe tener impacto en la calidad de los productos medicinales</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D734DD" w:rsidRPr="00E6108C" w:rsidRDefault="00D734DD"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Las operaciones de depósito deben garantizar que se mantengan las condiciones de almacenamiento apropiadas y permitir la seguridad apropiada de las existencias</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D734DD" w:rsidRPr="00E6108C" w:rsidRDefault="00D734DD"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 xml:space="preserve">El stock debe rotarse conforme al principio de </w:t>
      </w:r>
      <w:r w:rsidR="00C905BC" w:rsidRPr="00E6108C">
        <w:rPr>
          <w:rFonts w:ascii="Arial" w:hAnsi="Arial" w:cs="Arial"/>
          <w:sz w:val="18"/>
        </w:rPr>
        <w:t>“lo primero que expira es lo primero que sale” (FEFO). Las excepciones deben estar documentadas</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C905BC" w:rsidRPr="00E6108C" w:rsidRDefault="006836F5"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Los productos medicinales deben manipularse y almacenarse de modo a evitar derrames, roturas, contaminación y confusiones. Los productos medicinales no deben almacenarse directamente en el suelo, salvo que su empaque esté diseñado para permitir dicho almacenamiento (como para algunos cilindros de gases medicinales)</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B53E8A" w:rsidRPr="00E6108C" w:rsidRDefault="00B53E8A"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Los productos medicinales que se estén acercando a su fecha de vencimiento / fin de vida útil deben retirarse del stock vendible inmediatamente</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B53E8A" w:rsidRPr="00E6108C" w:rsidRDefault="00B53E8A" w:rsidP="00DC66C1">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 xml:space="preserve">Se debe realizar inventarios de existencias </w:t>
      </w:r>
      <w:r w:rsidR="00247623" w:rsidRPr="00E6108C">
        <w:rPr>
          <w:rFonts w:ascii="Arial" w:hAnsi="Arial" w:cs="Arial"/>
          <w:sz w:val="18"/>
        </w:rPr>
        <w:t>de manera regular teniendo en cuenta los requisitos de la legislación nacional. Las irregularidades en el stock deben investigarse, documentarse y reportarse a las autoridades competentes cuando sea necesario</w:t>
      </w:r>
    </w:p>
    <w:p w:rsidR="00247623" w:rsidRPr="00E6108C" w:rsidRDefault="00247623" w:rsidP="00247623">
      <w:pPr>
        <w:autoSpaceDE w:val="0"/>
        <w:autoSpaceDN w:val="0"/>
        <w:adjustRightInd w:val="0"/>
        <w:spacing w:after="0" w:line="240" w:lineRule="auto"/>
        <w:jc w:val="both"/>
        <w:rPr>
          <w:rFonts w:ascii="Arial" w:hAnsi="Arial" w:cs="Arial"/>
          <w:sz w:val="18"/>
        </w:rPr>
      </w:pPr>
    </w:p>
    <w:p w:rsidR="00247623" w:rsidRPr="004473E8" w:rsidRDefault="00265577" w:rsidP="00885CDC">
      <w:pPr>
        <w:pStyle w:val="Prrafodelista"/>
        <w:numPr>
          <w:ilvl w:val="1"/>
          <w:numId w:val="9"/>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247623" w:rsidRPr="004473E8">
        <w:rPr>
          <w:rFonts w:ascii="Arial" w:hAnsi="Arial" w:cs="Arial"/>
          <w:b/>
          <w:sz w:val="18"/>
        </w:rPr>
        <w:t>DESTRUCCIÓN DE MERCADERÍA OBSOLETA</w:t>
      </w:r>
    </w:p>
    <w:p w:rsidR="00885CDC" w:rsidRPr="00E6108C" w:rsidRDefault="00885CDC" w:rsidP="00885CDC">
      <w:pPr>
        <w:autoSpaceDE w:val="0"/>
        <w:autoSpaceDN w:val="0"/>
        <w:adjustRightInd w:val="0"/>
        <w:spacing w:after="0" w:line="240" w:lineRule="auto"/>
        <w:jc w:val="both"/>
        <w:rPr>
          <w:rFonts w:ascii="Arial" w:hAnsi="Arial" w:cs="Arial"/>
          <w:sz w:val="18"/>
        </w:rPr>
      </w:pPr>
    </w:p>
    <w:p w:rsidR="00885CDC" w:rsidRPr="00E6108C" w:rsidRDefault="00885CDC" w:rsidP="00E6108C">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Los productos medicinales para destrucción deben estar identificados de manera apropiada, retenidos por separado y manejados en conformidad con un procedimiento escrito</w:t>
      </w:r>
    </w:p>
    <w:p w:rsidR="00E6108C" w:rsidRPr="00E6108C" w:rsidRDefault="00E6108C" w:rsidP="00E6108C">
      <w:pPr>
        <w:pStyle w:val="Prrafodelista"/>
        <w:autoSpaceDE w:val="0"/>
        <w:autoSpaceDN w:val="0"/>
        <w:adjustRightInd w:val="0"/>
        <w:spacing w:after="0" w:line="240" w:lineRule="auto"/>
        <w:jc w:val="both"/>
        <w:rPr>
          <w:rFonts w:ascii="Arial" w:hAnsi="Arial" w:cs="Arial"/>
          <w:sz w:val="18"/>
        </w:rPr>
      </w:pPr>
    </w:p>
    <w:p w:rsidR="00E6108C" w:rsidRDefault="00E6108C" w:rsidP="00E6108C">
      <w:pPr>
        <w:pStyle w:val="Prrafodelista"/>
        <w:numPr>
          <w:ilvl w:val="2"/>
          <w:numId w:val="9"/>
        </w:numPr>
        <w:autoSpaceDE w:val="0"/>
        <w:autoSpaceDN w:val="0"/>
        <w:adjustRightInd w:val="0"/>
        <w:spacing w:after="0" w:line="240" w:lineRule="auto"/>
        <w:jc w:val="both"/>
        <w:rPr>
          <w:rFonts w:ascii="Arial" w:hAnsi="Arial" w:cs="Arial"/>
          <w:sz w:val="18"/>
        </w:rPr>
      </w:pPr>
      <w:r w:rsidRPr="00E6108C">
        <w:rPr>
          <w:rFonts w:ascii="Arial" w:hAnsi="Arial" w:cs="Arial"/>
          <w:sz w:val="18"/>
        </w:rPr>
        <w:t xml:space="preserve">La destrucción de productos medicinales debe darse en conformidad con los requisitos nacionales o internacionales para manipulación, transporte y desecho de dichos productos </w:t>
      </w:r>
    </w:p>
    <w:p w:rsidR="00847D13" w:rsidRPr="00847D13" w:rsidRDefault="00847D13" w:rsidP="00847D13">
      <w:pPr>
        <w:pStyle w:val="Prrafodelista"/>
        <w:rPr>
          <w:rFonts w:ascii="Arial" w:hAnsi="Arial" w:cs="Arial"/>
          <w:sz w:val="18"/>
        </w:rPr>
      </w:pPr>
    </w:p>
    <w:p w:rsidR="00847D13" w:rsidRDefault="00847D13" w:rsidP="00847D13">
      <w:pPr>
        <w:autoSpaceDE w:val="0"/>
        <w:autoSpaceDN w:val="0"/>
        <w:adjustRightInd w:val="0"/>
        <w:spacing w:after="0" w:line="240" w:lineRule="auto"/>
        <w:jc w:val="both"/>
        <w:rPr>
          <w:rFonts w:ascii="Arial" w:hAnsi="Arial" w:cs="Arial"/>
          <w:sz w:val="18"/>
        </w:rPr>
      </w:pPr>
    </w:p>
    <w:p w:rsidR="00847D13" w:rsidRDefault="00847D13" w:rsidP="00847D13">
      <w:pPr>
        <w:autoSpaceDE w:val="0"/>
        <w:autoSpaceDN w:val="0"/>
        <w:adjustRightInd w:val="0"/>
        <w:spacing w:after="0" w:line="240" w:lineRule="auto"/>
        <w:jc w:val="both"/>
        <w:rPr>
          <w:rFonts w:ascii="Arial" w:hAnsi="Arial" w:cs="Arial"/>
          <w:sz w:val="18"/>
        </w:rPr>
      </w:pPr>
    </w:p>
    <w:p w:rsidR="00847D13" w:rsidRDefault="00847D13" w:rsidP="00847D13">
      <w:pPr>
        <w:autoSpaceDE w:val="0"/>
        <w:autoSpaceDN w:val="0"/>
        <w:adjustRightInd w:val="0"/>
        <w:spacing w:after="0" w:line="240" w:lineRule="auto"/>
        <w:jc w:val="both"/>
        <w:rPr>
          <w:rFonts w:ascii="Arial" w:hAnsi="Arial" w:cs="Arial"/>
          <w:sz w:val="18"/>
        </w:rPr>
      </w:pPr>
    </w:p>
    <w:p w:rsidR="00847D13" w:rsidRDefault="00847D13" w:rsidP="00847D13">
      <w:pPr>
        <w:autoSpaceDE w:val="0"/>
        <w:autoSpaceDN w:val="0"/>
        <w:adjustRightInd w:val="0"/>
        <w:spacing w:after="0" w:line="240" w:lineRule="auto"/>
        <w:jc w:val="both"/>
        <w:rPr>
          <w:rFonts w:ascii="Arial" w:hAnsi="Arial" w:cs="Arial"/>
          <w:sz w:val="18"/>
        </w:rPr>
      </w:pPr>
    </w:p>
    <w:p w:rsidR="00847D13" w:rsidRDefault="00847D13" w:rsidP="00847D13">
      <w:pPr>
        <w:autoSpaceDE w:val="0"/>
        <w:autoSpaceDN w:val="0"/>
        <w:adjustRightInd w:val="0"/>
        <w:spacing w:after="0" w:line="240" w:lineRule="auto"/>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5</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847D13" w:rsidRPr="00847D13" w:rsidRDefault="00847D13" w:rsidP="00847D13">
      <w:pPr>
        <w:autoSpaceDE w:val="0"/>
        <w:autoSpaceDN w:val="0"/>
        <w:adjustRightInd w:val="0"/>
        <w:spacing w:after="0" w:line="240" w:lineRule="auto"/>
        <w:jc w:val="both"/>
        <w:rPr>
          <w:rFonts w:ascii="Arial" w:hAnsi="Arial" w:cs="Arial"/>
          <w:sz w:val="18"/>
        </w:rPr>
      </w:pPr>
    </w:p>
    <w:p w:rsidR="00847D13" w:rsidRPr="00847D13" w:rsidRDefault="00847D13" w:rsidP="00847D13">
      <w:pPr>
        <w:pStyle w:val="Prrafodelista"/>
        <w:rPr>
          <w:rFonts w:ascii="Arial" w:hAnsi="Arial" w:cs="Arial"/>
          <w:sz w:val="18"/>
        </w:rPr>
      </w:pPr>
    </w:p>
    <w:p w:rsidR="00847D13" w:rsidRDefault="00847D13" w:rsidP="00265577">
      <w:pPr>
        <w:pStyle w:val="Prrafodelista"/>
        <w:numPr>
          <w:ilvl w:val="2"/>
          <w:numId w:val="9"/>
        </w:numPr>
        <w:autoSpaceDE w:val="0"/>
        <w:autoSpaceDN w:val="0"/>
        <w:adjustRightInd w:val="0"/>
        <w:spacing w:after="0" w:line="240" w:lineRule="auto"/>
        <w:ind w:left="567" w:hanging="567"/>
        <w:jc w:val="both"/>
        <w:rPr>
          <w:rFonts w:ascii="Arial" w:hAnsi="Arial" w:cs="Arial"/>
          <w:sz w:val="18"/>
        </w:rPr>
      </w:pPr>
      <w:r>
        <w:rPr>
          <w:rFonts w:ascii="Arial" w:hAnsi="Arial" w:cs="Arial"/>
          <w:sz w:val="18"/>
        </w:rPr>
        <w:lastRenderedPageBreak/>
        <w:t>Se debe retener los registros de todos los productos medicinales destruidos por un periodo de tiempo definido</w:t>
      </w:r>
    </w:p>
    <w:p w:rsidR="00847D13" w:rsidRDefault="00847D13" w:rsidP="00847D13">
      <w:pPr>
        <w:autoSpaceDE w:val="0"/>
        <w:autoSpaceDN w:val="0"/>
        <w:adjustRightInd w:val="0"/>
        <w:spacing w:after="0" w:line="240" w:lineRule="auto"/>
        <w:jc w:val="both"/>
        <w:rPr>
          <w:rFonts w:ascii="Arial" w:hAnsi="Arial" w:cs="Arial"/>
          <w:sz w:val="18"/>
        </w:rPr>
      </w:pPr>
    </w:p>
    <w:p w:rsidR="00847D13" w:rsidRPr="004473E8" w:rsidRDefault="00265577" w:rsidP="008C3748">
      <w:pPr>
        <w:pStyle w:val="Prrafodelista"/>
        <w:numPr>
          <w:ilvl w:val="1"/>
          <w:numId w:val="9"/>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847D13" w:rsidRPr="004473E8">
        <w:rPr>
          <w:rFonts w:ascii="Arial" w:hAnsi="Arial" w:cs="Arial"/>
          <w:b/>
          <w:sz w:val="18"/>
        </w:rPr>
        <w:t xml:space="preserve">RECOLECCIÓN </w:t>
      </w:r>
    </w:p>
    <w:p w:rsidR="008C3748" w:rsidRDefault="008C3748" w:rsidP="008C3748">
      <w:pPr>
        <w:autoSpaceDE w:val="0"/>
        <w:autoSpaceDN w:val="0"/>
        <w:adjustRightInd w:val="0"/>
        <w:spacing w:after="0" w:line="240" w:lineRule="auto"/>
        <w:jc w:val="both"/>
        <w:rPr>
          <w:rFonts w:ascii="Arial" w:hAnsi="Arial" w:cs="Arial"/>
          <w:sz w:val="18"/>
        </w:rPr>
      </w:pPr>
    </w:p>
    <w:p w:rsidR="008C3748" w:rsidRDefault="008C3748" w:rsidP="00265577">
      <w:pPr>
        <w:autoSpaceDE w:val="0"/>
        <w:autoSpaceDN w:val="0"/>
        <w:adjustRightInd w:val="0"/>
        <w:spacing w:after="0" w:line="240" w:lineRule="auto"/>
        <w:ind w:left="567"/>
        <w:jc w:val="both"/>
        <w:rPr>
          <w:rFonts w:ascii="Arial" w:hAnsi="Arial" w:cs="Arial"/>
          <w:sz w:val="18"/>
        </w:rPr>
      </w:pPr>
      <w:r>
        <w:rPr>
          <w:rFonts w:ascii="Arial" w:hAnsi="Arial" w:cs="Arial"/>
          <w:sz w:val="18"/>
        </w:rPr>
        <w:t>Deben existir controles para asegurar que se recolecte el producto correcto. EL producto debe tener una vida útil restante apropiada al momento de la recolección</w:t>
      </w:r>
    </w:p>
    <w:p w:rsidR="00151B4E" w:rsidRDefault="00151B4E" w:rsidP="008C3748">
      <w:pPr>
        <w:autoSpaceDE w:val="0"/>
        <w:autoSpaceDN w:val="0"/>
        <w:adjustRightInd w:val="0"/>
        <w:spacing w:after="0" w:line="240" w:lineRule="auto"/>
        <w:jc w:val="both"/>
        <w:rPr>
          <w:rFonts w:ascii="Arial" w:hAnsi="Arial" w:cs="Arial"/>
          <w:sz w:val="18"/>
        </w:rPr>
      </w:pPr>
    </w:p>
    <w:p w:rsidR="00151B4E" w:rsidRPr="004473E8" w:rsidRDefault="00265577" w:rsidP="00151B4E">
      <w:pPr>
        <w:pStyle w:val="Prrafodelista"/>
        <w:numPr>
          <w:ilvl w:val="1"/>
          <w:numId w:val="9"/>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151B4E" w:rsidRPr="004473E8">
        <w:rPr>
          <w:rFonts w:ascii="Arial" w:hAnsi="Arial" w:cs="Arial"/>
          <w:b/>
          <w:sz w:val="18"/>
        </w:rPr>
        <w:t>SUMINISTRO</w:t>
      </w:r>
    </w:p>
    <w:p w:rsidR="00151B4E" w:rsidRDefault="00151B4E" w:rsidP="00151B4E">
      <w:pPr>
        <w:autoSpaceDE w:val="0"/>
        <w:autoSpaceDN w:val="0"/>
        <w:adjustRightInd w:val="0"/>
        <w:spacing w:after="0" w:line="240" w:lineRule="auto"/>
        <w:jc w:val="both"/>
        <w:rPr>
          <w:rFonts w:ascii="Arial" w:hAnsi="Arial" w:cs="Arial"/>
          <w:sz w:val="18"/>
        </w:rPr>
      </w:pPr>
    </w:p>
    <w:p w:rsidR="00151B4E" w:rsidRDefault="00151B4E" w:rsidP="00265577">
      <w:pPr>
        <w:autoSpaceDE w:val="0"/>
        <w:autoSpaceDN w:val="0"/>
        <w:adjustRightInd w:val="0"/>
        <w:spacing w:after="0" w:line="240" w:lineRule="auto"/>
        <w:ind w:left="567"/>
        <w:jc w:val="both"/>
        <w:rPr>
          <w:rFonts w:ascii="Arial" w:hAnsi="Arial" w:cs="Arial"/>
          <w:sz w:val="18"/>
        </w:rPr>
      </w:pPr>
      <w:r>
        <w:rPr>
          <w:rFonts w:ascii="Arial" w:hAnsi="Arial" w:cs="Arial"/>
          <w:sz w:val="18"/>
        </w:rPr>
        <w:t>Para todos los suministros, se debe anexar un documento (p. ej. Nota de entrega / lista de empaque) donde se declare la fecha, nombre y forma farmacéutica del producto medicinal, número de lote, fecha de vencimiento</w:t>
      </w:r>
      <w:r w:rsidR="00EB1083">
        <w:rPr>
          <w:rFonts w:ascii="Arial" w:hAnsi="Arial" w:cs="Arial"/>
          <w:sz w:val="18"/>
        </w:rPr>
        <w:t xml:space="preserve">, conforme lo exija la legislación nacional; cantidad provista, nombre y dirección del proveedor, nombre y dirección de entrega del consignatario (premisas de almacenamiento físico </w:t>
      </w:r>
      <w:r w:rsidR="00657F8F">
        <w:rPr>
          <w:rFonts w:ascii="Arial" w:hAnsi="Arial" w:cs="Arial"/>
          <w:sz w:val="18"/>
        </w:rPr>
        <w:t>reales</w:t>
      </w:r>
      <w:r w:rsidR="00EB1083">
        <w:rPr>
          <w:rFonts w:ascii="Arial" w:hAnsi="Arial" w:cs="Arial"/>
          <w:sz w:val="18"/>
        </w:rPr>
        <w:t>, caso sea distinto)</w:t>
      </w:r>
      <w:r w:rsidR="00657F8F">
        <w:rPr>
          <w:rFonts w:ascii="Arial" w:hAnsi="Arial" w:cs="Arial"/>
          <w:sz w:val="18"/>
        </w:rPr>
        <w:t xml:space="preserve"> y condiciones de transporte y almacenamiento aplicables. </w:t>
      </w:r>
      <w:r w:rsidR="003F2717">
        <w:rPr>
          <w:rFonts w:ascii="Arial" w:hAnsi="Arial" w:cs="Arial"/>
          <w:sz w:val="18"/>
        </w:rPr>
        <w:t>Se debe conservar los registros para que se pueda conocer la localización real del producto</w:t>
      </w:r>
    </w:p>
    <w:p w:rsidR="003F2717" w:rsidRDefault="003F2717" w:rsidP="00151B4E">
      <w:pPr>
        <w:autoSpaceDE w:val="0"/>
        <w:autoSpaceDN w:val="0"/>
        <w:adjustRightInd w:val="0"/>
        <w:spacing w:after="0" w:line="240" w:lineRule="auto"/>
        <w:jc w:val="both"/>
        <w:rPr>
          <w:rFonts w:ascii="Arial" w:hAnsi="Arial" w:cs="Arial"/>
          <w:sz w:val="18"/>
        </w:rPr>
      </w:pPr>
    </w:p>
    <w:p w:rsidR="003F2717" w:rsidRPr="004473E8" w:rsidRDefault="003F2717" w:rsidP="003F2717">
      <w:pPr>
        <w:pStyle w:val="Prrafodelista"/>
        <w:numPr>
          <w:ilvl w:val="1"/>
          <w:numId w:val="9"/>
        </w:numPr>
        <w:autoSpaceDE w:val="0"/>
        <w:autoSpaceDN w:val="0"/>
        <w:adjustRightInd w:val="0"/>
        <w:spacing w:after="0" w:line="240" w:lineRule="auto"/>
        <w:jc w:val="both"/>
        <w:rPr>
          <w:rFonts w:ascii="Arial" w:hAnsi="Arial" w:cs="Arial"/>
          <w:b/>
          <w:sz w:val="18"/>
        </w:rPr>
      </w:pPr>
      <w:r w:rsidRPr="004473E8">
        <w:rPr>
          <w:rFonts w:ascii="Arial" w:hAnsi="Arial" w:cs="Arial"/>
          <w:b/>
          <w:sz w:val="18"/>
        </w:rPr>
        <w:t>IMPORTACIÓN Y EXPORTACIÓN</w:t>
      </w:r>
    </w:p>
    <w:p w:rsidR="003F2717" w:rsidRDefault="003F2717" w:rsidP="003F2717">
      <w:pPr>
        <w:autoSpaceDE w:val="0"/>
        <w:autoSpaceDN w:val="0"/>
        <w:adjustRightInd w:val="0"/>
        <w:spacing w:after="0" w:line="240" w:lineRule="auto"/>
        <w:jc w:val="both"/>
        <w:rPr>
          <w:rFonts w:ascii="Arial" w:hAnsi="Arial" w:cs="Arial"/>
          <w:sz w:val="18"/>
        </w:rPr>
      </w:pPr>
    </w:p>
    <w:p w:rsidR="003F2717" w:rsidRDefault="008B7B0A" w:rsidP="0098377E">
      <w:pPr>
        <w:pStyle w:val="Prrafodelista"/>
        <w:numPr>
          <w:ilvl w:val="2"/>
          <w:numId w:val="9"/>
        </w:numPr>
        <w:autoSpaceDE w:val="0"/>
        <w:autoSpaceDN w:val="0"/>
        <w:adjustRightInd w:val="0"/>
        <w:spacing w:after="0" w:line="240" w:lineRule="auto"/>
        <w:jc w:val="both"/>
        <w:rPr>
          <w:rFonts w:ascii="Arial" w:hAnsi="Arial" w:cs="Arial"/>
          <w:sz w:val="18"/>
        </w:rPr>
      </w:pPr>
      <w:r w:rsidRPr="0098377E">
        <w:rPr>
          <w:rFonts w:ascii="Arial" w:hAnsi="Arial" w:cs="Arial"/>
          <w:sz w:val="18"/>
        </w:rPr>
        <w:t xml:space="preserve">Las actividades de importación y exportación deben conducirse en conformidad con la legislación nacional y con las directrices o normas internacionales cuando corresponda. Este también es el caso si el distribuidor mayorista </w:t>
      </w:r>
      <w:r w:rsidR="00FE5021" w:rsidRPr="0098377E">
        <w:rPr>
          <w:rFonts w:ascii="Arial" w:hAnsi="Arial" w:cs="Arial"/>
          <w:sz w:val="18"/>
        </w:rPr>
        <w:t xml:space="preserve">retiene productos medicinales en una zona franca. Los mayoristas deben tomar las medidas adecuadas para evitar que productos medicinales no autorizados para el mercado interno y pensados para exportación </w:t>
      </w:r>
      <w:r w:rsidR="0098377E" w:rsidRPr="0098377E">
        <w:rPr>
          <w:rFonts w:ascii="Arial" w:hAnsi="Arial" w:cs="Arial"/>
          <w:sz w:val="18"/>
        </w:rPr>
        <w:t>ingresen al mercado interno</w:t>
      </w:r>
    </w:p>
    <w:p w:rsidR="00132CC4" w:rsidRPr="0098377E" w:rsidRDefault="00132CC4" w:rsidP="00132CC4">
      <w:pPr>
        <w:pStyle w:val="Prrafodelista"/>
        <w:autoSpaceDE w:val="0"/>
        <w:autoSpaceDN w:val="0"/>
        <w:adjustRightInd w:val="0"/>
        <w:spacing w:after="0" w:line="240" w:lineRule="auto"/>
        <w:jc w:val="both"/>
        <w:rPr>
          <w:rFonts w:ascii="Arial" w:hAnsi="Arial" w:cs="Arial"/>
          <w:sz w:val="18"/>
        </w:rPr>
      </w:pPr>
    </w:p>
    <w:p w:rsidR="0098377E" w:rsidRPr="0098377E" w:rsidRDefault="0098377E" w:rsidP="0098377E">
      <w:pPr>
        <w:pStyle w:val="Prrafodelista"/>
        <w:numPr>
          <w:ilvl w:val="2"/>
          <w:numId w:val="9"/>
        </w:numPr>
        <w:autoSpaceDE w:val="0"/>
        <w:autoSpaceDN w:val="0"/>
        <w:adjustRightInd w:val="0"/>
        <w:spacing w:after="0" w:line="240" w:lineRule="auto"/>
        <w:jc w:val="both"/>
        <w:rPr>
          <w:rFonts w:ascii="Arial" w:hAnsi="Arial" w:cs="Arial"/>
          <w:sz w:val="18"/>
        </w:rPr>
      </w:pPr>
      <w:r>
        <w:rPr>
          <w:rFonts w:ascii="Arial" w:hAnsi="Arial" w:cs="Arial"/>
          <w:sz w:val="18"/>
        </w:rPr>
        <w:t xml:space="preserve">Cuando los distribuidores mayoristas adquieran / provean productos medicinales de / a otros países, estos deben </w:t>
      </w:r>
      <w:r w:rsidR="0079341B">
        <w:rPr>
          <w:rFonts w:ascii="Arial" w:hAnsi="Arial" w:cs="Arial"/>
          <w:sz w:val="18"/>
        </w:rPr>
        <w:t xml:space="preserve">garantizar que las entidades </w:t>
      </w:r>
      <w:r w:rsidR="00132CC4">
        <w:rPr>
          <w:rFonts w:ascii="Arial" w:hAnsi="Arial" w:cs="Arial"/>
          <w:sz w:val="18"/>
        </w:rPr>
        <w:t>estén</w:t>
      </w:r>
      <w:r w:rsidR="0079341B">
        <w:rPr>
          <w:rFonts w:ascii="Arial" w:hAnsi="Arial" w:cs="Arial"/>
          <w:sz w:val="18"/>
        </w:rPr>
        <w:t xml:space="preserve"> autorizadas o </w:t>
      </w:r>
      <w:r w:rsidR="000D4531">
        <w:rPr>
          <w:rFonts w:ascii="Arial" w:hAnsi="Arial" w:cs="Arial"/>
          <w:sz w:val="18"/>
        </w:rPr>
        <w:t>habilitadas</w:t>
      </w:r>
      <w:r w:rsidR="0079341B">
        <w:rPr>
          <w:rFonts w:ascii="Arial" w:hAnsi="Arial" w:cs="Arial"/>
          <w:sz w:val="18"/>
        </w:rPr>
        <w:t xml:space="preserve"> </w:t>
      </w:r>
      <w:r w:rsidR="000D4531">
        <w:rPr>
          <w:rFonts w:ascii="Arial" w:hAnsi="Arial" w:cs="Arial"/>
          <w:sz w:val="18"/>
        </w:rPr>
        <w:t>para</w:t>
      </w:r>
      <w:r w:rsidR="0079341B">
        <w:rPr>
          <w:rFonts w:ascii="Arial" w:hAnsi="Arial" w:cs="Arial"/>
          <w:sz w:val="18"/>
        </w:rPr>
        <w:t xml:space="preserve"> proveer / recibir productos medicinales en conformidad con las provisiones legales y administrativas aplicables </w:t>
      </w:r>
      <w:r w:rsidR="00147878">
        <w:rPr>
          <w:rFonts w:ascii="Arial" w:hAnsi="Arial" w:cs="Arial"/>
          <w:sz w:val="18"/>
        </w:rPr>
        <w:t>de los países</w:t>
      </w:r>
      <w:r w:rsidR="00132CC4">
        <w:rPr>
          <w:rFonts w:ascii="Arial" w:hAnsi="Arial" w:cs="Arial"/>
          <w:sz w:val="18"/>
        </w:rPr>
        <w:t xml:space="preserve"> involucrados </w:t>
      </w:r>
    </w:p>
    <w:p w:rsidR="00847D13" w:rsidRPr="00847D13" w:rsidRDefault="00847D13" w:rsidP="00847D13">
      <w:pPr>
        <w:pStyle w:val="Prrafodelista"/>
        <w:rPr>
          <w:rFonts w:ascii="Arial" w:hAnsi="Arial" w:cs="Arial"/>
          <w:sz w:val="18"/>
        </w:rPr>
      </w:pPr>
    </w:p>
    <w:p w:rsidR="00847D13" w:rsidRDefault="00847D13"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265577" w:rsidRDefault="00265577"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6</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132CC4" w:rsidRPr="00D841F5" w:rsidRDefault="00132CC4" w:rsidP="00D841F5">
      <w:pPr>
        <w:autoSpaceDE w:val="0"/>
        <w:autoSpaceDN w:val="0"/>
        <w:adjustRightInd w:val="0"/>
        <w:spacing w:after="0" w:line="240" w:lineRule="auto"/>
        <w:jc w:val="both"/>
        <w:rPr>
          <w:rFonts w:ascii="Arial" w:hAnsi="Arial" w:cs="Arial"/>
          <w:sz w:val="18"/>
        </w:rPr>
      </w:pPr>
    </w:p>
    <w:p w:rsidR="00132CC4" w:rsidRPr="004473E8" w:rsidRDefault="00132CC4" w:rsidP="00132CC4">
      <w:pPr>
        <w:autoSpaceDE w:val="0"/>
        <w:autoSpaceDN w:val="0"/>
        <w:adjustRightInd w:val="0"/>
        <w:spacing w:after="0" w:line="240" w:lineRule="auto"/>
        <w:jc w:val="both"/>
        <w:rPr>
          <w:rFonts w:ascii="Arial" w:hAnsi="Arial" w:cs="Arial"/>
          <w:b/>
          <w:sz w:val="20"/>
        </w:rPr>
      </w:pPr>
      <w:r w:rsidRPr="004473E8">
        <w:rPr>
          <w:rFonts w:ascii="Arial" w:hAnsi="Arial" w:cs="Arial"/>
          <w:b/>
          <w:sz w:val="20"/>
        </w:rPr>
        <w:t>CAPÍTULO 6</w:t>
      </w:r>
    </w:p>
    <w:p w:rsidR="00132CC4" w:rsidRPr="004473E8" w:rsidRDefault="00132CC4" w:rsidP="00132CC4">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132CC4" w:rsidRPr="004473E8" w:rsidTr="006A0C2A">
        <w:tc>
          <w:tcPr>
            <w:tcW w:w="8494" w:type="dxa"/>
          </w:tcPr>
          <w:p w:rsidR="00132CC4" w:rsidRPr="004473E8" w:rsidRDefault="00132CC4" w:rsidP="006A0C2A">
            <w:pPr>
              <w:autoSpaceDE w:val="0"/>
              <w:autoSpaceDN w:val="0"/>
              <w:adjustRightInd w:val="0"/>
              <w:jc w:val="both"/>
              <w:rPr>
                <w:rFonts w:ascii="Arial" w:hAnsi="Arial" w:cs="Arial"/>
                <w:b/>
                <w:sz w:val="20"/>
              </w:rPr>
            </w:pPr>
            <w:r w:rsidRPr="004473E8">
              <w:rPr>
                <w:rFonts w:ascii="Arial" w:hAnsi="Arial" w:cs="Arial"/>
                <w:b/>
                <w:sz w:val="20"/>
              </w:rPr>
              <w:t xml:space="preserve">RECLAMOS, DEVOLUCIONES, PRODUCTOS MEDICINALES CON SOSPECHA DE FALSIFICACIÓN Y RETIROS (RECALLS) DE </w:t>
            </w:r>
            <w:r w:rsidR="00775081" w:rsidRPr="004473E8">
              <w:rPr>
                <w:rFonts w:ascii="Arial" w:hAnsi="Arial" w:cs="Arial"/>
                <w:b/>
                <w:sz w:val="20"/>
              </w:rPr>
              <w:t>PRODUCTOS MEDICINALES</w:t>
            </w:r>
          </w:p>
        </w:tc>
      </w:tr>
    </w:tbl>
    <w:p w:rsidR="00132CC4" w:rsidRPr="009E5969" w:rsidRDefault="00132CC4" w:rsidP="00132CC4">
      <w:pPr>
        <w:autoSpaceDE w:val="0"/>
        <w:autoSpaceDN w:val="0"/>
        <w:adjustRightInd w:val="0"/>
        <w:spacing w:after="0" w:line="240" w:lineRule="auto"/>
        <w:jc w:val="both"/>
        <w:rPr>
          <w:rFonts w:ascii="Arial" w:hAnsi="Arial" w:cs="Arial"/>
          <w:b/>
          <w:sz w:val="18"/>
        </w:rPr>
      </w:pPr>
    </w:p>
    <w:p w:rsidR="00132CC4" w:rsidRPr="009E5969" w:rsidRDefault="009E5969" w:rsidP="00775081">
      <w:pPr>
        <w:pStyle w:val="Prrafodelista"/>
        <w:numPr>
          <w:ilvl w:val="1"/>
          <w:numId w:val="11"/>
        </w:numPr>
        <w:autoSpaceDE w:val="0"/>
        <w:autoSpaceDN w:val="0"/>
        <w:adjustRightInd w:val="0"/>
        <w:spacing w:after="0" w:line="240" w:lineRule="auto"/>
        <w:jc w:val="both"/>
        <w:rPr>
          <w:rFonts w:ascii="Arial" w:hAnsi="Arial" w:cs="Arial"/>
          <w:b/>
          <w:sz w:val="18"/>
        </w:rPr>
      </w:pPr>
      <w:r w:rsidRPr="009E5969">
        <w:rPr>
          <w:rFonts w:ascii="Arial" w:hAnsi="Arial" w:cs="Arial"/>
          <w:b/>
          <w:sz w:val="18"/>
        </w:rPr>
        <w:t xml:space="preserve">    </w:t>
      </w:r>
      <w:r w:rsidR="00132CC4" w:rsidRPr="009E5969">
        <w:rPr>
          <w:rFonts w:ascii="Arial" w:hAnsi="Arial" w:cs="Arial"/>
          <w:b/>
          <w:sz w:val="18"/>
        </w:rPr>
        <w:t>PRINCIPIO</w:t>
      </w:r>
    </w:p>
    <w:p w:rsidR="00775081" w:rsidRPr="009E5969" w:rsidRDefault="00775081" w:rsidP="00775081">
      <w:pPr>
        <w:autoSpaceDE w:val="0"/>
        <w:autoSpaceDN w:val="0"/>
        <w:adjustRightInd w:val="0"/>
        <w:spacing w:after="0" w:line="240" w:lineRule="auto"/>
        <w:jc w:val="both"/>
        <w:rPr>
          <w:rFonts w:ascii="Arial" w:hAnsi="Arial" w:cs="Arial"/>
          <w:sz w:val="18"/>
        </w:rPr>
      </w:pPr>
    </w:p>
    <w:p w:rsidR="00775081" w:rsidRPr="009E5969" w:rsidRDefault="00D47F1B" w:rsidP="009E5969">
      <w:pPr>
        <w:autoSpaceDE w:val="0"/>
        <w:autoSpaceDN w:val="0"/>
        <w:adjustRightInd w:val="0"/>
        <w:spacing w:after="0" w:line="240" w:lineRule="auto"/>
        <w:ind w:left="567"/>
        <w:jc w:val="both"/>
        <w:rPr>
          <w:rFonts w:ascii="Arial" w:hAnsi="Arial" w:cs="Arial"/>
          <w:sz w:val="18"/>
        </w:rPr>
      </w:pPr>
      <w:r w:rsidRPr="009E5969">
        <w:rPr>
          <w:rFonts w:ascii="Arial" w:hAnsi="Arial" w:cs="Arial"/>
          <w:sz w:val="18"/>
        </w:rPr>
        <w:t>Se debe registrar y manejar cuidadosamente t</w:t>
      </w:r>
      <w:r w:rsidR="00775081" w:rsidRPr="009E5969">
        <w:rPr>
          <w:rFonts w:ascii="Arial" w:hAnsi="Arial" w:cs="Arial"/>
          <w:sz w:val="18"/>
        </w:rPr>
        <w:t>odos los reclamos, devoluciones, productos medicinales con sospecha de falsificación</w:t>
      </w:r>
      <w:r w:rsidRPr="009E5969">
        <w:rPr>
          <w:rFonts w:ascii="Arial" w:hAnsi="Arial" w:cs="Arial"/>
          <w:sz w:val="18"/>
        </w:rPr>
        <w:t xml:space="preserve"> y recalls conforme a procedimientos escritos. Se debe disponibilizar los registros </w:t>
      </w:r>
      <w:r w:rsidR="005403FD" w:rsidRPr="009E5969">
        <w:rPr>
          <w:rFonts w:ascii="Arial" w:hAnsi="Arial" w:cs="Arial"/>
          <w:sz w:val="18"/>
        </w:rPr>
        <w:t>a las autoridades competentes. El personal designado debe realizar una evaluación de los productos medicinales devueltos previo a cualquier aprobación para la reventa. Se requiere un enfoque consistente de todos los socios en la cadena de suministro con el fin de tener éxito en la lucha contra los productos medicinales falsificados.</w:t>
      </w:r>
    </w:p>
    <w:p w:rsidR="005403FD" w:rsidRPr="009E5969" w:rsidRDefault="005403FD" w:rsidP="00775081">
      <w:pPr>
        <w:autoSpaceDE w:val="0"/>
        <w:autoSpaceDN w:val="0"/>
        <w:adjustRightInd w:val="0"/>
        <w:spacing w:after="0" w:line="240" w:lineRule="auto"/>
        <w:jc w:val="both"/>
        <w:rPr>
          <w:rFonts w:ascii="Arial" w:hAnsi="Arial" w:cs="Arial"/>
          <w:sz w:val="18"/>
        </w:rPr>
      </w:pPr>
    </w:p>
    <w:p w:rsidR="005403FD" w:rsidRPr="009E5969" w:rsidRDefault="009E5969" w:rsidP="005403FD">
      <w:pPr>
        <w:pStyle w:val="Prrafodelista"/>
        <w:numPr>
          <w:ilvl w:val="1"/>
          <w:numId w:val="11"/>
        </w:numPr>
        <w:autoSpaceDE w:val="0"/>
        <w:autoSpaceDN w:val="0"/>
        <w:adjustRightInd w:val="0"/>
        <w:spacing w:after="0" w:line="240" w:lineRule="auto"/>
        <w:jc w:val="both"/>
        <w:rPr>
          <w:rFonts w:ascii="Arial" w:hAnsi="Arial" w:cs="Arial"/>
          <w:b/>
          <w:sz w:val="18"/>
        </w:rPr>
      </w:pPr>
      <w:r w:rsidRPr="009E5969">
        <w:rPr>
          <w:rFonts w:ascii="Arial" w:hAnsi="Arial" w:cs="Arial"/>
          <w:b/>
          <w:sz w:val="18"/>
        </w:rPr>
        <w:t xml:space="preserve">      </w:t>
      </w:r>
      <w:r w:rsidR="005403FD" w:rsidRPr="009E5969">
        <w:rPr>
          <w:rFonts w:ascii="Arial" w:hAnsi="Arial" w:cs="Arial"/>
          <w:b/>
          <w:sz w:val="18"/>
        </w:rPr>
        <w:t>RECLAMOS</w:t>
      </w:r>
    </w:p>
    <w:p w:rsidR="005403FD" w:rsidRPr="009E5969" w:rsidRDefault="005403FD" w:rsidP="005403FD">
      <w:pPr>
        <w:autoSpaceDE w:val="0"/>
        <w:autoSpaceDN w:val="0"/>
        <w:adjustRightInd w:val="0"/>
        <w:spacing w:after="0" w:line="240" w:lineRule="auto"/>
        <w:jc w:val="both"/>
        <w:rPr>
          <w:rFonts w:ascii="Arial" w:hAnsi="Arial" w:cs="Arial"/>
          <w:sz w:val="18"/>
        </w:rPr>
      </w:pPr>
    </w:p>
    <w:p w:rsidR="005403FD" w:rsidRPr="009E5969" w:rsidRDefault="00762035" w:rsidP="00E63B8F">
      <w:pPr>
        <w:pStyle w:val="Prrafodelista"/>
        <w:numPr>
          <w:ilvl w:val="2"/>
          <w:numId w:val="11"/>
        </w:numPr>
        <w:autoSpaceDE w:val="0"/>
        <w:autoSpaceDN w:val="0"/>
        <w:adjustRightInd w:val="0"/>
        <w:spacing w:after="0" w:line="240" w:lineRule="auto"/>
        <w:jc w:val="both"/>
        <w:rPr>
          <w:rFonts w:ascii="Arial" w:hAnsi="Arial" w:cs="Arial"/>
          <w:sz w:val="18"/>
        </w:rPr>
      </w:pPr>
      <w:r w:rsidRPr="009E5969">
        <w:rPr>
          <w:rFonts w:ascii="Arial" w:hAnsi="Arial" w:cs="Arial"/>
          <w:sz w:val="18"/>
        </w:rPr>
        <w:t>Se debe registrar los reclamos con todos los detalles originales. Se debe hacer una distinción entre reclamos relacionados con la calidad de un producto medicinal y aquellos relacionados con la distribución; en el evento de un reclamo sobre la calidad de un producto medicinal y un potencial defecto</w:t>
      </w:r>
      <w:r w:rsidR="002569E1" w:rsidRPr="009E5969">
        <w:rPr>
          <w:rFonts w:ascii="Arial" w:hAnsi="Arial" w:cs="Arial"/>
          <w:sz w:val="18"/>
        </w:rPr>
        <w:t xml:space="preserve"> del producto, se debe informar al fabricante y/o al titular de la autorización comercial sin retrasos. Cualquier reclamo sobre la distribución del producto debe investigarse de manera extensiva para identificar el origen del mismo o la razón del reclamo.</w:t>
      </w:r>
    </w:p>
    <w:p w:rsidR="005F5AB3" w:rsidRPr="009E5969" w:rsidRDefault="005F5AB3" w:rsidP="005F5AB3">
      <w:pPr>
        <w:pStyle w:val="Prrafodelista"/>
        <w:autoSpaceDE w:val="0"/>
        <w:autoSpaceDN w:val="0"/>
        <w:adjustRightInd w:val="0"/>
        <w:spacing w:after="0" w:line="240" w:lineRule="auto"/>
        <w:jc w:val="both"/>
        <w:rPr>
          <w:rFonts w:ascii="Arial" w:hAnsi="Arial" w:cs="Arial"/>
          <w:sz w:val="18"/>
        </w:rPr>
      </w:pPr>
    </w:p>
    <w:p w:rsidR="00E63B8F" w:rsidRPr="009E5969" w:rsidRDefault="00E63B8F" w:rsidP="00E63B8F">
      <w:pPr>
        <w:pStyle w:val="Prrafodelista"/>
        <w:numPr>
          <w:ilvl w:val="2"/>
          <w:numId w:val="11"/>
        </w:numPr>
        <w:autoSpaceDE w:val="0"/>
        <w:autoSpaceDN w:val="0"/>
        <w:adjustRightInd w:val="0"/>
        <w:spacing w:after="0" w:line="240" w:lineRule="auto"/>
        <w:jc w:val="both"/>
        <w:rPr>
          <w:rFonts w:ascii="Arial" w:hAnsi="Arial" w:cs="Arial"/>
          <w:sz w:val="18"/>
        </w:rPr>
      </w:pPr>
      <w:r w:rsidRPr="009E5969">
        <w:rPr>
          <w:rFonts w:ascii="Arial" w:hAnsi="Arial" w:cs="Arial"/>
          <w:sz w:val="18"/>
        </w:rPr>
        <w:t xml:space="preserve">Si se descubre o se sospecha de un defecto relacionado con un producto medicinal se debe considerar si </w:t>
      </w:r>
      <w:r w:rsidR="005F5AB3" w:rsidRPr="009E5969">
        <w:rPr>
          <w:rFonts w:ascii="Arial" w:hAnsi="Arial" w:cs="Arial"/>
          <w:sz w:val="18"/>
        </w:rPr>
        <w:t xml:space="preserve">también </w:t>
      </w:r>
      <w:r w:rsidRPr="009E5969">
        <w:rPr>
          <w:rFonts w:ascii="Arial" w:hAnsi="Arial" w:cs="Arial"/>
          <w:sz w:val="18"/>
        </w:rPr>
        <w:t xml:space="preserve">existe la necesidad de investigar </w:t>
      </w:r>
      <w:r w:rsidR="005F5AB3" w:rsidRPr="009E5969">
        <w:rPr>
          <w:rFonts w:ascii="Arial" w:hAnsi="Arial" w:cs="Arial"/>
          <w:sz w:val="18"/>
        </w:rPr>
        <w:t>otros lotes del producto</w:t>
      </w:r>
    </w:p>
    <w:p w:rsidR="005F5AB3" w:rsidRPr="009E5969" w:rsidRDefault="005F5AB3" w:rsidP="005F5AB3">
      <w:pPr>
        <w:autoSpaceDE w:val="0"/>
        <w:autoSpaceDN w:val="0"/>
        <w:adjustRightInd w:val="0"/>
        <w:spacing w:after="0" w:line="240" w:lineRule="auto"/>
        <w:jc w:val="both"/>
        <w:rPr>
          <w:rFonts w:ascii="Arial" w:hAnsi="Arial" w:cs="Arial"/>
          <w:sz w:val="18"/>
        </w:rPr>
      </w:pPr>
    </w:p>
    <w:p w:rsidR="005F5AB3" w:rsidRPr="009E5969" w:rsidRDefault="005F5AB3" w:rsidP="00E63B8F">
      <w:pPr>
        <w:pStyle w:val="Prrafodelista"/>
        <w:numPr>
          <w:ilvl w:val="2"/>
          <w:numId w:val="11"/>
        </w:numPr>
        <w:autoSpaceDE w:val="0"/>
        <w:autoSpaceDN w:val="0"/>
        <w:adjustRightInd w:val="0"/>
        <w:spacing w:after="0" w:line="240" w:lineRule="auto"/>
        <w:jc w:val="both"/>
        <w:rPr>
          <w:rFonts w:ascii="Arial" w:hAnsi="Arial" w:cs="Arial"/>
          <w:sz w:val="18"/>
        </w:rPr>
      </w:pPr>
      <w:r w:rsidRPr="009E5969">
        <w:rPr>
          <w:rFonts w:ascii="Arial" w:hAnsi="Arial" w:cs="Arial"/>
          <w:sz w:val="18"/>
        </w:rPr>
        <w:t>Se debe nombrar a una persona para manejar los reclamos</w:t>
      </w:r>
    </w:p>
    <w:p w:rsidR="005F5AB3" w:rsidRPr="009E5969" w:rsidRDefault="005F5AB3" w:rsidP="005F5AB3">
      <w:pPr>
        <w:pStyle w:val="Prrafodelista"/>
        <w:rPr>
          <w:rFonts w:ascii="Arial" w:hAnsi="Arial" w:cs="Arial"/>
          <w:sz w:val="18"/>
        </w:rPr>
      </w:pPr>
    </w:p>
    <w:p w:rsidR="005F5AB3" w:rsidRPr="009E5969" w:rsidRDefault="00FB7A20" w:rsidP="00E63B8F">
      <w:pPr>
        <w:pStyle w:val="Prrafodelista"/>
        <w:numPr>
          <w:ilvl w:val="2"/>
          <w:numId w:val="11"/>
        </w:numPr>
        <w:autoSpaceDE w:val="0"/>
        <w:autoSpaceDN w:val="0"/>
        <w:adjustRightInd w:val="0"/>
        <w:spacing w:after="0" w:line="240" w:lineRule="auto"/>
        <w:jc w:val="both"/>
        <w:rPr>
          <w:rFonts w:ascii="Arial" w:hAnsi="Arial" w:cs="Arial"/>
          <w:sz w:val="18"/>
        </w:rPr>
      </w:pPr>
      <w:r w:rsidRPr="009E5969">
        <w:rPr>
          <w:rFonts w:ascii="Arial" w:hAnsi="Arial" w:cs="Arial"/>
          <w:sz w:val="18"/>
        </w:rPr>
        <w:t xml:space="preserve">Caso sea necesario, se deben realizar acciones de seguimiento (incluyendo CAPA) luego de la investigación y evaluación del reclamo, incluyendo la notificación a las autoridades </w:t>
      </w:r>
      <w:r w:rsidR="00C45A74" w:rsidRPr="009E5969">
        <w:rPr>
          <w:rFonts w:ascii="Arial" w:hAnsi="Arial" w:cs="Arial"/>
          <w:sz w:val="18"/>
        </w:rPr>
        <w:t>nacionales competentes cuando sea necesario</w:t>
      </w:r>
    </w:p>
    <w:p w:rsidR="00C45A74" w:rsidRPr="009E5969" w:rsidRDefault="00C45A74" w:rsidP="00C45A74">
      <w:pPr>
        <w:pStyle w:val="Prrafodelista"/>
        <w:rPr>
          <w:rFonts w:ascii="Arial" w:hAnsi="Arial" w:cs="Arial"/>
          <w:sz w:val="18"/>
        </w:rPr>
      </w:pPr>
    </w:p>
    <w:p w:rsidR="00C45A74" w:rsidRPr="009E5969" w:rsidRDefault="00C45A74" w:rsidP="00C45A74">
      <w:pPr>
        <w:pStyle w:val="Prrafodelista"/>
        <w:numPr>
          <w:ilvl w:val="1"/>
          <w:numId w:val="11"/>
        </w:numPr>
        <w:autoSpaceDE w:val="0"/>
        <w:autoSpaceDN w:val="0"/>
        <w:adjustRightInd w:val="0"/>
        <w:spacing w:after="0" w:line="240" w:lineRule="auto"/>
        <w:jc w:val="both"/>
        <w:rPr>
          <w:rFonts w:ascii="Arial" w:hAnsi="Arial" w:cs="Arial"/>
          <w:b/>
          <w:sz w:val="18"/>
        </w:rPr>
      </w:pPr>
      <w:r w:rsidRPr="009E5969">
        <w:rPr>
          <w:rFonts w:ascii="Arial" w:hAnsi="Arial" w:cs="Arial"/>
          <w:b/>
          <w:sz w:val="18"/>
        </w:rPr>
        <w:t xml:space="preserve"> </w:t>
      </w:r>
      <w:r w:rsidR="009E5969" w:rsidRPr="009E5969">
        <w:rPr>
          <w:rFonts w:ascii="Arial" w:hAnsi="Arial" w:cs="Arial"/>
          <w:b/>
          <w:sz w:val="18"/>
        </w:rPr>
        <w:t xml:space="preserve">     </w:t>
      </w:r>
      <w:r w:rsidRPr="009E5969">
        <w:rPr>
          <w:rFonts w:ascii="Arial" w:hAnsi="Arial" w:cs="Arial"/>
          <w:b/>
          <w:sz w:val="18"/>
        </w:rPr>
        <w:t>PRODUCTOS MEDICINALES DEVUELTOS</w:t>
      </w:r>
    </w:p>
    <w:p w:rsidR="00C45A74" w:rsidRPr="009E5969" w:rsidRDefault="00C45A74" w:rsidP="00C45A74">
      <w:pPr>
        <w:autoSpaceDE w:val="0"/>
        <w:autoSpaceDN w:val="0"/>
        <w:adjustRightInd w:val="0"/>
        <w:spacing w:after="0" w:line="240" w:lineRule="auto"/>
        <w:jc w:val="both"/>
        <w:rPr>
          <w:rFonts w:ascii="Arial" w:hAnsi="Arial" w:cs="Arial"/>
          <w:sz w:val="18"/>
        </w:rPr>
      </w:pPr>
    </w:p>
    <w:p w:rsidR="00C45A74" w:rsidRPr="009E5969" w:rsidRDefault="00C45A74" w:rsidP="00ED477F">
      <w:pPr>
        <w:pStyle w:val="Prrafodelista"/>
        <w:numPr>
          <w:ilvl w:val="2"/>
          <w:numId w:val="11"/>
        </w:numPr>
        <w:autoSpaceDE w:val="0"/>
        <w:autoSpaceDN w:val="0"/>
        <w:adjustRightInd w:val="0"/>
        <w:spacing w:after="0" w:line="240" w:lineRule="auto"/>
        <w:jc w:val="both"/>
        <w:rPr>
          <w:rFonts w:ascii="Arial" w:hAnsi="Arial" w:cs="Arial"/>
          <w:sz w:val="18"/>
        </w:rPr>
      </w:pPr>
      <w:r w:rsidRPr="009E5969">
        <w:rPr>
          <w:rFonts w:ascii="Arial" w:hAnsi="Arial" w:cs="Arial"/>
          <w:sz w:val="18"/>
        </w:rPr>
        <w:t xml:space="preserve">Los productos devueltos deben </w:t>
      </w:r>
      <w:r w:rsidR="00474ACD" w:rsidRPr="009E5969">
        <w:rPr>
          <w:rFonts w:ascii="Arial" w:hAnsi="Arial" w:cs="Arial"/>
          <w:sz w:val="18"/>
        </w:rPr>
        <w:t xml:space="preserve">gestionarse conforme a un proceso escrito basado en riesgo, teniendo en cuenta el producto involucrado, cualquier requisito de almacenamiento específico y el tiempo transcurrido </w:t>
      </w:r>
      <w:r w:rsidR="00543269" w:rsidRPr="009E5969">
        <w:rPr>
          <w:rFonts w:ascii="Arial" w:hAnsi="Arial" w:cs="Arial"/>
          <w:sz w:val="18"/>
        </w:rPr>
        <w:t>desde el despacho original del producto</w:t>
      </w:r>
      <w:r w:rsidR="00FE638E" w:rsidRPr="009E5969">
        <w:rPr>
          <w:rFonts w:ascii="Arial" w:hAnsi="Arial" w:cs="Arial"/>
          <w:sz w:val="18"/>
        </w:rPr>
        <w:t>. Las devoluciones deben conducirse en conformidad con la legislación nacional</w:t>
      </w:r>
      <w:r w:rsidR="00ED477F" w:rsidRPr="009E5969">
        <w:rPr>
          <w:rFonts w:ascii="Arial" w:hAnsi="Arial" w:cs="Arial"/>
          <w:sz w:val="18"/>
        </w:rPr>
        <w:t>, y acuerdos contractuales entre las partes. Se debe mantener un registro / lista de mercancía devuelta</w:t>
      </w:r>
    </w:p>
    <w:p w:rsidR="00D841F5" w:rsidRPr="009E5969" w:rsidRDefault="00D841F5" w:rsidP="00D841F5">
      <w:pPr>
        <w:pStyle w:val="Prrafodelista"/>
        <w:autoSpaceDE w:val="0"/>
        <w:autoSpaceDN w:val="0"/>
        <w:adjustRightInd w:val="0"/>
        <w:spacing w:after="0" w:line="240" w:lineRule="auto"/>
        <w:jc w:val="both"/>
        <w:rPr>
          <w:rFonts w:ascii="Arial" w:hAnsi="Arial" w:cs="Arial"/>
          <w:sz w:val="18"/>
        </w:rPr>
      </w:pPr>
    </w:p>
    <w:p w:rsidR="00ED477F" w:rsidRPr="009E5969" w:rsidRDefault="00ED477F" w:rsidP="00ED477F">
      <w:pPr>
        <w:pStyle w:val="Prrafodelista"/>
        <w:numPr>
          <w:ilvl w:val="2"/>
          <w:numId w:val="11"/>
        </w:numPr>
        <w:autoSpaceDE w:val="0"/>
        <w:autoSpaceDN w:val="0"/>
        <w:adjustRightInd w:val="0"/>
        <w:spacing w:after="0" w:line="240" w:lineRule="auto"/>
        <w:jc w:val="both"/>
        <w:rPr>
          <w:rFonts w:ascii="Arial" w:hAnsi="Arial" w:cs="Arial"/>
          <w:sz w:val="18"/>
        </w:rPr>
      </w:pPr>
      <w:r w:rsidRPr="009E5969">
        <w:rPr>
          <w:rFonts w:ascii="Arial" w:hAnsi="Arial" w:cs="Arial"/>
          <w:sz w:val="18"/>
        </w:rPr>
        <w:t xml:space="preserve">Los productos medicinales que hayan abandonado las premisas del distribuidor solo deben retornar al stock vendible si se confirma todo lo </w:t>
      </w:r>
      <w:r w:rsidR="00383385" w:rsidRPr="009E5969">
        <w:rPr>
          <w:rFonts w:ascii="Arial" w:hAnsi="Arial" w:cs="Arial"/>
          <w:sz w:val="18"/>
        </w:rPr>
        <w:t>siguiente:</w:t>
      </w:r>
    </w:p>
    <w:p w:rsidR="00383385" w:rsidRPr="009E5969" w:rsidRDefault="00383385" w:rsidP="009E5969">
      <w:pPr>
        <w:pStyle w:val="Prrafodelista"/>
        <w:numPr>
          <w:ilvl w:val="0"/>
          <w:numId w:val="12"/>
        </w:numPr>
        <w:autoSpaceDE w:val="0"/>
        <w:autoSpaceDN w:val="0"/>
        <w:adjustRightInd w:val="0"/>
        <w:spacing w:after="0" w:line="240" w:lineRule="auto"/>
        <w:ind w:left="993" w:hanging="284"/>
        <w:jc w:val="both"/>
        <w:rPr>
          <w:rFonts w:ascii="Arial" w:hAnsi="Arial" w:cs="Arial"/>
          <w:sz w:val="18"/>
        </w:rPr>
      </w:pPr>
      <w:r w:rsidRPr="009E5969">
        <w:rPr>
          <w:rFonts w:ascii="Arial" w:hAnsi="Arial" w:cs="Arial"/>
          <w:sz w:val="18"/>
        </w:rPr>
        <w:t>Los productos medicinales se encuentran en su empaque secundario sellado y sin daños, no han vencido y no se han retirado</w:t>
      </w:r>
    </w:p>
    <w:p w:rsidR="00383385" w:rsidRPr="009E5969" w:rsidRDefault="00F5385B" w:rsidP="009E5969">
      <w:pPr>
        <w:pStyle w:val="Prrafodelista"/>
        <w:numPr>
          <w:ilvl w:val="0"/>
          <w:numId w:val="12"/>
        </w:numPr>
        <w:autoSpaceDE w:val="0"/>
        <w:autoSpaceDN w:val="0"/>
        <w:adjustRightInd w:val="0"/>
        <w:spacing w:after="0" w:line="240" w:lineRule="auto"/>
        <w:ind w:left="993" w:hanging="284"/>
        <w:jc w:val="both"/>
        <w:rPr>
          <w:rFonts w:ascii="Arial" w:hAnsi="Arial" w:cs="Arial"/>
          <w:sz w:val="18"/>
        </w:rPr>
      </w:pPr>
      <w:r w:rsidRPr="009E5969">
        <w:rPr>
          <w:rFonts w:ascii="Arial" w:hAnsi="Arial" w:cs="Arial"/>
          <w:sz w:val="18"/>
        </w:rPr>
        <w:t>Los productos medicinales devueltos por un cliente que no tiene una licencia de distribución al por mayor o por farmacias autorizadas a proveer productos medicinales al público solo deben retornar al stock vendible si se devuelven dentro de un límite de tiempo aceptable, por ejemplo, 10 días</w:t>
      </w:r>
    </w:p>
    <w:p w:rsidR="005A1612" w:rsidRPr="009E5969" w:rsidRDefault="005A1612" w:rsidP="009E5969">
      <w:pPr>
        <w:pStyle w:val="Prrafodelista"/>
        <w:numPr>
          <w:ilvl w:val="0"/>
          <w:numId w:val="12"/>
        </w:numPr>
        <w:autoSpaceDE w:val="0"/>
        <w:autoSpaceDN w:val="0"/>
        <w:adjustRightInd w:val="0"/>
        <w:spacing w:after="0" w:line="240" w:lineRule="auto"/>
        <w:ind w:left="993" w:hanging="284"/>
        <w:jc w:val="both"/>
        <w:rPr>
          <w:rFonts w:ascii="Arial" w:hAnsi="Arial" w:cs="Arial"/>
          <w:sz w:val="18"/>
        </w:rPr>
      </w:pPr>
      <w:r w:rsidRPr="009E5969">
        <w:rPr>
          <w:rFonts w:ascii="Arial" w:hAnsi="Arial" w:cs="Arial"/>
          <w:sz w:val="18"/>
        </w:rPr>
        <w:t>El cliente ha demostrado que los productos medicinales se han transportado, almacenado y manipulado en conformidad con los requisitos de almacenamiento específicos</w:t>
      </w:r>
    </w:p>
    <w:p w:rsidR="005A1612" w:rsidRPr="009E5969" w:rsidRDefault="00640E07" w:rsidP="009E5969">
      <w:pPr>
        <w:pStyle w:val="Prrafodelista"/>
        <w:numPr>
          <w:ilvl w:val="0"/>
          <w:numId w:val="12"/>
        </w:numPr>
        <w:autoSpaceDE w:val="0"/>
        <w:autoSpaceDN w:val="0"/>
        <w:adjustRightInd w:val="0"/>
        <w:spacing w:after="0" w:line="240" w:lineRule="auto"/>
        <w:ind w:left="993" w:hanging="284"/>
        <w:jc w:val="both"/>
        <w:rPr>
          <w:rFonts w:ascii="Arial" w:hAnsi="Arial" w:cs="Arial"/>
          <w:sz w:val="18"/>
        </w:rPr>
      </w:pPr>
      <w:r w:rsidRPr="009E5969">
        <w:rPr>
          <w:rFonts w:ascii="Arial" w:hAnsi="Arial" w:cs="Arial"/>
          <w:sz w:val="18"/>
        </w:rPr>
        <w:t xml:space="preserve">Estos han sido examinados y evaluados por una persona competente y con la suficiente capacitación para hacerlo; </w:t>
      </w:r>
      <w:r w:rsidR="00FF3A28" w:rsidRPr="009E5969">
        <w:rPr>
          <w:rFonts w:ascii="Arial" w:hAnsi="Arial" w:cs="Arial"/>
          <w:sz w:val="18"/>
        </w:rPr>
        <w:t xml:space="preserve">el distribuidor tiene evidencia razonable de que el producto fue provisto a ese cliente (a través de copias de la nota de entrega original o </w:t>
      </w:r>
      <w:r w:rsidR="00D841F5" w:rsidRPr="009E5969">
        <w:rPr>
          <w:rFonts w:ascii="Arial" w:hAnsi="Arial" w:cs="Arial"/>
          <w:sz w:val="18"/>
        </w:rPr>
        <w:t xml:space="preserve">consultando los números de facturas / lotes, fecha de vencimiento, etc., como lo requiera </w:t>
      </w:r>
    </w:p>
    <w:p w:rsidR="00D841F5" w:rsidRDefault="00D841F5" w:rsidP="00D841F5">
      <w:pPr>
        <w:autoSpaceDE w:val="0"/>
        <w:autoSpaceDN w:val="0"/>
        <w:adjustRightInd w:val="0"/>
        <w:spacing w:after="0" w:line="240" w:lineRule="auto"/>
        <w:rPr>
          <w:rFonts w:ascii="Arial" w:hAnsi="Arial" w:cs="Arial"/>
          <w:sz w:val="20"/>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9E5969" w:rsidRDefault="009E5969" w:rsidP="002F2F95">
      <w:pPr>
        <w:autoSpaceDE w:val="0"/>
        <w:autoSpaceDN w:val="0"/>
        <w:adjustRightInd w:val="0"/>
        <w:spacing w:after="0" w:line="240" w:lineRule="auto"/>
        <w:jc w:val="both"/>
        <w:rPr>
          <w:rFonts w:ascii="Arial" w:hAnsi="Arial" w:cs="Arial"/>
          <w:sz w:val="18"/>
          <w:szCs w:val="20"/>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7</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9E5969" w:rsidRDefault="009E5969" w:rsidP="005403FD">
      <w:pPr>
        <w:autoSpaceDE w:val="0"/>
        <w:autoSpaceDN w:val="0"/>
        <w:adjustRightInd w:val="0"/>
        <w:spacing w:after="0" w:line="240" w:lineRule="auto"/>
        <w:jc w:val="both"/>
        <w:rPr>
          <w:rFonts w:ascii="Arial" w:hAnsi="Arial" w:cs="Arial"/>
          <w:sz w:val="18"/>
        </w:rPr>
      </w:pPr>
    </w:p>
    <w:p w:rsidR="009E5969" w:rsidRDefault="009E5969" w:rsidP="005403FD">
      <w:pPr>
        <w:autoSpaceDE w:val="0"/>
        <w:autoSpaceDN w:val="0"/>
        <w:adjustRightInd w:val="0"/>
        <w:spacing w:after="0" w:line="240" w:lineRule="auto"/>
        <w:jc w:val="both"/>
        <w:rPr>
          <w:rFonts w:ascii="Arial" w:hAnsi="Arial" w:cs="Arial"/>
          <w:sz w:val="18"/>
        </w:rPr>
      </w:pPr>
    </w:p>
    <w:p w:rsidR="009E5969" w:rsidRDefault="009E5969" w:rsidP="005403FD">
      <w:pPr>
        <w:autoSpaceDE w:val="0"/>
        <w:autoSpaceDN w:val="0"/>
        <w:adjustRightInd w:val="0"/>
        <w:spacing w:after="0" w:line="240" w:lineRule="auto"/>
        <w:jc w:val="both"/>
        <w:rPr>
          <w:rFonts w:ascii="Arial" w:hAnsi="Arial" w:cs="Arial"/>
          <w:sz w:val="18"/>
        </w:rPr>
      </w:pPr>
    </w:p>
    <w:p w:rsidR="002569E1" w:rsidRPr="002A33B8" w:rsidRDefault="009011E7" w:rsidP="009E5969">
      <w:pPr>
        <w:autoSpaceDE w:val="0"/>
        <w:autoSpaceDN w:val="0"/>
        <w:adjustRightInd w:val="0"/>
        <w:spacing w:after="0" w:line="240" w:lineRule="auto"/>
        <w:ind w:left="709"/>
        <w:jc w:val="both"/>
        <w:rPr>
          <w:rFonts w:ascii="Arial" w:hAnsi="Arial" w:cs="Arial"/>
          <w:sz w:val="18"/>
        </w:rPr>
      </w:pPr>
      <w:r w:rsidRPr="002A33B8">
        <w:rPr>
          <w:rFonts w:ascii="Arial" w:hAnsi="Arial" w:cs="Arial"/>
          <w:sz w:val="18"/>
        </w:rPr>
        <w:t>La legislación nacional), y de que no hay razón para creer que el producto ha sido falsificado.</w:t>
      </w:r>
    </w:p>
    <w:p w:rsidR="009011E7" w:rsidRPr="002A33B8" w:rsidRDefault="009011E7" w:rsidP="005403FD">
      <w:pPr>
        <w:autoSpaceDE w:val="0"/>
        <w:autoSpaceDN w:val="0"/>
        <w:adjustRightInd w:val="0"/>
        <w:spacing w:after="0" w:line="240" w:lineRule="auto"/>
        <w:jc w:val="both"/>
        <w:rPr>
          <w:rFonts w:ascii="Arial" w:hAnsi="Arial" w:cs="Arial"/>
          <w:sz w:val="18"/>
        </w:rPr>
      </w:pPr>
    </w:p>
    <w:p w:rsidR="009011E7" w:rsidRPr="002A33B8" w:rsidRDefault="00D72BBD" w:rsidP="00C169BE">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Por otra parte, para productos medicinales que requieran condiciones de temperatura específicas, los retornos al stock vendible solo se pueden realizar</w:t>
      </w:r>
      <w:r w:rsidR="00DB4196" w:rsidRPr="002A33B8">
        <w:rPr>
          <w:rFonts w:ascii="Arial" w:hAnsi="Arial" w:cs="Arial"/>
          <w:sz w:val="18"/>
        </w:rPr>
        <w:t xml:space="preserve"> si existe evidencia documentada de que el producto se ha almacenado bajo las condiciones de almacenamiento autorizadas durante todo el tiempo. Si ha ocurrido cualquier desvío</w:t>
      </w:r>
      <w:r w:rsidR="00BF56F7" w:rsidRPr="002A33B8">
        <w:rPr>
          <w:rFonts w:ascii="Arial" w:hAnsi="Arial" w:cs="Arial"/>
          <w:sz w:val="18"/>
        </w:rPr>
        <w:t xml:space="preserve">, se debe realizar una evaluación de riesgo, </w:t>
      </w:r>
      <w:r w:rsidR="00C169BE" w:rsidRPr="002A33B8">
        <w:rPr>
          <w:rFonts w:ascii="Arial" w:hAnsi="Arial" w:cs="Arial"/>
          <w:sz w:val="18"/>
        </w:rPr>
        <w:t>que sirva de base para demostrar la integridad del producto. La evidencia debe cubrir:</w:t>
      </w:r>
    </w:p>
    <w:p w:rsidR="00C169BE" w:rsidRPr="002A33B8" w:rsidRDefault="005A77AC"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Entrega al cliente</w:t>
      </w:r>
    </w:p>
    <w:p w:rsidR="005A77AC" w:rsidRPr="002A33B8" w:rsidRDefault="005A77AC"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Examinación del producto</w:t>
      </w:r>
    </w:p>
    <w:p w:rsidR="005A77AC" w:rsidRPr="002A33B8" w:rsidRDefault="005A77AC"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Abrir el empaque de transporte</w:t>
      </w:r>
    </w:p>
    <w:p w:rsidR="005A77AC" w:rsidRPr="002A33B8" w:rsidRDefault="005A77AC"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 xml:space="preserve">Regreso del producto al </w:t>
      </w:r>
      <w:r w:rsidR="00206355" w:rsidRPr="002A33B8">
        <w:rPr>
          <w:rFonts w:ascii="Arial" w:hAnsi="Arial" w:cs="Arial"/>
          <w:sz w:val="18"/>
        </w:rPr>
        <w:t>empaque</w:t>
      </w:r>
    </w:p>
    <w:p w:rsidR="005A77AC" w:rsidRPr="002A33B8" w:rsidRDefault="005A77AC"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Recolección y devolución al distribu</w:t>
      </w:r>
      <w:r w:rsidR="00206355" w:rsidRPr="002A33B8">
        <w:rPr>
          <w:rFonts w:ascii="Arial" w:hAnsi="Arial" w:cs="Arial"/>
          <w:sz w:val="18"/>
        </w:rPr>
        <w:t>idor</w:t>
      </w:r>
    </w:p>
    <w:p w:rsidR="00206355" w:rsidRPr="002A33B8" w:rsidRDefault="00206355"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Registro de lecturas de temperatura durante el transporte</w:t>
      </w:r>
    </w:p>
    <w:p w:rsidR="00206355" w:rsidRPr="002A33B8" w:rsidRDefault="00206355" w:rsidP="009E5969">
      <w:pPr>
        <w:pStyle w:val="Prrafodelista"/>
        <w:numPr>
          <w:ilvl w:val="0"/>
          <w:numId w:val="13"/>
        </w:numPr>
        <w:autoSpaceDE w:val="0"/>
        <w:autoSpaceDN w:val="0"/>
        <w:adjustRightInd w:val="0"/>
        <w:spacing w:after="0" w:line="240" w:lineRule="auto"/>
        <w:ind w:left="993" w:hanging="284"/>
        <w:jc w:val="both"/>
        <w:rPr>
          <w:rFonts w:ascii="Arial" w:hAnsi="Arial" w:cs="Arial"/>
          <w:sz w:val="18"/>
        </w:rPr>
      </w:pPr>
      <w:r w:rsidRPr="002A33B8">
        <w:rPr>
          <w:rFonts w:ascii="Arial" w:hAnsi="Arial" w:cs="Arial"/>
          <w:sz w:val="18"/>
        </w:rPr>
        <w:t>Regreso al refrigerador del sitio de distribución</w:t>
      </w:r>
    </w:p>
    <w:p w:rsidR="00206355" w:rsidRPr="002A33B8" w:rsidRDefault="00206355" w:rsidP="00206355">
      <w:pPr>
        <w:pStyle w:val="Prrafodelista"/>
        <w:autoSpaceDE w:val="0"/>
        <w:autoSpaceDN w:val="0"/>
        <w:adjustRightInd w:val="0"/>
        <w:spacing w:after="0" w:line="240" w:lineRule="auto"/>
        <w:ind w:left="1440"/>
        <w:jc w:val="both"/>
        <w:rPr>
          <w:rFonts w:ascii="Arial" w:hAnsi="Arial" w:cs="Arial"/>
          <w:sz w:val="18"/>
        </w:rPr>
      </w:pPr>
    </w:p>
    <w:p w:rsidR="00C169BE" w:rsidRPr="002A33B8" w:rsidRDefault="00206355" w:rsidP="00C169BE">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 xml:space="preserve">Los productos que retornaron al stock vendible deben </w:t>
      </w:r>
      <w:r w:rsidR="00D319D3" w:rsidRPr="002A33B8">
        <w:rPr>
          <w:rFonts w:ascii="Arial" w:hAnsi="Arial" w:cs="Arial"/>
          <w:sz w:val="18"/>
        </w:rPr>
        <w:t>ubicarse de modo a que el sistema de “lo que vence primero, sale primero” (FEFO) opere de manera efectiva</w:t>
      </w:r>
    </w:p>
    <w:p w:rsidR="00D319D3" w:rsidRPr="002A33B8" w:rsidRDefault="00D319D3" w:rsidP="00D319D3">
      <w:pPr>
        <w:pStyle w:val="Prrafodelista"/>
        <w:autoSpaceDE w:val="0"/>
        <w:autoSpaceDN w:val="0"/>
        <w:adjustRightInd w:val="0"/>
        <w:spacing w:after="0" w:line="240" w:lineRule="auto"/>
        <w:jc w:val="both"/>
        <w:rPr>
          <w:rFonts w:ascii="Arial" w:hAnsi="Arial" w:cs="Arial"/>
          <w:sz w:val="18"/>
        </w:rPr>
      </w:pPr>
    </w:p>
    <w:p w:rsidR="00D319D3" w:rsidRPr="002A33B8" w:rsidRDefault="00D319D3" w:rsidP="00D319D3">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Los productos robados que se hayan recuperado no pueden retornar al stock vendible ni venderse a los clientes</w:t>
      </w:r>
    </w:p>
    <w:p w:rsidR="00FD5852" w:rsidRPr="002A33B8" w:rsidRDefault="00FD5852" w:rsidP="00FD5852">
      <w:pPr>
        <w:pStyle w:val="Prrafodelista"/>
        <w:rPr>
          <w:rFonts w:ascii="Arial" w:hAnsi="Arial" w:cs="Arial"/>
          <w:sz w:val="18"/>
        </w:rPr>
      </w:pPr>
    </w:p>
    <w:p w:rsidR="00FD5852" w:rsidRPr="002A33B8" w:rsidRDefault="00FD5852" w:rsidP="00FD5852">
      <w:pPr>
        <w:pStyle w:val="Prrafodelista"/>
        <w:autoSpaceDE w:val="0"/>
        <w:autoSpaceDN w:val="0"/>
        <w:adjustRightInd w:val="0"/>
        <w:spacing w:after="0" w:line="240" w:lineRule="auto"/>
        <w:jc w:val="both"/>
        <w:rPr>
          <w:rFonts w:ascii="Arial" w:hAnsi="Arial" w:cs="Arial"/>
          <w:sz w:val="18"/>
        </w:rPr>
      </w:pPr>
      <w:bookmarkStart w:id="8" w:name="_Hlk216858792"/>
    </w:p>
    <w:p w:rsidR="00D319D3" w:rsidRPr="004473E8" w:rsidRDefault="009E5969" w:rsidP="00FD5852">
      <w:pPr>
        <w:pStyle w:val="Prrafodelista"/>
        <w:numPr>
          <w:ilvl w:val="1"/>
          <w:numId w:val="11"/>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FD5852" w:rsidRPr="004473E8">
        <w:rPr>
          <w:rFonts w:ascii="Arial" w:hAnsi="Arial" w:cs="Arial"/>
          <w:b/>
          <w:sz w:val="18"/>
        </w:rPr>
        <w:t>PRODUCTOS MEDICINALES FALSIFICADOS</w:t>
      </w:r>
    </w:p>
    <w:p w:rsidR="00FD5852" w:rsidRPr="002A33B8" w:rsidRDefault="00FD5852" w:rsidP="00FD5852">
      <w:pPr>
        <w:autoSpaceDE w:val="0"/>
        <w:autoSpaceDN w:val="0"/>
        <w:adjustRightInd w:val="0"/>
        <w:spacing w:after="0" w:line="240" w:lineRule="auto"/>
        <w:jc w:val="both"/>
        <w:rPr>
          <w:rFonts w:ascii="Arial" w:hAnsi="Arial" w:cs="Arial"/>
          <w:sz w:val="18"/>
        </w:rPr>
      </w:pPr>
    </w:p>
    <w:p w:rsidR="00FD5852" w:rsidRPr="002A33B8" w:rsidRDefault="00FD5852" w:rsidP="00574702">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La venta y distribución de un producto medicinal con sospecha de falsificación debe suspenderse de inmediato</w:t>
      </w:r>
    </w:p>
    <w:p w:rsidR="00574702" w:rsidRPr="002A33B8" w:rsidRDefault="00574702" w:rsidP="00574702">
      <w:pPr>
        <w:pStyle w:val="Prrafodelista"/>
        <w:autoSpaceDE w:val="0"/>
        <w:autoSpaceDN w:val="0"/>
        <w:adjustRightInd w:val="0"/>
        <w:spacing w:after="0" w:line="240" w:lineRule="auto"/>
        <w:jc w:val="both"/>
        <w:rPr>
          <w:rFonts w:ascii="Arial" w:hAnsi="Arial" w:cs="Arial"/>
          <w:sz w:val="18"/>
        </w:rPr>
      </w:pPr>
    </w:p>
    <w:p w:rsidR="00574702" w:rsidRPr="002A33B8" w:rsidRDefault="00574702" w:rsidP="00574702">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Los distribuidores mayoristas deben informar inmediatamente a la autoridad competente y al titular de la autorización comercial sobre cualquier producto medicinal que identifiquen como falsificado o con sospecha de falsificación</w:t>
      </w:r>
      <w:r w:rsidR="00CC4788" w:rsidRPr="002A33B8">
        <w:rPr>
          <w:rFonts w:ascii="Arial" w:hAnsi="Arial" w:cs="Arial"/>
          <w:sz w:val="18"/>
        </w:rPr>
        <w:t xml:space="preserve"> y actuar siguiendo las instrucciones especificadas por la autoridad competente. Debe existir un procedimiento</w:t>
      </w:r>
      <w:r w:rsidR="000B2B1E" w:rsidRPr="002A33B8">
        <w:rPr>
          <w:rFonts w:ascii="Arial" w:hAnsi="Arial" w:cs="Arial"/>
          <w:sz w:val="18"/>
        </w:rPr>
        <w:t xml:space="preserve"> vigente para este efecto. Esto debe registrarse con todos los detalles originales e investigarse</w:t>
      </w:r>
    </w:p>
    <w:p w:rsidR="000B2B1E" w:rsidRPr="002A33B8" w:rsidRDefault="000B2B1E" w:rsidP="000B2B1E">
      <w:pPr>
        <w:pStyle w:val="Prrafodelista"/>
        <w:rPr>
          <w:rFonts w:ascii="Arial" w:hAnsi="Arial" w:cs="Arial"/>
          <w:sz w:val="18"/>
        </w:rPr>
      </w:pPr>
    </w:p>
    <w:p w:rsidR="000B2B1E" w:rsidRPr="002A33B8" w:rsidRDefault="000B2B1E" w:rsidP="00574702">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Cualquier producto medicinal falsificado que se encuentre en la cadena de suministro debe segregarse físicamente de inmediato</w:t>
      </w:r>
      <w:r w:rsidR="008B5F2B" w:rsidRPr="002A33B8">
        <w:rPr>
          <w:rFonts w:ascii="Arial" w:hAnsi="Arial" w:cs="Arial"/>
          <w:sz w:val="18"/>
        </w:rPr>
        <w:t xml:space="preserve"> y almacenarse en un área dedicada lejos de todos los demás productos medicinales y rotularse de manera apropiada. Todas las actividades relevantes con relación a dichos productos deben</w:t>
      </w:r>
      <w:r w:rsidR="00D92292" w:rsidRPr="002A33B8">
        <w:rPr>
          <w:rFonts w:ascii="Arial" w:hAnsi="Arial" w:cs="Arial"/>
          <w:sz w:val="18"/>
        </w:rPr>
        <w:t xml:space="preserve"> documentarse y sus registros deben retenerse.</w:t>
      </w:r>
    </w:p>
    <w:p w:rsidR="00D92292" w:rsidRPr="002A33B8" w:rsidRDefault="00D92292" w:rsidP="00D92292">
      <w:pPr>
        <w:pStyle w:val="Prrafodelista"/>
        <w:rPr>
          <w:rFonts w:ascii="Arial" w:hAnsi="Arial" w:cs="Arial"/>
          <w:sz w:val="18"/>
        </w:rPr>
      </w:pPr>
    </w:p>
    <w:p w:rsidR="00D92292" w:rsidRPr="002A33B8" w:rsidRDefault="00D92292" w:rsidP="00574702">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 xml:space="preserve">Luego de la confirmación de un producto medicinal falsificado, </w:t>
      </w:r>
      <w:r w:rsidR="002B5543" w:rsidRPr="002A33B8">
        <w:rPr>
          <w:rFonts w:ascii="Arial" w:hAnsi="Arial" w:cs="Arial"/>
          <w:sz w:val="18"/>
        </w:rPr>
        <w:t xml:space="preserve">se debe tomar una decisión formal sobre el retiro del mencionado producto del mercado, garantizando que no reingrese a la cadena de suministro, incluyendo la retención de cualquier muestra necesaria para fines de </w:t>
      </w:r>
      <w:r w:rsidR="00FE6399" w:rsidRPr="002A33B8">
        <w:rPr>
          <w:rFonts w:ascii="Arial" w:hAnsi="Arial" w:cs="Arial"/>
          <w:sz w:val="18"/>
        </w:rPr>
        <w:t xml:space="preserve">salud pública, regulatorios o legales y los arreglos para su </w:t>
      </w:r>
      <w:r w:rsidR="00123676" w:rsidRPr="002A33B8">
        <w:rPr>
          <w:rFonts w:ascii="Arial" w:hAnsi="Arial" w:cs="Arial"/>
          <w:sz w:val="18"/>
        </w:rPr>
        <w:t>eliminación. Todas las decisiones relacionadas deben estar documentadas de manera apropiada</w:t>
      </w:r>
    </w:p>
    <w:bookmarkEnd w:id="8"/>
    <w:p w:rsidR="00123676" w:rsidRPr="002A33B8" w:rsidRDefault="00123676" w:rsidP="00123676">
      <w:pPr>
        <w:pStyle w:val="Prrafodelista"/>
        <w:rPr>
          <w:rFonts w:ascii="Arial" w:hAnsi="Arial" w:cs="Arial"/>
          <w:sz w:val="18"/>
        </w:rPr>
      </w:pPr>
    </w:p>
    <w:p w:rsidR="00123676" w:rsidRPr="00910269" w:rsidRDefault="00123676" w:rsidP="00123676">
      <w:pPr>
        <w:pStyle w:val="Prrafodelista"/>
        <w:numPr>
          <w:ilvl w:val="1"/>
          <w:numId w:val="11"/>
        </w:numPr>
        <w:autoSpaceDE w:val="0"/>
        <w:autoSpaceDN w:val="0"/>
        <w:adjustRightInd w:val="0"/>
        <w:spacing w:after="0" w:line="240" w:lineRule="auto"/>
        <w:jc w:val="both"/>
        <w:rPr>
          <w:rFonts w:ascii="Arial" w:hAnsi="Arial" w:cs="Arial"/>
          <w:b/>
          <w:sz w:val="18"/>
        </w:rPr>
      </w:pPr>
      <w:r w:rsidRPr="00910269">
        <w:rPr>
          <w:rFonts w:ascii="Arial" w:hAnsi="Arial" w:cs="Arial"/>
          <w:b/>
          <w:sz w:val="18"/>
        </w:rPr>
        <w:t xml:space="preserve"> </w:t>
      </w:r>
      <w:r w:rsidR="009E5969">
        <w:rPr>
          <w:rFonts w:ascii="Arial" w:hAnsi="Arial" w:cs="Arial"/>
          <w:b/>
          <w:sz w:val="18"/>
        </w:rPr>
        <w:t xml:space="preserve">      </w:t>
      </w:r>
      <w:r w:rsidRPr="00910269">
        <w:rPr>
          <w:rFonts w:ascii="Arial" w:hAnsi="Arial" w:cs="Arial"/>
          <w:b/>
          <w:sz w:val="18"/>
        </w:rPr>
        <w:t>RE</w:t>
      </w:r>
      <w:r w:rsidR="003A7920" w:rsidRPr="00910269">
        <w:rPr>
          <w:rFonts w:ascii="Arial" w:hAnsi="Arial" w:cs="Arial"/>
          <w:b/>
          <w:sz w:val="18"/>
        </w:rPr>
        <w:t>TIROS</w:t>
      </w:r>
      <w:r w:rsidRPr="00910269">
        <w:rPr>
          <w:rFonts w:ascii="Arial" w:hAnsi="Arial" w:cs="Arial"/>
          <w:b/>
          <w:sz w:val="18"/>
        </w:rPr>
        <w:t xml:space="preserve"> DE PRODUCTOS MEDICINALES </w:t>
      </w:r>
      <w:r w:rsidR="003A7920" w:rsidRPr="00910269">
        <w:rPr>
          <w:rFonts w:ascii="Arial" w:hAnsi="Arial" w:cs="Arial"/>
          <w:b/>
          <w:sz w:val="18"/>
        </w:rPr>
        <w:t>(RECALLS)</w:t>
      </w:r>
    </w:p>
    <w:p w:rsidR="003A7920" w:rsidRPr="002A33B8" w:rsidRDefault="003A7920" w:rsidP="003A7920">
      <w:pPr>
        <w:autoSpaceDE w:val="0"/>
        <w:autoSpaceDN w:val="0"/>
        <w:adjustRightInd w:val="0"/>
        <w:spacing w:after="0" w:line="240" w:lineRule="auto"/>
        <w:jc w:val="both"/>
        <w:rPr>
          <w:rFonts w:ascii="Arial" w:hAnsi="Arial" w:cs="Arial"/>
          <w:sz w:val="18"/>
        </w:rPr>
      </w:pPr>
    </w:p>
    <w:p w:rsidR="003A7920" w:rsidRPr="002A33B8" w:rsidRDefault="000D2E8C" w:rsidP="000D2E8C">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Deben existir documentación y procedimientos vigentes para garantizar la trazabilidad de los productos recibidos y distribuidos para facilitar el retiro de productos</w:t>
      </w:r>
    </w:p>
    <w:p w:rsidR="000D2E8C" w:rsidRPr="002A33B8" w:rsidRDefault="000D2E8C" w:rsidP="000D2E8C">
      <w:pPr>
        <w:pStyle w:val="Prrafodelista"/>
        <w:autoSpaceDE w:val="0"/>
        <w:autoSpaceDN w:val="0"/>
        <w:adjustRightInd w:val="0"/>
        <w:spacing w:after="0" w:line="240" w:lineRule="auto"/>
        <w:jc w:val="both"/>
        <w:rPr>
          <w:rFonts w:ascii="Arial" w:hAnsi="Arial" w:cs="Arial"/>
          <w:sz w:val="18"/>
        </w:rPr>
      </w:pPr>
    </w:p>
    <w:p w:rsidR="000D2E8C" w:rsidRPr="002A33B8" w:rsidRDefault="006A4C5C" w:rsidP="000D2E8C">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 xml:space="preserve">En el evento de un retiro de producto, se debe informar a todos los clientes a quien se haya distribuido el producto con el grado de urgencia apropiado </w:t>
      </w:r>
      <w:r w:rsidR="009A0A46" w:rsidRPr="002A33B8">
        <w:rPr>
          <w:rFonts w:ascii="Arial" w:hAnsi="Arial" w:cs="Arial"/>
          <w:sz w:val="18"/>
        </w:rPr>
        <w:t xml:space="preserve">e </w:t>
      </w:r>
      <w:r w:rsidR="00BB4878" w:rsidRPr="002A33B8">
        <w:rPr>
          <w:rFonts w:ascii="Arial" w:hAnsi="Arial" w:cs="Arial"/>
          <w:sz w:val="18"/>
        </w:rPr>
        <w:t>instrucciones claras y procesables</w:t>
      </w:r>
    </w:p>
    <w:p w:rsidR="00BB4878" w:rsidRPr="002A33B8" w:rsidRDefault="00BB4878" w:rsidP="00BB4878">
      <w:pPr>
        <w:pStyle w:val="Prrafodelista"/>
        <w:rPr>
          <w:rFonts w:ascii="Arial" w:hAnsi="Arial" w:cs="Arial"/>
          <w:sz w:val="18"/>
        </w:rPr>
      </w:pPr>
    </w:p>
    <w:p w:rsidR="00BB4878" w:rsidRPr="002A33B8" w:rsidRDefault="00BB4878" w:rsidP="000D2E8C">
      <w:pPr>
        <w:pStyle w:val="Prrafodelista"/>
        <w:numPr>
          <w:ilvl w:val="2"/>
          <w:numId w:val="11"/>
        </w:numPr>
        <w:autoSpaceDE w:val="0"/>
        <w:autoSpaceDN w:val="0"/>
        <w:adjustRightInd w:val="0"/>
        <w:spacing w:after="0" w:line="240" w:lineRule="auto"/>
        <w:jc w:val="both"/>
        <w:rPr>
          <w:rFonts w:ascii="Arial" w:hAnsi="Arial" w:cs="Arial"/>
          <w:sz w:val="18"/>
        </w:rPr>
      </w:pPr>
      <w:r w:rsidRPr="002A33B8">
        <w:rPr>
          <w:rFonts w:ascii="Arial" w:hAnsi="Arial" w:cs="Arial"/>
          <w:sz w:val="18"/>
        </w:rPr>
        <w:t xml:space="preserve">Se debe informar a la autoridad regulatoria nacional sobre todos los retiros de productos. Si el producto se exporta, las contrapartes </w:t>
      </w:r>
      <w:r w:rsidR="002A33B8" w:rsidRPr="002A33B8">
        <w:rPr>
          <w:rFonts w:ascii="Arial" w:hAnsi="Arial" w:cs="Arial"/>
          <w:sz w:val="18"/>
        </w:rPr>
        <w:t xml:space="preserve">y/o autoridades regulatorias extranjeras deben ser </w:t>
      </w:r>
    </w:p>
    <w:p w:rsidR="00132CC4" w:rsidRDefault="00132CC4" w:rsidP="00847D13">
      <w:pPr>
        <w:pStyle w:val="Prrafodelista"/>
        <w:autoSpaceDE w:val="0"/>
        <w:autoSpaceDN w:val="0"/>
        <w:adjustRightInd w:val="0"/>
        <w:spacing w:after="0" w:line="240" w:lineRule="auto"/>
        <w:ind w:left="360"/>
        <w:jc w:val="both"/>
        <w:rPr>
          <w:rFonts w:ascii="Arial" w:hAnsi="Arial" w:cs="Arial"/>
          <w:sz w:val="18"/>
        </w:rPr>
      </w:pP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9E5969" w:rsidRDefault="009E5969" w:rsidP="00847D13">
      <w:pPr>
        <w:pStyle w:val="Prrafodelista"/>
        <w:autoSpaceDE w:val="0"/>
        <w:autoSpaceDN w:val="0"/>
        <w:adjustRightInd w:val="0"/>
        <w:spacing w:after="0" w:line="240" w:lineRule="auto"/>
        <w:ind w:left="360"/>
        <w:jc w:val="both"/>
        <w:rPr>
          <w:rFonts w:ascii="Arial" w:hAnsi="Arial" w:cs="Arial"/>
          <w:sz w:val="18"/>
        </w:rPr>
      </w:pPr>
    </w:p>
    <w:p w:rsidR="009E5969" w:rsidRDefault="009E5969" w:rsidP="00847D13">
      <w:pPr>
        <w:pStyle w:val="Prrafodelista"/>
        <w:autoSpaceDE w:val="0"/>
        <w:autoSpaceDN w:val="0"/>
        <w:adjustRightInd w:val="0"/>
        <w:spacing w:after="0" w:line="240" w:lineRule="auto"/>
        <w:ind w:left="360"/>
        <w:jc w:val="both"/>
        <w:rPr>
          <w:rFonts w:ascii="Arial" w:hAnsi="Arial" w:cs="Arial"/>
          <w:sz w:val="18"/>
        </w:rPr>
      </w:pPr>
    </w:p>
    <w:p w:rsidR="009E5969" w:rsidRDefault="009E5969" w:rsidP="00847D13">
      <w:pPr>
        <w:pStyle w:val="Prrafodelista"/>
        <w:autoSpaceDE w:val="0"/>
        <w:autoSpaceDN w:val="0"/>
        <w:adjustRightInd w:val="0"/>
        <w:spacing w:after="0" w:line="240" w:lineRule="auto"/>
        <w:ind w:left="360"/>
        <w:jc w:val="both"/>
        <w:rPr>
          <w:rFonts w:ascii="Arial" w:hAnsi="Arial" w:cs="Arial"/>
          <w:sz w:val="18"/>
        </w:rPr>
      </w:pP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8</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2A33B8" w:rsidRPr="009E5969" w:rsidRDefault="002A33B8" w:rsidP="009E5969">
      <w:pPr>
        <w:autoSpaceDE w:val="0"/>
        <w:autoSpaceDN w:val="0"/>
        <w:adjustRightInd w:val="0"/>
        <w:spacing w:after="0" w:line="240" w:lineRule="auto"/>
        <w:jc w:val="both"/>
        <w:rPr>
          <w:rFonts w:ascii="Arial" w:hAnsi="Arial" w:cs="Arial"/>
          <w:sz w:val="18"/>
        </w:rPr>
      </w:pP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2A33B8" w:rsidRDefault="009E5969" w:rsidP="00847D13">
      <w:pPr>
        <w:pStyle w:val="Prrafodelista"/>
        <w:autoSpaceDE w:val="0"/>
        <w:autoSpaceDN w:val="0"/>
        <w:adjustRightInd w:val="0"/>
        <w:spacing w:after="0" w:line="240" w:lineRule="auto"/>
        <w:ind w:left="360"/>
        <w:jc w:val="both"/>
        <w:rPr>
          <w:rFonts w:ascii="Arial" w:hAnsi="Arial" w:cs="Arial"/>
          <w:sz w:val="18"/>
        </w:rPr>
      </w:pPr>
      <w:r>
        <w:rPr>
          <w:rFonts w:ascii="Arial" w:hAnsi="Arial" w:cs="Arial"/>
          <w:sz w:val="18"/>
        </w:rPr>
        <w:t xml:space="preserve">        </w:t>
      </w:r>
      <w:r w:rsidR="002A33B8">
        <w:rPr>
          <w:rFonts w:ascii="Arial" w:hAnsi="Arial" w:cs="Arial"/>
          <w:sz w:val="18"/>
        </w:rPr>
        <w:t>Notificadas sobre el retiro, conforme lo exija la legislación nacional</w:t>
      </w:r>
    </w:p>
    <w:p w:rsidR="002A33B8" w:rsidRDefault="002A33B8" w:rsidP="00847D13">
      <w:pPr>
        <w:pStyle w:val="Prrafodelista"/>
        <w:autoSpaceDE w:val="0"/>
        <w:autoSpaceDN w:val="0"/>
        <w:adjustRightInd w:val="0"/>
        <w:spacing w:after="0" w:line="240" w:lineRule="auto"/>
        <w:ind w:left="360"/>
        <w:jc w:val="both"/>
        <w:rPr>
          <w:rFonts w:ascii="Arial" w:hAnsi="Arial" w:cs="Arial"/>
          <w:sz w:val="18"/>
        </w:rPr>
      </w:pPr>
    </w:p>
    <w:p w:rsidR="002A33B8" w:rsidRDefault="00926759" w:rsidP="00926759">
      <w:pPr>
        <w:pStyle w:val="Prrafodelista"/>
        <w:numPr>
          <w:ilvl w:val="2"/>
          <w:numId w:val="11"/>
        </w:numPr>
        <w:autoSpaceDE w:val="0"/>
        <w:autoSpaceDN w:val="0"/>
        <w:adjustRightInd w:val="0"/>
        <w:spacing w:after="0" w:line="240" w:lineRule="auto"/>
        <w:jc w:val="both"/>
        <w:rPr>
          <w:rFonts w:ascii="Arial" w:hAnsi="Arial" w:cs="Arial"/>
          <w:sz w:val="18"/>
        </w:rPr>
      </w:pPr>
      <w:r>
        <w:rPr>
          <w:rFonts w:ascii="Arial" w:hAnsi="Arial" w:cs="Arial"/>
          <w:sz w:val="18"/>
        </w:rPr>
        <w:t>Se debe evaluar la efectividad de las medidas para el retiro del producto de manera regular (al menos anualmente)</w:t>
      </w:r>
    </w:p>
    <w:p w:rsidR="00926759" w:rsidRDefault="00926759" w:rsidP="00926759">
      <w:pPr>
        <w:pStyle w:val="Prrafodelista"/>
        <w:autoSpaceDE w:val="0"/>
        <w:autoSpaceDN w:val="0"/>
        <w:adjustRightInd w:val="0"/>
        <w:spacing w:after="0" w:line="240" w:lineRule="auto"/>
        <w:jc w:val="both"/>
        <w:rPr>
          <w:rFonts w:ascii="Arial" w:hAnsi="Arial" w:cs="Arial"/>
          <w:sz w:val="18"/>
        </w:rPr>
      </w:pPr>
    </w:p>
    <w:p w:rsidR="00926759" w:rsidRDefault="00926759" w:rsidP="00926759">
      <w:pPr>
        <w:pStyle w:val="Prrafodelista"/>
        <w:numPr>
          <w:ilvl w:val="2"/>
          <w:numId w:val="11"/>
        </w:numPr>
        <w:autoSpaceDE w:val="0"/>
        <w:autoSpaceDN w:val="0"/>
        <w:adjustRightInd w:val="0"/>
        <w:spacing w:after="0" w:line="240" w:lineRule="auto"/>
        <w:jc w:val="both"/>
        <w:rPr>
          <w:rFonts w:ascii="Arial" w:hAnsi="Arial" w:cs="Arial"/>
          <w:sz w:val="18"/>
        </w:rPr>
      </w:pPr>
      <w:r>
        <w:rPr>
          <w:rFonts w:ascii="Arial" w:hAnsi="Arial" w:cs="Arial"/>
          <w:sz w:val="18"/>
        </w:rPr>
        <w:t xml:space="preserve">Las operaciones de recall deben </w:t>
      </w:r>
      <w:r w:rsidR="0007679D">
        <w:rPr>
          <w:rFonts w:ascii="Arial" w:hAnsi="Arial" w:cs="Arial"/>
          <w:sz w:val="18"/>
        </w:rPr>
        <w:t>poder iniciarse de manera oportuna a cualquier momento</w:t>
      </w:r>
    </w:p>
    <w:p w:rsidR="0007679D" w:rsidRPr="0007679D" w:rsidRDefault="0007679D" w:rsidP="0007679D">
      <w:pPr>
        <w:pStyle w:val="Prrafodelista"/>
        <w:rPr>
          <w:rFonts w:ascii="Arial" w:hAnsi="Arial" w:cs="Arial"/>
          <w:sz w:val="18"/>
        </w:rPr>
      </w:pPr>
    </w:p>
    <w:p w:rsidR="0007679D" w:rsidRDefault="0007679D" w:rsidP="00926759">
      <w:pPr>
        <w:pStyle w:val="Prrafodelista"/>
        <w:numPr>
          <w:ilvl w:val="2"/>
          <w:numId w:val="11"/>
        </w:numPr>
        <w:autoSpaceDE w:val="0"/>
        <w:autoSpaceDN w:val="0"/>
        <w:adjustRightInd w:val="0"/>
        <w:spacing w:after="0" w:line="240" w:lineRule="auto"/>
        <w:jc w:val="both"/>
        <w:rPr>
          <w:rFonts w:ascii="Arial" w:hAnsi="Arial" w:cs="Arial"/>
          <w:sz w:val="18"/>
        </w:rPr>
      </w:pPr>
      <w:r>
        <w:rPr>
          <w:rFonts w:ascii="Arial" w:hAnsi="Arial" w:cs="Arial"/>
          <w:sz w:val="18"/>
        </w:rPr>
        <w:t>El distribuidor debe seguir las instrucciones de un mensaje de recall, que debe estar aprobado, caso sea necesario, por las autoridades competentes</w:t>
      </w:r>
    </w:p>
    <w:p w:rsidR="0007679D" w:rsidRPr="0007679D" w:rsidRDefault="0007679D" w:rsidP="0007679D">
      <w:pPr>
        <w:pStyle w:val="Prrafodelista"/>
        <w:rPr>
          <w:rFonts w:ascii="Arial" w:hAnsi="Arial" w:cs="Arial"/>
          <w:sz w:val="18"/>
        </w:rPr>
      </w:pPr>
    </w:p>
    <w:p w:rsidR="0007679D" w:rsidRDefault="0007679D" w:rsidP="00926759">
      <w:pPr>
        <w:pStyle w:val="Prrafodelista"/>
        <w:numPr>
          <w:ilvl w:val="2"/>
          <w:numId w:val="11"/>
        </w:numPr>
        <w:autoSpaceDE w:val="0"/>
        <w:autoSpaceDN w:val="0"/>
        <w:adjustRightInd w:val="0"/>
        <w:spacing w:after="0" w:line="240" w:lineRule="auto"/>
        <w:jc w:val="both"/>
        <w:rPr>
          <w:rFonts w:ascii="Arial" w:hAnsi="Arial" w:cs="Arial"/>
          <w:sz w:val="18"/>
        </w:rPr>
      </w:pPr>
      <w:r>
        <w:rPr>
          <w:rFonts w:ascii="Arial" w:hAnsi="Arial" w:cs="Arial"/>
          <w:sz w:val="18"/>
        </w:rPr>
        <w:t xml:space="preserve">Cualquier operación de retiro debe registrarse al momento en que se lleve a cabo. </w:t>
      </w:r>
      <w:r w:rsidR="0048463E">
        <w:rPr>
          <w:rFonts w:ascii="Arial" w:hAnsi="Arial" w:cs="Arial"/>
          <w:sz w:val="18"/>
        </w:rPr>
        <w:t>Se debe disponibilizar prontamente los registros a las autoridades competentes</w:t>
      </w:r>
    </w:p>
    <w:p w:rsidR="0048463E" w:rsidRPr="0048463E" w:rsidRDefault="0048463E" w:rsidP="0048463E">
      <w:pPr>
        <w:pStyle w:val="Prrafodelista"/>
        <w:rPr>
          <w:rFonts w:ascii="Arial" w:hAnsi="Arial" w:cs="Arial"/>
          <w:sz w:val="18"/>
        </w:rPr>
      </w:pPr>
    </w:p>
    <w:p w:rsidR="0048463E" w:rsidRDefault="0048463E" w:rsidP="00926759">
      <w:pPr>
        <w:pStyle w:val="Prrafodelista"/>
        <w:numPr>
          <w:ilvl w:val="2"/>
          <w:numId w:val="11"/>
        </w:numPr>
        <w:autoSpaceDE w:val="0"/>
        <w:autoSpaceDN w:val="0"/>
        <w:adjustRightInd w:val="0"/>
        <w:spacing w:after="0" w:line="240" w:lineRule="auto"/>
        <w:jc w:val="both"/>
        <w:rPr>
          <w:rFonts w:ascii="Arial" w:hAnsi="Arial" w:cs="Arial"/>
          <w:sz w:val="18"/>
        </w:rPr>
      </w:pPr>
      <w:r>
        <w:rPr>
          <w:rFonts w:ascii="Arial" w:hAnsi="Arial" w:cs="Arial"/>
          <w:sz w:val="18"/>
        </w:rPr>
        <w:t xml:space="preserve">Los registros de distribución deben ser fácilmente accesibles para la(s) persona(s) responsable(s) por el retiro, y </w:t>
      </w:r>
      <w:r w:rsidR="00F01194">
        <w:rPr>
          <w:rFonts w:ascii="Arial" w:hAnsi="Arial" w:cs="Arial"/>
          <w:sz w:val="18"/>
        </w:rPr>
        <w:t>deben contener la información suficiente sobre los distribuidores y los clientes a quien se provee de manera directa (con direcciones, números de teléfono y/o fax, dentro y fuera del horario laboral</w:t>
      </w:r>
      <w:r w:rsidR="0039642C">
        <w:rPr>
          <w:rFonts w:ascii="Arial" w:hAnsi="Arial" w:cs="Arial"/>
          <w:sz w:val="18"/>
        </w:rPr>
        <w:t>, números de lote como exija la legislación nacional y las cantidades entregadas), incluyendo los de productos exportados y muestras de productos medicinales (si lo permite la legislación nacional)</w:t>
      </w:r>
    </w:p>
    <w:p w:rsidR="003A5577" w:rsidRPr="003A5577" w:rsidRDefault="003A5577" w:rsidP="003A5577">
      <w:pPr>
        <w:pStyle w:val="Prrafodelista"/>
        <w:rPr>
          <w:rFonts w:ascii="Arial" w:hAnsi="Arial" w:cs="Arial"/>
          <w:sz w:val="18"/>
        </w:rPr>
      </w:pPr>
    </w:p>
    <w:p w:rsidR="003A5577" w:rsidRDefault="003A5577" w:rsidP="00926759">
      <w:pPr>
        <w:pStyle w:val="Prrafodelista"/>
        <w:numPr>
          <w:ilvl w:val="2"/>
          <w:numId w:val="11"/>
        </w:numPr>
        <w:autoSpaceDE w:val="0"/>
        <w:autoSpaceDN w:val="0"/>
        <w:adjustRightInd w:val="0"/>
        <w:spacing w:after="0" w:line="240" w:lineRule="auto"/>
        <w:jc w:val="both"/>
        <w:rPr>
          <w:rFonts w:ascii="Arial" w:hAnsi="Arial" w:cs="Arial"/>
          <w:sz w:val="18"/>
        </w:rPr>
      </w:pPr>
      <w:r>
        <w:rPr>
          <w:rFonts w:ascii="Arial" w:hAnsi="Arial" w:cs="Arial"/>
          <w:sz w:val="18"/>
        </w:rPr>
        <w:t>Se debe registrar el progreso de un retiro en un informe final que incluya la reconciliación del producto retirado</w:t>
      </w:r>
    </w:p>
    <w:p w:rsidR="003A5577" w:rsidRPr="003A5577" w:rsidRDefault="003A5577" w:rsidP="003A5577">
      <w:pPr>
        <w:pStyle w:val="Prrafodelista"/>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9E5969" w:rsidRDefault="009E5969"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1</w:t>
      </w:r>
      <w:r>
        <w:rPr>
          <w:rFonts w:ascii="Arial" w:hAnsi="Arial" w:cs="Arial"/>
          <w:sz w:val="18"/>
          <w:szCs w:val="20"/>
        </w:rPr>
        <w:t>9</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3A5577" w:rsidRDefault="003A5577" w:rsidP="003A5577">
      <w:pPr>
        <w:autoSpaceDE w:val="0"/>
        <w:autoSpaceDN w:val="0"/>
        <w:adjustRightInd w:val="0"/>
        <w:spacing w:after="0" w:line="240" w:lineRule="auto"/>
        <w:jc w:val="both"/>
        <w:rPr>
          <w:rFonts w:ascii="Arial" w:hAnsi="Arial" w:cs="Arial"/>
          <w:sz w:val="18"/>
        </w:rPr>
      </w:pPr>
    </w:p>
    <w:p w:rsidR="003A5577" w:rsidRDefault="003A5577" w:rsidP="003A5577">
      <w:pPr>
        <w:autoSpaceDE w:val="0"/>
        <w:autoSpaceDN w:val="0"/>
        <w:adjustRightInd w:val="0"/>
        <w:spacing w:after="0" w:line="240" w:lineRule="auto"/>
        <w:jc w:val="both"/>
        <w:rPr>
          <w:rFonts w:ascii="Arial" w:hAnsi="Arial" w:cs="Arial"/>
          <w:sz w:val="18"/>
        </w:rPr>
      </w:pPr>
    </w:p>
    <w:p w:rsidR="003A5577" w:rsidRPr="00910269" w:rsidRDefault="003A5577" w:rsidP="003A5577">
      <w:pPr>
        <w:autoSpaceDE w:val="0"/>
        <w:autoSpaceDN w:val="0"/>
        <w:adjustRightInd w:val="0"/>
        <w:spacing w:after="0" w:line="240" w:lineRule="auto"/>
        <w:jc w:val="both"/>
        <w:rPr>
          <w:rFonts w:ascii="Arial" w:hAnsi="Arial" w:cs="Arial"/>
          <w:b/>
          <w:sz w:val="20"/>
        </w:rPr>
      </w:pPr>
      <w:r w:rsidRPr="00910269">
        <w:rPr>
          <w:rFonts w:ascii="Arial" w:hAnsi="Arial" w:cs="Arial"/>
          <w:b/>
          <w:sz w:val="20"/>
        </w:rPr>
        <w:t xml:space="preserve">CAPÍTULO </w:t>
      </w:r>
      <w:r w:rsidR="00752210" w:rsidRPr="00910269">
        <w:rPr>
          <w:rFonts w:ascii="Arial" w:hAnsi="Arial" w:cs="Arial"/>
          <w:b/>
          <w:sz w:val="20"/>
        </w:rPr>
        <w:t>7</w:t>
      </w:r>
    </w:p>
    <w:p w:rsidR="003A5577" w:rsidRPr="00910269" w:rsidRDefault="003A5577" w:rsidP="003A5577">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3A5577" w:rsidRPr="00910269" w:rsidTr="006A0C2A">
        <w:tc>
          <w:tcPr>
            <w:tcW w:w="8494" w:type="dxa"/>
          </w:tcPr>
          <w:p w:rsidR="003A5577" w:rsidRPr="00910269" w:rsidRDefault="00752210" w:rsidP="006A0C2A">
            <w:pPr>
              <w:autoSpaceDE w:val="0"/>
              <w:autoSpaceDN w:val="0"/>
              <w:adjustRightInd w:val="0"/>
              <w:jc w:val="both"/>
              <w:rPr>
                <w:rFonts w:ascii="Arial" w:hAnsi="Arial" w:cs="Arial"/>
                <w:b/>
                <w:sz w:val="20"/>
              </w:rPr>
            </w:pPr>
            <w:r w:rsidRPr="00910269">
              <w:rPr>
                <w:rFonts w:ascii="Arial" w:hAnsi="Arial" w:cs="Arial"/>
                <w:b/>
                <w:sz w:val="20"/>
              </w:rPr>
              <w:t>ACTIVIDADES TERCERIZADAS</w:t>
            </w:r>
          </w:p>
        </w:tc>
      </w:tr>
    </w:tbl>
    <w:p w:rsidR="003A5577" w:rsidRPr="00910269" w:rsidRDefault="003A5577" w:rsidP="003A5577">
      <w:pPr>
        <w:autoSpaceDE w:val="0"/>
        <w:autoSpaceDN w:val="0"/>
        <w:adjustRightInd w:val="0"/>
        <w:spacing w:after="0" w:line="240" w:lineRule="auto"/>
        <w:jc w:val="both"/>
        <w:rPr>
          <w:rFonts w:ascii="Arial" w:hAnsi="Arial" w:cs="Arial"/>
          <w:b/>
          <w:sz w:val="20"/>
        </w:rPr>
      </w:pPr>
    </w:p>
    <w:p w:rsidR="003A5577" w:rsidRPr="00910269" w:rsidRDefault="00752210" w:rsidP="00752210">
      <w:pPr>
        <w:pStyle w:val="Prrafodelista"/>
        <w:numPr>
          <w:ilvl w:val="1"/>
          <w:numId w:val="14"/>
        </w:numPr>
        <w:autoSpaceDE w:val="0"/>
        <w:autoSpaceDN w:val="0"/>
        <w:adjustRightInd w:val="0"/>
        <w:spacing w:after="0" w:line="240" w:lineRule="auto"/>
        <w:jc w:val="both"/>
        <w:rPr>
          <w:rFonts w:ascii="Arial" w:hAnsi="Arial" w:cs="Arial"/>
          <w:b/>
          <w:sz w:val="20"/>
        </w:rPr>
      </w:pPr>
      <w:r w:rsidRPr="00910269">
        <w:rPr>
          <w:rFonts w:ascii="Arial" w:hAnsi="Arial" w:cs="Arial"/>
          <w:b/>
          <w:sz w:val="20"/>
        </w:rPr>
        <w:t xml:space="preserve"> </w:t>
      </w:r>
      <w:r w:rsidR="009E5969">
        <w:rPr>
          <w:rFonts w:ascii="Arial" w:hAnsi="Arial" w:cs="Arial"/>
          <w:b/>
          <w:sz w:val="20"/>
        </w:rPr>
        <w:t xml:space="preserve">      </w:t>
      </w:r>
      <w:r w:rsidR="003A5577" w:rsidRPr="00910269">
        <w:rPr>
          <w:rFonts w:ascii="Arial" w:hAnsi="Arial" w:cs="Arial"/>
          <w:b/>
          <w:sz w:val="20"/>
        </w:rPr>
        <w:t>PRINCIPIO</w:t>
      </w:r>
    </w:p>
    <w:p w:rsidR="00752210" w:rsidRDefault="00752210" w:rsidP="00752210">
      <w:pPr>
        <w:autoSpaceDE w:val="0"/>
        <w:autoSpaceDN w:val="0"/>
        <w:adjustRightInd w:val="0"/>
        <w:spacing w:after="0" w:line="240" w:lineRule="auto"/>
        <w:jc w:val="both"/>
        <w:rPr>
          <w:rFonts w:ascii="Arial" w:hAnsi="Arial" w:cs="Arial"/>
          <w:sz w:val="20"/>
        </w:rPr>
      </w:pPr>
    </w:p>
    <w:p w:rsidR="00752210" w:rsidRDefault="00752210" w:rsidP="009E5969">
      <w:pPr>
        <w:autoSpaceDE w:val="0"/>
        <w:autoSpaceDN w:val="0"/>
        <w:adjustRightInd w:val="0"/>
        <w:spacing w:after="0" w:line="240" w:lineRule="auto"/>
        <w:ind w:left="709"/>
        <w:jc w:val="both"/>
        <w:rPr>
          <w:rFonts w:ascii="Arial" w:hAnsi="Arial" w:cs="Arial"/>
          <w:sz w:val="20"/>
        </w:rPr>
      </w:pPr>
      <w:r>
        <w:rPr>
          <w:rFonts w:ascii="Arial" w:hAnsi="Arial" w:cs="Arial"/>
          <w:sz w:val="20"/>
        </w:rPr>
        <w:t>Toda actividad cubierta por la guía de GPD que sea tercerizada debe estar correctamente definida, acordada y controlada con el fin de evitar malentendidos que pudieran afectar la integridad del producto</w:t>
      </w:r>
      <w:r w:rsidR="00AE28C9">
        <w:rPr>
          <w:rFonts w:ascii="Arial" w:hAnsi="Arial" w:cs="Arial"/>
          <w:sz w:val="20"/>
        </w:rPr>
        <w:t>. Debe existir un contrato escrito entre el contrat</w:t>
      </w:r>
      <w:r w:rsidR="00F03A6E">
        <w:rPr>
          <w:rFonts w:ascii="Arial" w:hAnsi="Arial" w:cs="Arial"/>
          <w:sz w:val="20"/>
        </w:rPr>
        <w:t>ante</w:t>
      </w:r>
      <w:r w:rsidR="00AE28C9">
        <w:rPr>
          <w:rFonts w:ascii="Arial" w:hAnsi="Arial" w:cs="Arial"/>
          <w:sz w:val="20"/>
        </w:rPr>
        <w:t xml:space="preserve"> y el contratado que establezca claramente los deberes de cada parte</w:t>
      </w:r>
    </w:p>
    <w:p w:rsidR="00AE28C9" w:rsidRDefault="00AE28C9" w:rsidP="00752210">
      <w:pPr>
        <w:autoSpaceDE w:val="0"/>
        <w:autoSpaceDN w:val="0"/>
        <w:adjustRightInd w:val="0"/>
        <w:spacing w:after="0" w:line="240" w:lineRule="auto"/>
        <w:jc w:val="both"/>
        <w:rPr>
          <w:rFonts w:ascii="Arial" w:hAnsi="Arial" w:cs="Arial"/>
          <w:sz w:val="20"/>
        </w:rPr>
      </w:pPr>
    </w:p>
    <w:p w:rsidR="00AE28C9" w:rsidRPr="00910269" w:rsidRDefault="009E5969" w:rsidP="00AE28C9">
      <w:pPr>
        <w:pStyle w:val="Prrafodelista"/>
        <w:numPr>
          <w:ilvl w:val="1"/>
          <w:numId w:val="14"/>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AE28C9" w:rsidRPr="00910269">
        <w:rPr>
          <w:rFonts w:ascii="Arial" w:hAnsi="Arial" w:cs="Arial"/>
          <w:b/>
          <w:sz w:val="20"/>
        </w:rPr>
        <w:t>CONTRA</w:t>
      </w:r>
      <w:r w:rsidR="00F03A6E" w:rsidRPr="00910269">
        <w:rPr>
          <w:rFonts w:ascii="Arial" w:hAnsi="Arial" w:cs="Arial"/>
          <w:b/>
          <w:sz w:val="20"/>
        </w:rPr>
        <w:t>TANTE</w:t>
      </w:r>
    </w:p>
    <w:p w:rsidR="00AE28C9" w:rsidRDefault="00AE28C9" w:rsidP="00AE28C9">
      <w:pPr>
        <w:autoSpaceDE w:val="0"/>
        <w:autoSpaceDN w:val="0"/>
        <w:adjustRightInd w:val="0"/>
        <w:spacing w:after="0" w:line="240" w:lineRule="auto"/>
        <w:jc w:val="both"/>
        <w:rPr>
          <w:rFonts w:ascii="Arial" w:hAnsi="Arial" w:cs="Arial"/>
          <w:sz w:val="20"/>
        </w:rPr>
      </w:pPr>
    </w:p>
    <w:p w:rsidR="00AE28C9" w:rsidRDefault="00AE28C9" w:rsidP="00F03A6E">
      <w:pPr>
        <w:pStyle w:val="Prrafodelista"/>
        <w:numPr>
          <w:ilvl w:val="2"/>
          <w:numId w:val="14"/>
        </w:numPr>
        <w:autoSpaceDE w:val="0"/>
        <w:autoSpaceDN w:val="0"/>
        <w:adjustRightInd w:val="0"/>
        <w:spacing w:after="0" w:line="240" w:lineRule="auto"/>
        <w:jc w:val="both"/>
        <w:rPr>
          <w:rFonts w:ascii="Arial" w:hAnsi="Arial" w:cs="Arial"/>
          <w:sz w:val="20"/>
        </w:rPr>
      </w:pPr>
      <w:r w:rsidRPr="00F03A6E">
        <w:rPr>
          <w:rFonts w:ascii="Arial" w:hAnsi="Arial" w:cs="Arial"/>
          <w:sz w:val="20"/>
        </w:rPr>
        <w:t>El contra</w:t>
      </w:r>
      <w:r w:rsidR="00F03A6E" w:rsidRPr="00F03A6E">
        <w:rPr>
          <w:rFonts w:ascii="Arial" w:hAnsi="Arial" w:cs="Arial"/>
          <w:sz w:val="20"/>
        </w:rPr>
        <w:t>tante</w:t>
      </w:r>
      <w:r w:rsidRPr="00F03A6E">
        <w:rPr>
          <w:rFonts w:ascii="Arial" w:hAnsi="Arial" w:cs="Arial"/>
          <w:sz w:val="20"/>
        </w:rPr>
        <w:t xml:space="preserve"> es responsable por las actividades </w:t>
      </w:r>
      <w:r w:rsidR="00F03A6E" w:rsidRPr="00F03A6E">
        <w:rPr>
          <w:rFonts w:ascii="Arial" w:hAnsi="Arial" w:cs="Arial"/>
          <w:sz w:val="20"/>
        </w:rPr>
        <w:t>contratadas</w:t>
      </w:r>
    </w:p>
    <w:p w:rsidR="00F03A6E" w:rsidRPr="00F03A6E" w:rsidRDefault="00F03A6E" w:rsidP="00F03A6E">
      <w:pPr>
        <w:pStyle w:val="Prrafodelista"/>
        <w:autoSpaceDE w:val="0"/>
        <w:autoSpaceDN w:val="0"/>
        <w:adjustRightInd w:val="0"/>
        <w:spacing w:after="0" w:line="240" w:lineRule="auto"/>
        <w:jc w:val="both"/>
        <w:rPr>
          <w:rFonts w:ascii="Arial" w:hAnsi="Arial" w:cs="Arial"/>
          <w:sz w:val="20"/>
        </w:rPr>
      </w:pPr>
    </w:p>
    <w:p w:rsidR="00BF4D80" w:rsidRDefault="00F03A6E" w:rsidP="00F03A6E">
      <w:pPr>
        <w:pStyle w:val="Prrafodelista"/>
        <w:numPr>
          <w:ilvl w:val="2"/>
          <w:numId w:val="14"/>
        </w:numPr>
        <w:autoSpaceDE w:val="0"/>
        <w:autoSpaceDN w:val="0"/>
        <w:adjustRightInd w:val="0"/>
        <w:spacing w:after="0" w:line="240" w:lineRule="auto"/>
        <w:jc w:val="both"/>
        <w:rPr>
          <w:rFonts w:ascii="Arial" w:hAnsi="Arial" w:cs="Arial"/>
          <w:sz w:val="20"/>
        </w:rPr>
      </w:pPr>
      <w:r>
        <w:rPr>
          <w:rFonts w:ascii="Arial" w:hAnsi="Arial" w:cs="Arial"/>
          <w:sz w:val="20"/>
        </w:rPr>
        <w:t xml:space="preserve">El contratante es responsable por evaluar la competencia del contratado para llevar a cabo de manera exitosa el trabajo requerido y por </w:t>
      </w:r>
      <w:r w:rsidR="00341A33">
        <w:rPr>
          <w:rFonts w:ascii="Arial" w:hAnsi="Arial" w:cs="Arial"/>
          <w:sz w:val="20"/>
        </w:rPr>
        <w:t xml:space="preserve">garantizar por medio del contrato y a través de auditorías que se sigan los principios y directrices de </w:t>
      </w:r>
      <w:r w:rsidR="0071489D">
        <w:rPr>
          <w:rFonts w:ascii="Arial" w:hAnsi="Arial" w:cs="Arial"/>
          <w:sz w:val="20"/>
        </w:rPr>
        <w:t>BPD</w:t>
      </w:r>
      <w:r w:rsidR="00341A33">
        <w:rPr>
          <w:rFonts w:ascii="Arial" w:hAnsi="Arial" w:cs="Arial"/>
          <w:sz w:val="20"/>
        </w:rPr>
        <w:t xml:space="preserve">. Se debe realizar una auditoría al contratado antes del </w:t>
      </w:r>
      <w:r w:rsidR="00C47FDC">
        <w:rPr>
          <w:rFonts w:ascii="Arial" w:hAnsi="Arial" w:cs="Arial"/>
          <w:sz w:val="20"/>
        </w:rPr>
        <w:t xml:space="preserve">inicio y siempre que haya un cambio en las actividades tercerizadas. Se debe definir la </w:t>
      </w:r>
      <w:r w:rsidR="00BF4D80">
        <w:rPr>
          <w:rFonts w:ascii="Arial" w:hAnsi="Arial" w:cs="Arial"/>
          <w:sz w:val="20"/>
        </w:rPr>
        <w:t>necesidad y la frecuencia de las auditorías con base en riesgo dependiendo de la naturaleza de las actividades tercerizadas. Las auditorías deben permitirse a cualquier momento</w:t>
      </w:r>
    </w:p>
    <w:p w:rsidR="00BF4D80" w:rsidRPr="00BF4D80" w:rsidRDefault="00BF4D80" w:rsidP="00BF4D80">
      <w:pPr>
        <w:pStyle w:val="Prrafodelista"/>
        <w:rPr>
          <w:rFonts w:ascii="Arial" w:hAnsi="Arial" w:cs="Arial"/>
          <w:sz w:val="20"/>
        </w:rPr>
      </w:pPr>
    </w:p>
    <w:p w:rsidR="00F03A6E" w:rsidRDefault="007D7FB0" w:rsidP="00F03A6E">
      <w:pPr>
        <w:pStyle w:val="Prrafodelista"/>
        <w:numPr>
          <w:ilvl w:val="2"/>
          <w:numId w:val="14"/>
        </w:numPr>
        <w:autoSpaceDE w:val="0"/>
        <w:autoSpaceDN w:val="0"/>
        <w:adjustRightInd w:val="0"/>
        <w:spacing w:after="0" w:line="240" w:lineRule="auto"/>
        <w:jc w:val="both"/>
        <w:rPr>
          <w:rFonts w:ascii="Arial" w:hAnsi="Arial" w:cs="Arial"/>
          <w:sz w:val="20"/>
        </w:rPr>
      </w:pPr>
      <w:r>
        <w:rPr>
          <w:rFonts w:ascii="Arial" w:hAnsi="Arial" w:cs="Arial"/>
          <w:sz w:val="20"/>
        </w:rPr>
        <w:t>El contratante debe proporcionar al contratado toda la información</w:t>
      </w:r>
      <w:r w:rsidR="00341A33">
        <w:rPr>
          <w:rFonts w:ascii="Arial" w:hAnsi="Arial" w:cs="Arial"/>
          <w:sz w:val="20"/>
        </w:rPr>
        <w:t xml:space="preserve"> </w:t>
      </w:r>
      <w:r>
        <w:rPr>
          <w:rFonts w:ascii="Arial" w:hAnsi="Arial" w:cs="Arial"/>
          <w:sz w:val="20"/>
        </w:rPr>
        <w:t>necesaria para llevar a cabo las actividades contratadas en conformidad con los requisitos específicos del producto y cualquier otro requisito relevante</w:t>
      </w:r>
    </w:p>
    <w:p w:rsidR="007D7FB0" w:rsidRPr="007D7FB0" w:rsidRDefault="007D7FB0" w:rsidP="007D7FB0">
      <w:pPr>
        <w:pStyle w:val="Prrafodelista"/>
        <w:rPr>
          <w:rFonts w:ascii="Arial" w:hAnsi="Arial" w:cs="Arial"/>
          <w:sz w:val="20"/>
        </w:rPr>
      </w:pPr>
    </w:p>
    <w:p w:rsidR="007D7FB0" w:rsidRPr="00910269" w:rsidRDefault="009E5969" w:rsidP="00A35640">
      <w:pPr>
        <w:pStyle w:val="Prrafodelista"/>
        <w:numPr>
          <w:ilvl w:val="1"/>
          <w:numId w:val="14"/>
        </w:numPr>
        <w:autoSpaceDE w:val="0"/>
        <w:autoSpaceDN w:val="0"/>
        <w:adjustRightInd w:val="0"/>
        <w:spacing w:after="0" w:line="240" w:lineRule="auto"/>
        <w:jc w:val="both"/>
        <w:rPr>
          <w:rFonts w:ascii="Arial" w:hAnsi="Arial" w:cs="Arial"/>
          <w:b/>
          <w:sz w:val="20"/>
        </w:rPr>
      </w:pPr>
      <w:r>
        <w:rPr>
          <w:rFonts w:ascii="Arial" w:hAnsi="Arial" w:cs="Arial"/>
          <w:b/>
          <w:sz w:val="20"/>
        </w:rPr>
        <w:t xml:space="preserve">      </w:t>
      </w:r>
      <w:r w:rsidR="00A35640" w:rsidRPr="00910269">
        <w:rPr>
          <w:rFonts w:ascii="Arial" w:hAnsi="Arial" w:cs="Arial"/>
          <w:b/>
          <w:sz w:val="20"/>
        </w:rPr>
        <w:t>CONTRATADO</w:t>
      </w:r>
    </w:p>
    <w:p w:rsidR="00A35640" w:rsidRDefault="00A35640" w:rsidP="00A35640">
      <w:pPr>
        <w:autoSpaceDE w:val="0"/>
        <w:autoSpaceDN w:val="0"/>
        <w:adjustRightInd w:val="0"/>
        <w:spacing w:after="0" w:line="240" w:lineRule="auto"/>
        <w:jc w:val="both"/>
        <w:rPr>
          <w:rFonts w:ascii="Arial" w:hAnsi="Arial" w:cs="Arial"/>
          <w:sz w:val="20"/>
        </w:rPr>
      </w:pPr>
    </w:p>
    <w:p w:rsidR="00A35640" w:rsidRDefault="00A35640" w:rsidP="00A35640">
      <w:pPr>
        <w:pStyle w:val="Prrafodelista"/>
        <w:numPr>
          <w:ilvl w:val="2"/>
          <w:numId w:val="14"/>
        </w:numPr>
        <w:autoSpaceDE w:val="0"/>
        <w:autoSpaceDN w:val="0"/>
        <w:adjustRightInd w:val="0"/>
        <w:spacing w:after="0" w:line="240" w:lineRule="auto"/>
        <w:jc w:val="both"/>
        <w:rPr>
          <w:rFonts w:ascii="Arial" w:hAnsi="Arial" w:cs="Arial"/>
          <w:sz w:val="20"/>
        </w:rPr>
      </w:pPr>
      <w:r w:rsidRPr="00A35640">
        <w:rPr>
          <w:rFonts w:ascii="Arial" w:hAnsi="Arial" w:cs="Arial"/>
          <w:sz w:val="20"/>
        </w:rPr>
        <w:t xml:space="preserve">El contratado es responsable por las actividades cubiertas por </w:t>
      </w:r>
      <w:r w:rsidR="0071489D">
        <w:rPr>
          <w:rFonts w:ascii="Arial" w:hAnsi="Arial" w:cs="Arial"/>
          <w:sz w:val="20"/>
        </w:rPr>
        <w:t>BPD</w:t>
      </w:r>
      <w:r w:rsidRPr="00A35640">
        <w:rPr>
          <w:rFonts w:ascii="Arial" w:hAnsi="Arial" w:cs="Arial"/>
          <w:sz w:val="20"/>
        </w:rPr>
        <w:t xml:space="preserve"> y delegadas por el contratante</w:t>
      </w:r>
    </w:p>
    <w:p w:rsidR="00A35640" w:rsidRPr="00A35640" w:rsidRDefault="00A35640" w:rsidP="00A35640">
      <w:pPr>
        <w:pStyle w:val="Prrafodelista"/>
        <w:autoSpaceDE w:val="0"/>
        <w:autoSpaceDN w:val="0"/>
        <w:adjustRightInd w:val="0"/>
        <w:spacing w:after="0" w:line="240" w:lineRule="auto"/>
        <w:jc w:val="both"/>
        <w:rPr>
          <w:rFonts w:ascii="Arial" w:hAnsi="Arial" w:cs="Arial"/>
          <w:sz w:val="20"/>
        </w:rPr>
      </w:pPr>
    </w:p>
    <w:p w:rsidR="00A35640" w:rsidRDefault="00A35640" w:rsidP="00A35640">
      <w:pPr>
        <w:pStyle w:val="Prrafodelista"/>
        <w:numPr>
          <w:ilvl w:val="2"/>
          <w:numId w:val="14"/>
        </w:numPr>
        <w:autoSpaceDE w:val="0"/>
        <w:autoSpaceDN w:val="0"/>
        <w:adjustRightInd w:val="0"/>
        <w:spacing w:after="0" w:line="240" w:lineRule="auto"/>
        <w:jc w:val="both"/>
        <w:rPr>
          <w:rFonts w:ascii="Arial" w:hAnsi="Arial" w:cs="Arial"/>
          <w:sz w:val="20"/>
        </w:rPr>
      </w:pPr>
      <w:r>
        <w:rPr>
          <w:rFonts w:ascii="Arial" w:hAnsi="Arial" w:cs="Arial"/>
          <w:sz w:val="20"/>
        </w:rPr>
        <w:t>El contratado debe tener las premisas y equipos</w:t>
      </w:r>
      <w:r w:rsidR="00377590">
        <w:rPr>
          <w:rFonts w:ascii="Arial" w:hAnsi="Arial" w:cs="Arial"/>
          <w:sz w:val="20"/>
        </w:rPr>
        <w:t>, procedimiento, conocimiento y experiencia adecuados, y el personal competente para llevar a cabo el trabajo ordenado por el contratante</w:t>
      </w:r>
    </w:p>
    <w:p w:rsidR="00377590" w:rsidRPr="00377590" w:rsidRDefault="00377590" w:rsidP="00377590">
      <w:pPr>
        <w:pStyle w:val="Prrafodelista"/>
        <w:rPr>
          <w:rFonts w:ascii="Arial" w:hAnsi="Arial" w:cs="Arial"/>
          <w:sz w:val="20"/>
        </w:rPr>
      </w:pPr>
    </w:p>
    <w:p w:rsidR="00377590" w:rsidRDefault="00377590" w:rsidP="00A35640">
      <w:pPr>
        <w:pStyle w:val="Prrafodelista"/>
        <w:numPr>
          <w:ilvl w:val="2"/>
          <w:numId w:val="14"/>
        </w:numPr>
        <w:autoSpaceDE w:val="0"/>
        <w:autoSpaceDN w:val="0"/>
        <w:adjustRightInd w:val="0"/>
        <w:spacing w:after="0" w:line="240" w:lineRule="auto"/>
        <w:jc w:val="both"/>
        <w:rPr>
          <w:rFonts w:ascii="Arial" w:hAnsi="Arial" w:cs="Arial"/>
          <w:sz w:val="20"/>
        </w:rPr>
      </w:pPr>
      <w:r>
        <w:rPr>
          <w:rFonts w:ascii="Arial" w:hAnsi="Arial" w:cs="Arial"/>
          <w:sz w:val="20"/>
        </w:rPr>
        <w:t xml:space="preserve">El contratado no debe </w:t>
      </w:r>
      <w:r w:rsidR="00A64FB9">
        <w:rPr>
          <w:rFonts w:ascii="Arial" w:hAnsi="Arial" w:cs="Arial"/>
          <w:sz w:val="20"/>
        </w:rPr>
        <w:t xml:space="preserve">transferir a una tercera parte ningún trabajo que se le haya confiado bajo el contrato sin la previa evaluación y aprobación </w:t>
      </w:r>
      <w:r w:rsidR="00A67804">
        <w:rPr>
          <w:rFonts w:ascii="Arial" w:hAnsi="Arial" w:cs="Arial"/>
          <w:sz w:val="20"/>
        </w:rPr>
        <w:t>del acuerdo por parte del contratante o una auditoría a la tercera parte realizada por el contratante o por el contratado</w:t>
      </w:r>
      <w:r w:rsidR="00CF0ECB">
        <w:rPr>
          <w:rFonts w:ascii="Arial" w:hAnsi="Arial" w:cs="Arial"/>
          <w:sz w:val="20"/>
        </w:rPr>
        <w:t xml:space="preserve">. Los acuerdos realizados entre el contratado y una tercera parte deben garantizar que la información de distribución mayorista esté disponible de la misma manera </w:t>
      </w:r>
      <w:r w:rsidR="000178A6">
        <w:rPr>
          <w:rFonts w:ascii="Arial" w:hAnsi="Arial" w:cs="Arial"/>
          <w:sz w:val="20"/>
        </w:rPr>
        <w:t>del contrato original entre el contratante y el contratado</w:t>
      </w:r>
    </w:p>
    <w:p w:rsidR="000178A6" w:rsidRPr="000178A6" w:rsidRDefault="000178A6" w:rsidP="000178A6">
      <w:pPr>
        <w:pStyle w:val="Prrafodelista"/>
        <w:rPr>
          <w:rFonts w:ascii="Arial" w:hAnsi="Arial" w:cs="Arial"/>
          <w:sz w:val="20"/>
        </w:rPr>
      </w:pPr>
    </w:p>
    <w:p w:rsidR="000178A6" w:rsidRDefault="000178A6" w:rsidP="00A35640">
      <w:pPr>
        <w:pStyle w:val="Prrafodelista"/>
        <w:numPr>
          <w:ilvl w:val="2"/>
          <w:numId w:val="14"/>
        </w:numPr>
        <w:autoSpaceDE w:val="0"/>
        <w:autoSpaceDN w:val="0"/>
        <w:adjustRightInd w:val="0"/>
        <w:spacing w:after="0" w:line="240" w:lineRule="auto"/>
        <w:jc w:val="both"/>
        <w:rPr>
          <w:rFonts w:ascii="Arial" w:hAnsi="Arial" w:cs="Arial"/>
          <w:sz w:val="20"/>
        </w:rPr>
      </w:pPr>
      <w:r>
        <w:rPr>
          <w:rFonts w:ascii="Arial" w:hAnsi="Arial" w:cs="Arial"/>
          <w:sz w:val="20"/>
        </w:rPr>
        <w:t>El contrata</w:t>
      </w:r>
      <w:r w:rsidR="00555B13">
        <w:rPr>
          <w:rFonts w:ascii="Arial" w:hAnsi="Arial" w:cs="Arial"/>
          <w:sz w:val="20"/>
        </w:rPr>
        <w:t xml:space="preserve">do </w:t>
      </w:r>
      <w:r>
        <w:rPr>
          <w:rFonts w:ascii="Arial" w:hAnsi="Arial" w:cs="Arial"/>
          <w:sz w:val="20"/>
        </w:rPr>
        <w:t xml:space="preserve">debe </w:t>
      </w:r>
      <w:r w:rsidR="00555B13">
        <w:rPr>
          <w:rFonts w:ascii="Arial" w:hAnsi="Arial" w:cs="Arial"/>
          <w:sz w:val="20"/>
        </w:rPr>
        <w:t>abstenerse de cualquier actividad que pueda afectar de manera adversa a la calidad del producto(s) manejado por el contratante</w:t>
      </w:r>
    </w:p>
    <w:p w:rsidR="00555B13" w:rsidRPr="00555B13" w:rsidRDefault="00555B13" w:rsidP="00555B13">
      <w:pPr>
        <w:pStyle w:val="Prrafodelista"/>
        <w:rPr>
          <w:rFonts w:ascii="Arial" w:hAnsi="Arial" w:cs="Arial"/>
          <w:sz w:val="20"/>
        </w:rPr>
      </w:pPr>
    </w:p>
    <w:p w:rsidR="00555B13" w:rsidRPr="00A35640" w:rsidRDefault="00555B13" w:rsidP="00A35640">
      <w:pPr>
        <w:pStyle w:val="Prrafodelista"/>
        <w:numPr>
          <w:ilvl w:val="2"/>
          <w:numId w:val="14"/>
        </w:numPr>
        <w:autoSpaceDE w:val="0"/>
        <w:autoSpaceDN w:val="0"/>
        <w:adjustRightInd w:val="0"/>
        <w:spacing w:after="0" w:line="240" w:lineRule="auto"/>
        <w:jc w:val="both"/>
        <w:rPr>
          <w:rFonts w:ascii="Arial" w:hAnsi="Arial" w:cs="Arial"/>
          <w:sz w:val="20"/>
        </w:rPr>
      </w:pPr>
      <w:r>
        <w:rPr>
          <w:rFonts w:ascii="Arial" w:hAnsi="Arial" w:cs="Arial"/>
          <w:sz w:val="20"/>
        </w:rPr>
        <w:t xml:space="preserve">El contratado </w:t>
      </w:r>
      <w:r w:rsidR="002E45E5">
        <w:rPr>
          <w:rFonts w:ascii="Arial" w:hAnsi="Arial" w:cs="Arial"/>
          <w:sz w:val="20"/>
        </w:rPr>
        <w:t xml:space="preserve">debe remitir cualquier información que pueda influenciar la calidad del producto(s) al contratante </w:t>
      </w:r>
      <w:r w:rsidR="00680203">
        <w:rPr>
          <w:rFonts w:ascii="Arial" w:hAnsi="Arial" w:cs="Arial"/>
          <w:sz w:val="20"/>
        </w:rPr>
        <w:t xml:space="preserve">conforme exija </w:t>
      </w:r>
      <w:r w:rsidR="002E45E5">
        <w:rPr>
          <w:rFonts w:ascii="Arial" w:hAnsi="Arial" w:cs="Arial"/>
          <w:sz w:val="20"/>
        </w:rPr>
        <w:t>el contrato</w:t>
      </w:r>
    </w:p>
    <w:p w:rsidR="003A5577" w:rsidRDefault="003A5577"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20</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Default="00680203" w:rsidP="003A5577">
      <w:pPr>
        <w:autoSpaceDE w:val="0"/>
        <w:autoSpaceDN w:val="0"/>
        <w:adjustRightInd w:val="0"/>
        <w:spacing w:after="0" w:line="240" w:lineRule="auto"/>
        <w:jc w:val="both"/>
        <w:rPr>
          <w:rFonts w:ascii="Arial" w:hAnsi="Arial" w:cs="Arial"/>
          <w:sz w:val="18"/>
        </w:rPr>
      </w:pPr>
    </w:p>
    <w:p w:rsidR="00680203" w:rsidRPr="00910269" w:rsidRDefault="00680203" w:rsidP="00680203">
      <w:pPr>
        <w:autoSpaceDE w:val="0"/>
        <w:autoSpaceDN w:val="0"/>
        <w:adjustRightInd w:val="0"/>
        <w:spacing w:after="0" w:line="240" w:lineRule="auto"/>
        <w:jc w:val="both"/>
        <w:rPr>
          <w:rFonts w:ascii="Arial" w:hAnsi="Arial" w:cs="Arial"/>
          <w:b/>
          <w:sz w:val="20"/>
        </w:rPr>
      </w:pPr>
      <w:r w:rsidRPr="00910269">
        <w:rPr>
          <w:rFonts w:ascii="Arial" w:hAnsi="Arial" w:cs="Arial"/>
          <w:b/>
          <w:sz w:val="20"/>
        </w:rPr>
        <w:t>CAPÍTULO 8</w:t>
      </w:r>
    </w:p>
    <w:p w:rsidR="00680203" w:rsidRPr="00910269" w:rsidRDefault="00680203" w:rsidP="00680203">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680203" w:rsidRPr="00910269" w:rsidTr="006A0C2A">
        <w:tc>
          <w:tcPr>
            <w:tcW w:w="8494" w:type="dxa"/>
          </w:tcPr>
          <w:p w:rsidR="00680203" w:rsidRPr="00910269" w:rsidRDefault="00680203" w:rsidP="006A0C2A">
            <w:pPr>
              <w:autoSpaceDE w:val="0"/>
              <w:autoSpaceDN w:val="0"/>
              <w:adjustRightInd w:val="0"/>
              <w:jc w:val="both"/>
              <w:rPr>
                <w:rFonts w:ascii="Arial" w:hAnsi="Arial" w:cs="Arial"/>
                <w:b/>
                <w:sz w:val="20"/>
              </w:rPr>
            </w:pPr>
            <w:r w:rsidRPr="00910269">
              <w:rPr>
                <w:rFonts w:ascii="Arial" w:hAnsi="Arial" w:cs="Arial"/>
                <w:b/>
                <w:sz w:val="20"/>
              </w:rPr>
              <w:t>AUTOINSPECCIONES</w:t>
            </w:r>
          </w:p>
        </w:tc>
      </w:tr>
    </w:tbl>
    <w:p w:rsidR="00680203" w:rsidRPr="00910269" w:rsidRDefault="00680203" w:rsidP="00680203">
      <w:pPr>
        <w:autoSpaceDE w:val="0"/>
        <w:autoSpaceDN w:val="0"/>
        <w:adjustRightInd w:val="0"/>
        <w:spacing w:after="0" w:line="240" w:lineRule="auto"/>
        <w:jc w:val="both"/>
        <w:rPr>
          <w:rFonts w:ascii="Arial" w:hAnsi="Arial" w:cs="Arial"/>
          <w:b/>
          <w:sz w:val="20"/>
        </w:rPr>
      </w:pPr>
    </w:p>
    <w:p w:rsidR="00680203" w:rsidRPr="00910269" w:rsidRDefault="00680203" w:rsidP="00680203">
      <w:pPr>
        <w:pStyle w:val="Prrafodelista"/>
        <w:numPr>
          <w:ilvl w:val="1"/>
          <w:numId w:val="15"/>
        </w:numPr>
        <w:autoSpaceDE w:val="0"/>
        <w:autoSpaceDN w:val="0"/>
        <w:adjustRightInd w:val="0"/>
        <w:spacing w:after="0" w:line="240" w:lineRule="auto"/>
        <w:jc w:val="both"/>
        <w:rPr>
          <w:rFonts w:ascii="Arial" w:hAnsi="Arial" w:cs="Arial"/>
          <w:b/>
          <w:sz w:val="20"/>
        </w:rPr>
      </w:pPr>
      <w:r w:rsidRPr="00910269">
        <w:rPr>
          <w:rFonts w:ascii="Arial" w:hAnsi="Arial" w:cs="Arial"/>
          <w:b/>
          <w:sz w:val="20"/>
        </w:rPr>
        <w:t xml:space="preserve"> </w:t>
      </w:r>
      <w:r w:rsidR="009E5969">
        <w:rPr>
          <w:rFonts w:ascii="Arial" w:hAnsi="Arial" w:cs="Arial"/>
          <w:b/>
          <w:sz w:val="20"/>
        </w:rPr>
        <w:t xml:space="preserve">     </w:t>
      </w:r>
      <w:r w:rsidRPr="00910269">
        <w:rPr>
          <w:rFonts w:ascii="Arial" w:hAnsi="Arial" w:cs="Arial"/>
          <w:b/>
          <w:sz w:val="20"/>
        </w:rPr>
        <w:t>PRINCIPIO</w:t>
      </w:r>
    </w:p>
    <w:p w:rsidR="00680203" w:rsidRPr="00910269" w:rsidRDefault="00680203" w:rsidP="003A5577">
      <w:pPr>
        <w:autoSpaceDE w:val="0"/>
        <w:autoSpaceDN w:val="0"/>
        <w:adjustRightInd w:val="0"/>
        <w:spacing w:after="0" w:line="240" w:lineRule="auto"/>
        <w:jc w:val="both"/>
        <w:rPr>
          <w:rFonts w:ascii="Arial" w:hAnsi="Arial" w:cs="Arial"/>
          <w:b/>
          <w:sz w:val="18"/>
        </w:rPr>
      </w:pPr>
    </w:p>
    <w:p w:rsidR="000603D8" w:rsidRDefault="000603D8" w:rsidP="009E5969">
      <w:pPr>
        <w:autoSpaceDE w:val="0"/>
        <w:autoSpaceDN w:val="0"/>
        <w:adjustRightInd w:val="0"/>
        <w:spacing w:after="0" w:line="240" w:lineRule="auto"/>
        <w:ind w:left="709"/>
        <w:jc w:val="both"/>
        <w:rPr>
          <w:rFonts w:ascii="Arial" w:hAnsi="Arial" w:cs="Arial"/>
          <w:sz w:val="18"/>
        </w:rPr>
      </w:pPr>
      <w:r>
        <w:rPr>
          <w:rFonts w:ascii="Arial" w:hAnsi="Arial" w:cs="Arial"/>
          <w:sz w:val="18"/>
        </w:rPr>
        <w:t xml:space="preserve">Las autoinspecciones deben conducirse con el fin de monitorear la implementación y el cumplimiento con los principios de </w:t>
      </w:r>
      <w:r w:rsidR="0071489D">
        <w:rPr>
          <w:rFonts w:ascii="Arial" w:hAnsi="Arial" w:cs="Arial"/>
          <w:sz w:val="18"/>
        </w:rPr>
        <w:t>BPD</w:t>
      </w:r>
      <w:r>
        <w:rPr>
          <w:rFonts w:ascii="Arial" w:hAnsi="Arial" w:cs="Arial"/>
          <w:sz w:val="18"/>
        </w:rPr>
        <w:t xml:space="preserve"> y proponer las medidas correctivas necesarias</w:t>
      </w:r>
    </w:p>
    <w:p w:rsidR="000603D8" w:rsidRDefault="000603D8" w:rsidP="003A5577">
      <w:pPr>
        <w:autoSpaceDE w:val="0"/>
        <w:autoSpaceDN w:val="0"/>
        <w:adjustRightInd w:val="0"/>
        <w:spacing w:after="0" w:line="240" w:lineRule="auto"/>
        <w:jc w:val="both"/>
        <w:rPr>
          <w:rFonts w:ascii="Arial" w:hAnsi="Arial" w:cs="Arial"/>
          <w:sz w:val="18"/>
        </w:rPr>
      </w:pPr>
    </w:p>
    <w:p w:rsidR="000603D8" w:rsidRPr="00910269" w:rsidRDefault="009E5969" w:rsidP="000603D8">
      <w:pPr>
        <w:pStyle w:val="Prrafodelista"/>
        <w:numPr>
          <w:ilvl w:val="1"/>
          <w:numId w:val="15"/>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0603D8" w:rsidRPr="00910269">
        <w:rPr>
          <w:rFonts w:ascii="Arial" w:hAnsi="Arial" w:cs="Arial"/>
          <w:b/>
          <w:sz w:val="18"/>
        </w:rPr>
        <w:t>AUTOINSPECCIONES</w:t>
      </w:r>
    </w:p>
    <w:p w:rsidR="000603D8" w:rsidRDefault="000603D8" w:rsidP="000603D8">
      <w:pPr>
        <w:autoSpaceDE w:val="0"/>
        <w:autoSpaceDN w:val="0"/>
        <w:adjustRightInd w:val="0"/>
        <w:spacing w:after="0" w:line="240" w:lineRule="auto"/>
        <w:jc w:val="both"/>
        <w:rPr>
          <w:rFonts w:ascii="Arial" w:hAnsi="Arial" w:cs="Arial"/>
          <w:sz w:val="18"/>
        </w:rPr>
      </w:pPr>
    </w:p>
    <w:p w:rsidR="000603D8" w:rsidRDefault="00DC1B24" w:rsidP="002E7538">
      <w:pPr>
        <w:pStyle w:val="Prrafodelista"/>
        <w:numPr>
          <w:ilvl w:val="2"/>
          <w:numId w:val="15"/>
        </w:numPr>
        <w:autoSpaceDE w:val="0"/>
        <w:autoSpaceDN w:val="0"/>
        <w:adjustRightInd w:val="0"/>
        <w:spacing w:after="0" w:line="240" w:lineRule="auto"/>
        <w:jc w:val="both"/>
        <w:rPr>
          <w:rFonts w:ascii="Arial" w:hAnsi="Arial" w:cs="Arial"/>
          <w:sz w:val="18"/>
        </w:rPr>
      </w:pPr>
      <w:r w:rsidRPr="002E7538">
        <w:rPr>
          <w:rFonts w:ascii="Arial" w:hAnsi="Arial" w:cs="Arial"/>
          <w:sz w:val="18"/>
        </w:rPr>
        <w:t xml:space="preserve">Se debe implementar un programa de autoinspección que cubra todos los aspectos de </w:t>
      </w:r>
      <w:r w:rsidR="0071489D">
        <w:rPr>
          <w:rFonts w:ascii="Arial" w:hAnsi="Arial" w:cs="Arial"/>
          <w:sz w:val="18"/>
        </w:rPr>
        <w:t>BPD</w:t>
      </w:r>
      <w:r w:rsidRPr="002E7538">
        <w:rPr>
          <w:rFonts w:ascii="Arial" w:hAnsi="Arial" w:cs="Arial"/>
          <w:sz w:val="18"/>
        </w:rPr>
        <w:t xml:space="preserve"> y cumplimiento con las normas, directrices y procedimientos </w:t>
      </w:r>
      <w:r w:rsidR="002E7538" w:rsidRPr="002E7538">
        <w:rPr>
          <w:rFonts w:ascii="Arial" w:hAnsi="Arial" w:cs="Arial"/>
          <w:sz w:val="18"/>
        </w:rPr>
        <w:t>dentro de</w:t>
      </w:r>
      <w:r w:rsidRPr="002E7538">
        <w:rPr>
          <w:rFonts w:ascii="Arial" w:hAnsi="Arial" w:cs="Arial"/>
          <w:sz w:val="18"/>
        </w:rPr>
        <w:t xml:space="preserve"> un marco de tiempo definido</w:t>
      </w:r>
    </w:p>
    <w:p w:rsidR="002E7538" w:rsidRPr="002E7538" w:rsidRDefault="002E7538" w:rsidP="002E7538">
      <w:pPr>
        <w:pStyle w:val="Prrafodelista"/>
        <w:autoSpaceDE w:val="0"/>
        <w:autoSpaceDN w:val="0"/>
        <w:adjustRightInd w:val="0"/>
        <w:spacing w:after="0" w:line="240" w:lineRule="auto"/>
        <w:jc w:val="both"/>
        <w:rPr>
          <w:rFonts w:ascii="Arial" w:hAnsi="Arial" w:cs="Arial"/>
          <w:sz w:val="18"/>
        </w:rPr>
      </w:pPr>
    </w:p>
    <w:p w:rsidR="002E7538" w:rsidRDefault="00B32581" w:rsidP="002E7538">
      <w:pPr>
        <w:pStyle w:val="Prrafodelista"/>
        <w:numPr>
          <w:ilvl w:val="2"/>
          <w:numId w:val="15"/>
        </w:numPr>
        <w:autoSpaceDE w:val="0"/>
        <w:autoSpaceDN w:val="0"/>
        <w:adjustRightInd w:val="0"/>
        <w:spacing w:after="0" w:line="240" w:lineRule="auto"/>
        <w:jc w:val="both"/>
        <w:rPr>
          <w:rFonts w:ascii="Arial" w:hAnsi="Arial" w:cs="Arial"/>
          <w:sz w:val="18"/>
        </w:rPr>
      </w:pPr>
      <w:r>
        <w:rPr>
          <w:rFonts w:ascii="Arial" w:hAnsi="Arial" w:cs="Arial"/>
          <w:sz w:val="18"/>
        </w:rPr>
        <w:t xml:space="preserve">El personal competente de la empresa debe conducir autoinspecciones de una manera imparcial y detallada. Las auditorías por parte de expertos independientes externos también pueden ser de </w:t>
      </w:r>
      <w:r w:rsidR="00AD0371">
        <w:rPr>
          <w:rFonts w:ascii="Arial" w:hAnsi="Arial" w:cs="Arial"/>
          <w:sz w:val="18"/>
        </w:rPr>
        <w:t>utilidad,</w:t>
      </w:r>
      <w:r>
        <w:rPr>
          <w:rFonts w:ascii="Arial" w:hAnsi="Arial" w:cs="Arial"/>
          <w:sz w:val="18"/>
        </w:rPr>
        <w:t xml:space="preserve"> pero no pueden utilizarse como</w:t>
      </w:r>
      <w:r w:rsidR="00AD0371">
        <w:rPr>
          <w:rFonts w:ascii="Arial" w:hAnsi="Arial" w:cs="Arial"/>
          <w:sz w:val="18"/>
        </w:rPr>
        <w:t xml:space="preserve"> sustitutos de las autoinspecciones </w:t>
      </w:r>
    </w:p>
    <w:p w:rsidR="00AD0371" w:rsidRPr="00AD0371" w:rsidRDefault="00AD0371" w:rsidP="00AD0371">
      <w:pPr>
        <w:pStyle w:val="Prrafodelista"/>
        <w:rPr>
          <w:rFonts w:ascii="Arial" w:hAnsi="Arial" w:cs="Arial"/>
          <w:sz w:val="18"/>
        </w:rPr>
      </w:pPr>
    </w:p>
    <w:p w:rsidR="00AD0371" w:rsidRDefault="00AD0371" w:rsidP="002E7538">
      <w:pPr>
        <w:pStyle w:val="Prrafodelista"/>
        <w:numPr>
          <w:ilvl w:val="2"/>
          <w:numId w:val="15"/>
        </w:numPr>
        <w:autoSpaceDE w:val="0"/>
        <w:autoSpaceDN w:val="0"/>
        <w:adjustRightInd w:val="0"/>
        <w:spacing w:after="0" w:line="240" w:lineRule="auto"/>
        <w:jc w:val="both"/>
        <w:rPr>
          <w:rFonts w:ascii="Arial" w:hAnsi="Arial" w:cs="Arial"/>
          <w:sz w:val="18"/>
        </w:rPr>
      </w:pPr>
      <w:r>
        <w:rPr>
          <w:rFonts w:ascii="Arial" w:hAnsi="Arial" w:cs="Arial"/>
          <w:sz w:val="18"/>
        </w:rPr>
        <w:t>Todas las autoinspecciones deben registrarse. Los informes deben contener todas las observaciones realizadas durante la inspección. Se debe proporcionar una copia del informe a la dirección y a las otras personas relevantes</w:t>
      </w:r>
      <w:r w:rsidR="0023055B">
        <w:rPr>
          <w:rFonts w:ascii="Arial" w:hAnsi="Arial" w:cs="Arial"/>
          <w:sz w:val="18"/>
        </w:rPr>
        <w:t>. En el evento de que se observen irregularidades y/o deficiencias, se debe determinar su causa y registrar y realizar el seguimiento de las acciones correctivas y preventivas (CAPA).</w:t>
      </w:r>
    </w:p>
    <w:p w:rsidR="00640C24" w:rsidRPr="00640C24" w:rsidRDefault="00640C24" w:rsidP="00640C24">
      <w:pPr>
        <w:pStyle w:val="Prrafodelista"/>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9E5969" w:rsidRDefault="009E5969" w:rsidP="00640C24">
      <w:pPr>
        <w:autoSpaceDE w:val="0"/>
        <w:autoSpaceDN w:val="0"/>
        <w:adjustRightInd w:val="0"/>
        <w:spacing w:after="0" w:line="240" w:lineRule="auto"/>
        <w:jc w:val="both"/>
        <w:rPr>
          <w:rFonts w:ascii="Arial" w:hAnsi="Arial" w:cs="Arial"/>
          <w:sz w:val="18"/>
        </w:rPr>
      </w:pPr>
    </w:p>
    <w:p w:rsidR="00640C24" w:rsidRPr="009E5969" w:rsidRDefault="002F2F95" w:rsidP="00640C24">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w:t>
      </w:r>
      <w:r w:rsidRPr="002F2F95">
        <w:rPr>
          <w:rFonts w:ascii="Arial" w:hAnsi="Arial" w:cs="Arial"/>
          <w:sz w:val="18"/>
          <w:szCs w:val="20"/>
        </w:rPr>
        <w:t xml:space="preserve">1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640C24" w:rsidP="00640C24">
      <w:pPr>
        <w:autoSpaceDE w:val="0"/>
        <w:autoSpaceDN w:val="0"/>
        <w:adjustRightInd w:val="0"/>
        <w:spacing w:after="0" w:line="240" w:lineRule="auto"/>
        <w:jc w:val="both"/>
        <w:rPr>
          <w:rFonts w:ascii="Arial" w:hAnsi="Arial" w:cs="Arial"/>
          <w:sz w:val="18"/>
        </w:rPr>
      </w:pPr>
    </w:p>
    <w:p w:rsidR="00640C24" w:rsidRPr="00910269" w:rsidRDefault="00640C24" w:rsidP="00640C24">
      <w:pPr>
        <w:autoSpaceDE w:val="0"/>
        <w:autoSpaceDN w:val="0"/>
        <w:adjustRightInd w:val="0"/>
        <w:spacing w:after="0" w:line="240" w:lineRule="auto"/>
        <w:jc w:val="both"/>
        <w:rPr>
          <w:rFonts w:ascii="Arial" w:hAnsi="Arial" w:cs="Arial"/>
          <w:b/>
          <w:sz w:val="20"/>
        </w:rPr>
      </w:pPr>
      <w:bookmarkStart w:id="9" w:name="_Hlk216864552"/>
      <w:r w:rsidRPr="00910269">
        <w:rPr>
          <w:rFonts w:ascii="Arial" w:hAnsi="Arial" w:cs="Arial"/>
          <w:b/>
          <w:sz w:val="20"/>
        </w:rPr>
        <w:t>CAPÍTULO 9</w:t>
      </w:r>
    </w:p>
    <w:p w:rsidR="00640C24" w:rsidRPr="00910269" w:rsidRDefault="00640C24" w:rsidP="00640C24">
      <w:pPr>
        <w:autoSpaceDE w:val="0"/>
        <w:autoSpaceDN w:val="0"/>
        <w:adjustRightInd w:val="0"/>
        <w:spacing w:after="0" w:line="240" w:lineRule="auto"/>
        <w:jc w:val="both"/>
        <w:rPr>
          <w:rFonts w:ascii="Arial" w:hAnsi="Arial" w:cs="Arial"/>
          <w:b/>
          <w:sz w:val="20"/>
        </w:rPr>
      </w:pPr>
    </w:p>
    <w:tbl>
      <w:tblPr>
        <w:tblStyle w:val="Tablaconcuadrcula"/>
        <w:tblW w:w="0" w:type="auto"/>
        <w:tblLook w:val="04A0" w:firstRow="1" w:lastRow="0" w:firstColumn="1" w:lastColumn="0" w:noHBand="0" w:noVBand="1"/>
      </w:tblPr>
      <w:tblGrid>
        <w:gridCol w:w="8494"/>
      </w:tblGrid>
      <w:tr w:rsidR="00640C24" w:rsidRPr="00910269" w:rsidTr="006A0C2A">
        <w:tc>
          <w:tcPr>
            <w:tcW w:w="8494" w:type="dxa"/>
          </w:tcPr>
          <w:p w:rsidR="00640C24" w:rsidRPr="00910269" w:rsidRDefault="00640C24" w:rsidP="006A0C2A">
            <w:pPr>
              <w:autoSpaceDE w:val="0"/>
              <w:autoSpaceDN w:val="0"/>
              <w:adjustRightInd w:val="0"/>
              <w:jc w:val="both"/>
              <w:rPr>
                <w:rFonts w:ascii="Arial" w:hAnsi="Arial" w:cs="Arial"/>
                <w:b/>
                <w:sz w:val="20"/>
              </w:rPr>
            </w:pPr>
            <w:r w:rsidRPr="00910269">
              <w:rPr>
                <w:rFonts w:ascii="Arial" w:hAnsi="Arial" w:cs="Arial"/>
                <w:b/>
                <w:sz w:val="20"/>
              </w:rPr>
              <w:t>TRANSPORTE</w:t>
            </w:r>
          </w:p>
        </w:tc>
      </w:tr>
    </w:tbl>
    <w:p w:rsidR="00640C24" w:rsidRPr="00910269" w:rsidRDefault="00640C24" w:rsidP="00640C24">
      <w:pPr>
        <w:autoSpaceDE w:val="0"/>
        <w:autoSpaceDN w:val="0"/>
        <w:adjustRightInd w:val="0"/>
        <w:spacing w:after="0" w:line="240" w:lineRule="auto"/>
        <w:jc w:val="both"/>
        <w:rPr>
          <w:rFonts w:ascii="Arial" w:hAnsi="Arial" w:cs="Arial"/>
          <w:b/>
          <w:sz w:val="20"/>
        </w:rPr>
      </w:pPr>
    </w:p>
    <w:p w:rsidR="00640C24" w:rsidRPr="00910269" w:rsidRDefault="00640C24" w:rsidP="00640C24">
      <w:pPr>
        <w:pStyle w:val="Prrafodelista"/>
        <w:numPr>
          <w:ilvl w:val="1"/>
          <w:numId w:val="16"/>
        </w:numPr>
        <w:autoSpaceDE w:val="0"/>
        <w:autoSpaceDN w:val="0"/>
        <w:adjustRightInd w:val="0"/>
        <w:spacing w:after="0" w:line="240" w:lineRule="auto"/>
        <w:jc w:val="both"/>
        <w:rPr>
          <w:rFonts w:ascii="Arial" w:hAnsi="Arial" w:cs="Arial"/>
          <w:b/>
          <w:sz w:val="20"/>
        </w:rPr>
      </w:pPr>
      <w:r w:rsidRPr="00910269">
        <w:rPr>
          <w:rFonts w:ascii="Arial" w:hAnsi="Arial" w:cs="Arial"/>
          <w:b/>
          <w:sz w:val="20"/>
        </w:rPr>
        <w:t xml:space="preserve"> </w:t>
      </w:r>
      <w:r w:rsidR="009E5969">
        <w:rPr>
          <w:rFonts w:ascii="Arial" w:hAnsi="Arial" w:cs="Arial"/>
          <w:b/>
          <w:sz w:val="20"/>
        </w:rPr>
        <w:t xml:space="preserve">     </w:t>
      </w:r>
      <w:r w:rsidRPr="00910269">
        <w:rPr>
          <w:rFonts w:ascii="Arial" w:hAnsi="Arial" w:cs="Arial"/>
          <w:b/>
          <w:sz w:val="20"/>
        </w:rPr>
        <w:t>PRINCIPIO</w:t>
      </w:r>
    </w:p>
    <w:p w:rsidR="00640C24" w:rsidRDefault="00640C24" w:rsidP="00640C24">
      <w:pPr>
        <w:autoSpaceDE w:val="0"/>
        <w:autoSpaceDN w:val="0"/>
        <w:adjustRightInd w:val="0"/>
        <w:spacing w:after="0" w:line="240" w:lineRule="auto"/>
        <w:jc w:val="both"/>
        <w:rPr>
          <w:rFonts w:ascii="Arial" w:hAnsi="Arial" w:cs="Arial"/>
          <w:sz w:val="18"/>
        </w:rPr>
      </w:pPr>
    </w:p>
    <w:p w:rsidR="00640C24" w:rsidRDefault="009530B5" w:rsidP="00872573">
      <w:pPr>
        <w:pStyle w:val="Prrafodelista"/>
        <w:numPr>
          <w:ilvl w:val="2"/>
          <w:numId w:val="16"/>
        </w:numPr>
        <w:autoSpaceDE w:val="0"/>
        <w:autoSpaceDN w:val="0"/>
        <w:adjustRightInd w:val="0"/>
        <w:spacing w:after="0" w:line="240" w:lineRule="auto"/>
        <w:jc w:val="both"/>
        <w:rPr>
          <w:rFonts w:ascii="Arial" w:hAnsi="Arial" w:cs="Arial"/>
          <w:sz w:val="18"/>
        </w:rPr>
      </w:pPr>
      <w:r w:rsidRPr="00872573">
        <w:rPr>
          <w:rFonts w:ascii="Arial" w:hAnsi="Arial" w:cs="Arial"/>
          <w:sz w:val="18"/>
        </w:rPr>
        <w:t>Es la responsabilidad del distribuidor mayorista proveedor proteger los productos medicinales de roturas, adulteraciones, robos, y asegurar que se mantengan las condiciones de temperatura dentro</w:t>
      </w:r>
      <w:r w:rsidR="00872573" w:rsidRPr="00872573">
        <w:rPr>
          <w:rFonts w:ascii="Arial" w:hAnsi="Arial" w:cs="Arial"/>
          <w:sz w:val="18"/>
        </w:rPr>
        <w:t xml:space="preserve"> de límites aceptables durante el transporte</w:t>
      </w:r>
    </w:p>
    <w:p w:rsidR="00872573" w:rsidRPr="00872573" w:rsidRDefault="00872573" w:rsidP="00872573">
      <w:pPr>
        <w:pStyle w:val="Prrafodelista"/>
        <w:autoSpaceDE w:val="0"/>
        <w:autoSpaceDN w:val="0"/>
        <w:adjustRightInd w:val="0"/>
        <w:spacing w:after="0" w:line="240" w:lineRule="auto"/>
        <w:jc w:val="both"/>
        <w:rPr>
          <w:rFonts w:ascii="Arial" w:hAnsi="Arial" w:cs="Arial"/>
          <w:sz w:val="18"/>
        </w:rPr>
      </w:pPr>
    </w:p>
    <w:p w:rsidR="00872573" w:rsidRDefault="00872573" w:rsidP="00872573">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Independiente del modo de transporte, debe ser posible demostrar que los medicamentos no han sido expuestos a condiciones que puedan comprometer su calidad e integridad. </w:t>
      </w:r>
      <w:r w:rsidR="00AC547D">
        <w:rPr>
          <w:rFonts w:ascii="Arial" w:hAnsi="Arial" w:cs="Arial"/>
          <w:sz w:val="18"/>
        </w:rPr>
        <w:t>Se debe utilizar un enfoque basado en riesgo al planear el transporte</w:t>
      </w:r>
    </w:p>
    <w:p w:rsidR="00AC547D" w:rsidRPr="00AC547D" w:rsidRDefault="00AC547D" w:rsidP="00AC547D">
      <w:pPr>
        <w:autoSpaceDE w:val="0"/>
        <w:autoSpaceDN w:val="0"/>
        <w:adjustRightInd w:val="0"/>
        <w:spacing w:after="0" w:line="240" w:lineRule="auto"/>
        <w:jc w:val="both"/>
        <w:rPr>
          <w:rFonts w:ascii="Arial" w:hAnsi="Arial" w:cs="Arial"/>
          <w:sz w:val="18"/>
        </w:rPr>
      </w:pPr>
    </w:p>
    <w:p w:rsidR="00AC547D" w:rsidRPr="00910269" w:rsidRDefault="009E5969" w:rsidP="00AC547D">
      <w:pPr>
        <w:pStyle w:val="Prrafodelista"/>
        <w:numPr>
          <w:ilvl w:val="1"/>
          <w:numId w:val="16"/>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AC547D" w:rsidRPr="00910269">
        <w:rPr>
          <w:rFonts w:ascii="Arial" w:hAnsi="Arial" w:cs="Arial"/>
          <w:b/>
          <w:sz w:val="18"/>
        </w:rPr>
        <w:t>TRANSPORTE</w:t>
      </w:r>
    </w:p>
    <w:p w:rsidR="00AC547D" w:rsidRDefault="00AC547D" w:rsidP="00AC547D">
      <w:pPr>
        <w:autoSpaceDE w:val="0"/>
        <w:autoSpaceDN w:val="0"/>
        <w:adjustRightInd w:val="0"/>
        <w:spacing w:after="0" w:line="240" w:lineRule="auto"/>
        <w:jc w:val="both"/>
        <w:rPr>
          <w:rFonts w:ascii="Arial" w:hAnsi="Arial" w:cs="Arial"/>
          <w:sz w:val="18"/>
        </w:rPr>
      </w:pPr>
    </w:p>
    <w:p w:rsidR="00AC547D" w:rsidRDefault="00AC547D" w:rsidP="00D561A2">
      <w:pPr>
        <w:pStyle w:val="Prrafodelista"/>
        <w:numPr>
          <w:ilvl w:val="2"/>
          <w:numId w:val="16"/>
        </w:numPr>
        <w:autoSpaceDE w:val="0"/>
        <w:autoSpaceDN w:val="0"/>
        <w:adjustRightInd w:val="0"/>
        <w:spacing w:after="0" w:line="240" w:lineRule="auto"/>
        <w:jc w:val="both"/>
        <w:rPr>
          <w:rFonts w:ascii="Arial" w:hAnsi="Arial" w:cs="Arial"/>
          <w:sz w:val="18"/>
        </w:rPr>
      </w:pPr>
      <w:r w:rsidRPr="00D561A2">
        <w:rPr>
          <w:rFonts w:ascii="Arial" w:hAnsi="Arial" w:cs="Arial"/>
          <w:sz w:val="18"/>
        </w:rPr>
        <w:t xml:space="preserve">Se debe mantener </w:t>
      </w:r>
      <w:r w:rsidR="00D561A2" w:rsidRPr="00D561A2">
        <w:rPr>
          <w:rFonts w:ascii="Arial" w:hAnsi="Arial" w:cs="Arial"/>
          <w:sz w:val="18"/>
        </w:rPr>
        <w:t>las condiciones de almacenamiento necesarias para los productos medicinales durante el transporte dentro de los limites definidos como se describe en su empaque externo y/o información relevante del empaque</w:t>
      </w:r>
    </w:p>
    <w:p w:rsidR="00D561A2" w:rsidRPr="00D561A2" w:rsidRDefault="00D561A2" w:rsidP="00D561A2">
      <w:pPr>
        <w:pStyle w:val="Prrafodelista"/>
        <w:autoSpaceDE w:val="0"/>
        <w:autoSpaceDN w:val="0"/>
        <w:adjustRightInd w:val="0"/>
        <w:spacing w:after="0" w:line="240" w:lineRule="auto"/>
        <w:jc w:val="both"/>
        <w:rPr>
          <w:rFonts w:ascii="Arial" w:hAnsi="Arial" w:cs="Arial"/>
          <w:sz w:val="18"/>
        </w:rPr>
      </w:pPr>
    </w:p>
    <w:p w:rsidR="00D561A2" w:rsidRDefault="00D561A2"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Si ha ocurrido un desvío como excursión de temperatura </w:t>
      </w:r>
      <w:r w:rsidR="007F62D6">
        <w:rPr>
          <w:rFonts w:ascii="Arial" w:hAnsi="Arial" w:cs="Arial"/>
          <w:sz w:val="18"/>
        </w:rPr>
        <w:t>o daño al producto durante el transporte, esto debe informarse al distribuidor y al destinatario de</w:t>
      </w:r>
      <w:r w:rsidR="0049794E">
        <w:rPr>
          <w:rFonts w:ascii="Arial" w:hAnsi="Arial" w:cs="Arial"/>
          <w:sz w:val="18"/>
        </w:rPr>
        <w:t xml:space="preserve"> los productos medicinales afectados. También debe existir un procedimiento vigente para investigar y manejar las excursiones de temperatura</w:t>
      </w:r>
    </w:p>
    <w:p w:rsidR="0049794E" w:rsidRPr="0049794E" w:rsidRDefault="0049794E" w:rsidP="0049794E">
      <w:pPr>
        <w:pStyle w:val="Prrafodelista"/>
        <w:rPr>
          <w:rFonts w:ascii="Arial" w:hAnsi="Arial" w:cs="Arial"/>
          <w:sz w:val="18"/>
        </w:rPr>
      </w:pPr>
    </w:p>
    <w:p w:rsidR="0049794E" w:rsidRDefault="0049794E"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Es responsabilidad del distribuidor mayorista asegurar que los vehículos y el equipo utilizado para distribuir, almacenar </w:t>
      </w:r>
      <w:r w:rsidR="004E3812">
        <w:rPr>
          <w:rFonts w:ascii="Arial" w:hAnsi="Arial" w:cs="Arial"/>
          <w:sz w:val="18"/>
        </w:rPr>
        <w:t xml:space="preserve">o manipular los productos medicinales sean idóneos para su uso y que estén equipados de manera apropiada para evitar la exposición de los productos a condiciones que puedan afectar su calidad </w:t>
      </w:r>
      <w:r w:rsidR="00B83322">
        <w:rPr>
          <w:rFonts w:ascii="Arial" w:hAnsi="Arial" w:cs="Arial"/>
          <w:sz w:val="18"/>
        </w:rPr>
        <w:t xml:space="preserve">e integridad del empaque </w:t>
      </w:r>
    </w:p>
    <w:p w:rsidR="00B83322" w:rsidRPr="00B83322" w:rsidRDefault="00B83322" w:rsidP="00B83322">
      <w:pPr>
        <w:pStyle w:val="Prrafodelista"/>
        <w:rPr>
          <w:rFonts w:ascii="Arial" w:hAnsi="Arial" w:cs="Arial"/>
          <w:sz w:val="18"/>
        </w:rPr>
      </w:pPr>
    </w:p>
    <w:p w:rsidR="00B83322" w:rsidRDefault="00B83322"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Debe existir procedimientos escritos vigentes </w:t>
      </w:r>
      <w:r w:rsidR="00EB367C">
        <w:rPr>
          <w:rFonts w:ascii="Arial" w:hAnsi="Arial" w:cs="Arial"/>
          <w:sz w:val="18"/>
        </w:rPr>
        <w:t>para la operación y mantenimiento de todos los vehículos y equipos involucrados en el proceso de distribución, incluyendo las precauciones de limpieza y seguridad</w:t>
      </w:r>
    </w:p>
    <w:p w:rsidR="00421FA1" w:rsidRPr="00421FA1" w:rsidRDefault="00421FA1" w:rsidP="00421FA1">
      <w:pPr>
        <w:pStyle w:val="Prrafodelista"/>
        <w:rPr>
          <w:rFonts w:ascii="Arial" w:hAnsi="Arial" w:cs="Arial"/>
          <w:sz w:val="18"/>
        </w:rPr>
      </w:pPr>
    </w:p>
    <w:p w:rsidR="00421FA1" w:rsidRDefault="00421FA1"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Se debe utilizar la evaluación de riesgo de las rutas de entrega para determinar si los controles de temperatura son necesarios</w:t>
      </w:r>
      <w:r w:rsidR="007276DA">
        <w:rPr>
          <w:rFonts w:ascii="Arial" w:hAnsi="Arial" w:cs="Arial"/>
          <w:sz w:val="18"/>
        </w:rPr>
        <w:t xml:space="preserve">. El equipo utilizado para el monitoreo de temperatura durante el transporte dentro de los vehículos </w:t>
      </w:r>
      <w:r w:rsidR="001853E9">
        <w:rPr>
          <w:rFonts w:ascii="Arial" w:hAnsi="Arial" w:cs="Arial"/>
          <w:sz w:val="18"/>
        </w:rPr>
        <w:t xml:space="preserve">y/o contenedores </w:t>
      </w:r>
      <w:r w:rsidR="00A4526F">
        <w:rPr>
          <w:rFonts w:ascii="Arial" w:hAnsi="Arial" w:cs="Arial"/>
          <w:sz w:val="18"/>
        </w:rPr>
        <w:t>debe recibir mantenimiento y calibrarse a intervalos regulares</w:t>
      </w:r>
    </w:p>
    <w:p w:rsidR="00A4526F" w:rsidRPr="00A4526F" w:rsidRDefault="00A4526F" w:rsidP="00A4526F">
      <w:pPr>
        <w:pStyle w:val="Prrafodelista"/>
        <w:rPr>
          <w:rFonts w:ascii="Arial" w:hAnsi="Arial" w:cs="Arial"/>
          <w:sz w:val="18"/>
        </w:rPr>
      </w:pPr>
    </w:p>
    <w:p w:rsidR="00A4526F" w:rsidRDefault="00FC0302"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Cuando sea posible, se debe utilizar vehículos y equipo dedicados</w:t>
      </w:r>
      <w:r w:rsidR="001D74C8">
        <w:rPr>
          <w:rFonts w:ascii="Arial" w:hAnsi="Arial" w:cs="Arial"/>
          <w:sz w:val="18"/>
        </w:rPr>
        <w:t xml:space="preserve"> al manipular productos medicinales. Cuando se utilice vehículos y equipo no dedicados debe existir procedimientos </w:t>
      </w:r>
      <w:r w:rsidR="00F13E46">
        <w:rPr>
          <w:rFonts w:ascii="Arial" w:hAnsi="Arial" w:cs="Arial"/>
          <w:sz w:val="18"/>
        </w:rPr>
        <w:t>vigentes para asegurar que la calidad y la integridad del producto medicinal no se verá comprometida</w:t>
      </w:r>
    </w:p>
    <w:p w:rsidR="00F13E46" w:rsidRPr="00F13E46" w:rsidRDefault="00F13E46" w:rsidP="00F13E46">
      <w:pPr>
        <w:pStyle w:val="Prrafodelista"/>
        <w:rPr>
          <w:rFonts w:ascii="Arial" w:hAnsi="Arial" w:cs="Arial"/>
          <w:sz w:val="18"/>
        </w:rPr>
      </w:pPr>
    </w:p>
    <w:p w:rsidR="00F13E46" w:rsidRDefault="009A11CA"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Se debe realizar las entregas a la dirección declarada en la nota de entrega y al cuidado o a las premisas del consignatario. Los productos medicinales no deben dejarse en premisas alternativas</w:t>
      </w:r>
    </w:p>
    <w:p w:rsidR="009A11CA" w:rsidRPr="009A11CA" w:rsidRDefault="009A11CA" w:rsidP="009A11CA">
      <w:pPr>
        <w:pStyle w:val="Prrafodelista"/>
        <w:rPr>
          <w:rFonts w:ascii="Arial" w:hAnsi="Arial" w:cs="Arial"/>
          <w:sz w:val="18"/>
        </w:rPr>
      </w:pPr>
    </w:p>
    <w:p w:rsidR="009A11CA" w:rsidRDefault="009A11CA"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Se debe designar </w:t>
      </w:r>
      <w:r w:rsidR="008170C2">
        <w:rPr>
          <w:rFonts w:ascii="Arial" w:hAnsi="Arial" w:cs="Arial"/>
          <w:sz w:val="18"/>
        </w:rPr>
        <w:t>personas y deben estar disponibles procedimientos escritos para entregas de emergencia fuera del horario laboral normal</w:t>
      </w:r>
    </w:p>
    <w:p w:rsidR="008170C2" w:rsidRPr="008170C2" w:rsidRDefault="008170C2" w:rsidP="008170C2">
      <w:pPr>
        <w:pStyle w:val="Prrafodelista"/>
        <w:rPr>
          <w:rFonts w:ascii="Arial" w:hAnsi="Arial" w:cs="Arial"/>
          <w:sz w:val="18"/>
        </w:rPr>
      </w:pPr>
    </w:p>
    <w:p w:rsidR="001930BF" w:rsidRDefault="008170C2" w:rsidP="00D561A2">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Cuando el transporte es realizado por un tercero, </w:t>
      </w:r>
      <w:r w:rsidR="00B910C9">
        <w:rPr>
          <w:rFonts w:ascii="Arial" w:hAnsi="Arial" w:cs="Arial"/>
          <w:sz w:val="18"/>
        </w:rPr>
        <w:t>el contrato vigente debe abarcar los requisitos del capítulo 7. El distribuidor mayorista debe concientizar</w:t>
      </w:r>
      <w:r w:rsidR="00496F80">
        <w:rPr>
          <w:rFonts w:ascii="Arial" w:hAnsi="Arial" w:cs="Arial"/>
          <w:sz w:val="18"/>
        </w:rPr>
        <w:t xml:space="preserve"> a los transportistas sobre las condiciones de transporte relevantes aplicables al envío</w:t>
      </w:r>
      <w:r w:rsidR="00811198">
        <w:rPr>
          <w:rFonts w:ascii="Arial" w:hAnsi="Arial" w:cs="Arial"/>
          <w:sz w:val="18"/>
        </w:rPr>
        <w:t>.</w:t>
      </w:r>
      <w:r w:rsidR="00811198" w:rsidRPr="00811198">
        <w:t xml:space="preserve"> </w:t>
      </w:r>
      <w:r w:rsidR="00811198">
        <w:rPr>
          <w:rFonts w:ascii="Arial" w:hAnsi="Arial" w:cs="Arial"/>
          <w:sz w:val="18"/>
        </w:rPr>
        <w:t>Cuando</w:t>
      </w:r>
      <w:r w:rsidR="00811198" w:rsidRPr="00811198">
        <w:rPr>
          <w:rFonts w:ascii="Arial" w:hAnsi="Arial" w:cs="Arial"/>
          <w:sz w:val="18"/>
        </w:rPr>
        <w:t xml:space="preserve"> la ruta de transporte incluy</w:t>
      </w:r>
      <w:r w:rsidR="00811198">
        <w:rPr>
          <w:rFonts w:ascii="Arial" w:hAnsi="Arial" w:cs="Arial"/>
          <w:sz w:val="18"/>
        </w:rPr>
        <w:t>a</w:t>
      </w:r>
      <w:r w:rsidR="00811198" w:rsidRPr="00811198">
        <w:rPr>
          <w:rFonts w:ascii="Arial" w:hAnsi="Arial" w:cs="Arial"/>
          <w:sz w:val="18"/>
        </w:rPr>
        <w:t xml:space="preserve"> la descarga y recarga, o el almacenamiento en tránsito en un centro de transporte, se debe prestar</w:t>
      </w:r>
      <w:r w:rsidR="00B17F7A">
        <w:rPr>
          <w:rFonts w:ascii="Arial" w:hAnsi="Arial" w:cs="Arial"/>
          <w:sz w:val="18"/>
        </w:rPr>
        <w:t xml:space="preserve"> una</w:t>
      </w:r>
      <w:r w:rsidR="00811198" w:rsidRPr="00811198">
        <w:rPr>
          <w:rFonts w:ascii="Arial" w:hAnsi="Arial" w:cs="Arial"/>
          <w:sz w:val="18"/>
        </w:rPr>
        <w:t xml:space="preserve"> atención </w:t>
      </w:r>
      <w:r w:rsidR="00B17F7A">
        <w:rPr>
          <w:rFonts w:ascii="Arial" w:hAnsi="Arial" w:cs="Arial"/>
          <w:sz w:val="18"/>
        </w:rPr>
        <w:t xml:space="preserve">particular </w:t>
      </w:r>
      <w:r w:rsidR="00811198" w:rsidRPr="00811198">
        <w:rPr>
          <w:rFonts w:ascii="Arial" w:hAnsi="Arial" w:cs="Arial"/>
          <w:sz w:val="18"/>
        </w:rPr>
        <w:t xml:space="preserve">al </w:t>
      </w:r>
      <w:r w:rsidR="001930BF">
        <w:rPr>
          <w:rFonts w:ascii="Arial" w:hAnsi="Arial" w:cs="Arial"/>
          <w:sz w:val="18"/>
        </w:rPr>
        <w:t>monitoreo</w:t>
      </w:r>
      <w:r w:rsidR="00811198" w:rsidRPr="00811198">
        <w:rPr>
          <w:rFonts w:ascii="Arial" w:hAnsi="Arial" w:cs="Arial"/>
          <w:sz w:val="18"/>
        </w:rPr>
        <w:t xml:space="preserve"> de la temperatura, la limpieza y la seguridad de cualquier </w:t>
      </w:r>
      <w:r w:rsidR="001930BF">
        <w:rPr>
          <w:rFonts w:ascii="Arial" w:hAnsi="Arial" w:cs="Arial"/>
          <w:sz w:val="18"/>
        </w:rPr>
        <w:t xml:space="preserve">instalación de </w:t>
      </w:r>
      <w:r w:rsidR="00811198" w:rsidRPr="00811198">
        <w:rPr>
          <w:rFonts w:ascii="Arial" w:hAnsi="Arial" w:cs="Arial"/>
          <w:sz w:val="18"/>
        </w:rPr>
        <w:t xml:space="preserve">almacenamiento </w:t>
      </w:r>
    </w:p>
    <w:p w:rsidR="001930BF" w:rsidRPr="001930BF" w:rsidRDefault="001930BF" w:rsidP="001930BF">
      <w:pPr>
        <w:pStyle w:val="Prrafodelista"/>
        <w:rPr>
          <w:rFonts w:ascii="Arial" w:hAnsi="Arial" w:cs="Arial"/>
          <w:sz w:val="18"/>
        </w:rPr>
      </w:pPr>
    </w:p>
    <w:p w:rsidR="001930BF" w:rsidRDefault="001930BF" w:rsidP="001930BF">
      <w:pPr>
        <w:pStyle w:val="Prrafodelista"/>
        <w:autoSpaceDE w:val="0"/>
        <w:autoSpaceDN w:val="0"/>
        <w:adjustRightInd w:val="0"/>
        <w:spacing w:after="0" w:line="240" w:lineRule="auto"/>
        <w:jc w:val="both"/>
        <w:rPr>
          <w:rFonts w:ascii="Arial" w:hAnsi="Arial" w:cs="Arial"/>
          <w:sz w:val="18"/>
        </w:rPr>
      </w:pPr>
    </w:p>
    <w:p w:rsidR="001930BF" w:rsidRDefault="001930BF" w:rsidP="001930BF">
      <w:pPr>
        <w:pStyle w:val="Prrafodelista"/>
        <w:autoSpaceDE w:val="0"/>
        <w:autoSpaceDN w:val="0"/>
        <w:adjustRightInd w:val="0"/>
        <w:spacing w:after="0" w:line="240" w:lineRule="auto"/>
        <w:jc w:val="both"/>
        <w:rPr>
          <w:rFonts w:ascii="Arial" w:hAnsi="Arial" w:cs="Arial"/>
          <w:sz w:val="18"/>
        </w:rPr>
      </w:pPr>
    </w:p>
    <w:p w:rsidR="001930BF" w:rsidRDefault="001930BF" w:rsidP="001930BF">
      <w:pPr>
        <w:pStyle w:val="Prrafodelista"/>
        <w:autoSpaceDE w:val="0"/>
        <w:autoSpaceDN w:val="0"/>
        <w:adjustRightInd w:val="0"/>
        <w:spacing w:after="0" w:line="240" w:lineRule="auto"/>
        <w:jc w:val="both"/>
        <w:rPr>
          <w:rFonts w:ascii="Arial" w:hAnsi="Arial" w:cs="Arial"/>
          <w:sz w:val="18"/>
        </w:rPr>
      </w:pPr>
    </w:p>
    <w:p w:rsidR="001930BF" w:rsidRDefault="001930BF" w:rsidP="001930BF">
      <w:pPr>
        <w:pStyle w:val="Prrafodelista"/>
        <w:autoSpaceDE w:val="0"/>
        <w:autoSpaceDN w:val="0"/>
        <w:adjustRightInd w:val="0"/>
        <w:spacing w:after="0" w:line="240" w:lineRule="auto"/>
        <w:jc w:val="both"/>
        <w:rPr>
          <w:rFonts w:ascii="Arial" w:hAnsi="Arial" w:cs="Arial"/>
          <w:sz w:val="18"/>
        </w:rPr>
      </w:pPr>
    </w:p>
    <w:p w:rsidR="001930BF" w:rsidRDefault="001930BF" w:rsidP="001930BF">
      <w:pPr>
        <w:pStyle w:val="Prrafodelista"/>
        <w:autoSpaceDE w:val="0"/>
        <w:autoSpaceDN w:val="0"/>
        <w:adjustRightInd w:val="0"/>
        <w:spacing w:after="0" w:line="240" w:lineRule="auto"/>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22</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B17F7A" w:rsidRDefault="00B17F7A" w:rsidP="00B17F7A">
      <w:pPr>
        <w:autoSpaceDE w:val="0"/>
        <w:autoSpaceDN w:val="0"/>
        <w:adjustRightInd w:val="0"/>
        <w:spacing w:after="0" w:line="240" w:lineRule="auto"/>
        <w:jc w:val="both"/>
        <w:rPr>
          <w:rFonts w:ascii="Arial" w:hAnsi="Arial" w:cs="Arial"/>
          <w:sz w:val="20"/>
          <w:szCs w:val="20"/>
        </w:rPr>
      </w:pPr>
    </w:p>
    <w:p w:rsidR="001930BF" w:rsidRDefault="001930BF" w:rsidP="001930BF">
      <w:pPr>
        <w:pStyle w:val="Prrafodelista"/>
        <w:autoSpaceDE w:val="0"/>
        <w:autoSpaceDN w:val="0"/>
        <w:adjustRightInd w:val="0"/>
        <w:spacing w:after="0" w:line="240" w:lineRule="auto"/>
        <w:jc w:val="both"/>
        <w:rPr>
          <w:rFonts w:ascii="Arial" w:hAnsi="Arial" w:cs="Arial"/>
          <w:sz w:val="18"/>
        </w:rPr>
      </w:pPr>
    </w:p>
    <w:p w:rsidR="001930BF" w:rsidRPr="009D4AD6" w:rsidRDefault="001930BF" w:rsidP="009D4AD6">
      <w:pPr>
        <w:autoSpaceDE w:val="0"/>
        <w:autoSpaceDN w:val="0"/>
        <w:adjustRightInd w:val="0"/>
        <w:spacing w:after="0" w:line="240" w:lineRule="auto"/>
        <w:jc w:val="both"/>
        <w:rPr>
          <w:rFonts w:ascii="Arial" w:hAnsi="Arial" w:cs="Arial"/>
          <w:sz w:val="18"/>
        </w:rPr>
      </w:pPr>
    </w:p>
    <w:p w:rsidR="008170C2" w:rsidRDefault="00811198" w:rsidP="001930BF">
      <w:pPr>
        <w:pStyle w:val="Prrafodelista"/>
        <w:autoSpaceDE w:val="0"/>
        <w:autoSpaceDN w:val="0"/>
        <w:adjustRightInd w:val="0"/>
        <w:spacing w:after="0" w:line="240" w:lineRule="auto"/>
        <w:jc w:val="both"/>
        <w:rPr>
          <w:rFonts w:ascii="Arial" w:hAnsi="Arial" w:cs="Arial"/>
          <w:sz w:val="18"/>
        </w:rPr>
      </w:pPr>
      <w:r w:rsidRPr="00811198">
        <w:rPr>
          <w:rFonts w:ascii="Arial" w:hAnsi="Arial" w:cs="Arial"/>
          <w:sz w:val="18"/>
        </w:rPr>
        <w:t>intermedio.</w:t>
      </w:r>
    </w:p>
    <w:p w:rsidR="00B17F7A" w:rsidRDefault="00B17F7A" w:rsidP="001930BF">
      <w:pPr>
        <w:pStyle w:val="Prrafodelista"/>
        <w:autoSpaceDE w:val="0"/>
        <w:autoSpaceDN w:val="0"/>
        <w:adjustRightInd w:val="0"/>
        <w:spacing w:after="0" w:line="240" w:lineRule="auto"/>
        <w:jc w:val="both"/>
        <w:rPr>
          <w:rFonts w:ascii="Arial" w:hAnsi="Arial" w:cs="Arial"/>
          <w:sz w:val="18"/>
        </w:rPr>
      </w:pPr>
    </w:p>
    <w:p w:rsidR="00B17F7A" w:rsidRDefault="008A6558" w:rsidP="006344EE">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Se deben tomar las providencias necesarias para minimizar la duración del almacenamiento temporal mientras se espera la siguiente etapa de la ruta de transporte</w:t>
      </w:r>
    </w:p>
    <w:p w:rsidR="006344EE" w:rsidRDefault="006344EE" w:rsidP="006344EE">
      <w:pPr>
        <w:pStyle w:val="Prrafodelista"/>
        <w:autoSpaceDE w:val="0"/>
        <w:autoSpaceDN w:val="0"/>
        <w:adjustRightInd w:val="0"/>
        <w:spacing w:after="0" w:line="240" w:lineRule="auto"/>
        <w:jc w:val="both"/>
        <w:rPr>
          <w:rFonts w:ascii="Arial" w:hAnsi="Arial" w:cs="Arial"/>
          <w:sz w:val="18"/>
        </w:rPr>
      </w:pPr>
    </w:p>
    <w:p w:rsidR="006344EE" w:rsidRPr="00910269" w:rsidRDefault="009E5969" w:rsidP="006344EE">
      <w:pPr>
        <w:pStyle w:val="Prrafodelista"/>
        <w:numPr>
          <w:ilvl w:val="1"/>
          <w:numId w:val="16"/>
        </w:numPr>
        <w:autoSpaceDE w:val="0"/>
        <w:autoSpaceDN w:val="0"/>
        <w:adjustRightInd w:val="0"/>
        <w:spacing w:after="0" w:line="240" w:lineRule="auto"/>
        <w:jc w:val="both"/>
        <w:rPr>
          <w:rFonts w:ascii="Arial" w:hAnsi="Arial" w:cs="Arial"/>
          <w:b/>
          <w:sz w:val="18"/>
        </w:rPr>
      </w:pPr>
      <w:r>
        <w:rPr>
          <w:rFonts w:ascii="Arial" w:hAnsi="Arial" w:cs="Arial"/>
          <w:b/>
          <w:sz w:val="18"/>
        </w:rPr>
        <w:t xml:space="preserve">     </w:t>
      </w:r>
      <w:r w:rsidR="006344EE" w:rsidRPr="00910269">
        <w:rPr>
          <w:rFonts w:ascii="Arial" w:hAnsi="Arial" w:cs="Arial"/>
          <w:b/>
          <w:sz w:val="18"/>
        </w:rPr>
        <w:t xml:space="preserve">  </w:t>
      </w:r>
      <w:r w:rsidR="00B50ABB" w:rsidRPr="00910269">
        <w:rPr>
          <w:rFonts w:ascii="Arial" w:hAnsi="Arial" w:cs="Arial"/>
          <w:b/>
          <w:sz w:val="18"/>
        </w:rPr>
        <w:t>CONTENEDORES, EMPAQUE Y ROTULADO</w:t>
      </w:r>
    </w:p>
    <w:p w:rsidR="00B50ABB" w:rsidRDefault="00B50ABB" w:rsidP="00B50ABB">
      <w:pPr>
        <w:autoSpaceDE w:val="0"/>
        <w:autoSpaceDN w:val="0"/>
        <w:adjustRightInd w:val="0"/>
        <w:spacing w:after="0" w:line="240" w:lineRule="auto"/>
        <w:jc w:val="both"/>
        <w:rPr>
          <w:rFonts w:ascii="Arial" w:hAnsi="Arial" w:cs="Arial"/>
          <w:sz w:val="18"/>
        </w:rPr>
      </w:pPr>
    </w:p>
    <w:p w:rsidR="00B50ABB" w:rsidRDefault="00B50ABB" w:rsidP="00FC4D11">
      <w:pPr>
        <w:pStyle w:val="Prrafodelista"/>
        <w:numPr>
          <w:ilvl w:val="2"/>
          <w:numId w:val="16"/>
        </w:numPr>
        <w:autoSpaceDE w:val="0"/>
        <w:autoSpaceDN w:val="0"/>
        <w:adjustRightInd w:val="0"/>
        <w:spacing w:after="0" w:line="240" w:lineRule="auto"/>
        <w:jc w:val="both"/>
        <w:rPr>
          <w:rFonts w:ascii="Arial" w:hAnsi="Arial" w:cs="Arial"/>
          <w:sz w:val="18"/>
        </w:rPr>
      </w:pPr>
      <w:r w:rsidRPr="00FC4D11">
        <w:rPr>
          <w:rFonts w:ascii="Arial" w:hAnsi="Arial" w:cs="Arial"/>
          <w:sz w:val="18"/>
        </w:rPr>
        <w:t xml:space="preserve">Los productos medicinales deben transportarse </w:t>
      </w:r>
      <w:r w:rsidR="00FC4D11" w:rsidRPr="00FC4D11">
        <w:rPr>
          <w:rFonts w:ascii="Arial" w:hAnsi="Arial" w:cs="Arial"/>
          <w:sz w:val="18"/>
        </w:rPr>
        <w:t>en contenedores que no tengan efectos adversos en la calidad de los productos, y que ofrezcan la protección adecuada de influencias externas, incluyendo la contaminación</w:t>
      </w:r>
    </w:p>
    <w:p w:rsidR="001075FD" w:rsidRPr="00FC4D11" w:rsidRDefault="001075FD" w:rsidP="001075FD">
      <w:pPr>
        <w:pStyle w:val="Prrafodelista"/>
        <w:autoSpaceDE w:val="0"/>
        <w:autoSpaceDN w:val="0"/>
        <w:adjustRightInd w:val="0"/>
        <w:spacing w:after="0" w:line="240" w:lineRule="auto"/>
        <w:jc w:val="both"/>
        <w:rPr>
          <w:rFonts w:ascii="Arial" w:hAnsi="Arial" w:cs="Arial"/>
          <w:sz w:val="18"/>
        </w:rPr>
      </w:pPr>
    </w:p>
    <w:p w:rsidR="00FC4D11" w:rsidRDefault="0070757D" w:rsidP="00FC4D11">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La selección </w:t>
      </w:r>
      <w:r w:rsidR="001848B7">
        <w:rPr>
          <w:rFonts w:ascii="Arial" w:hAnsi="Arial" w:cs="Arial"/>
          <w:sz w:val="18"/>
        </w:rPr>
        <w:t xml:space="preserve">de un contenedor y empaque debe basarse en los requisitos de transporte y almacenamiento de los productos medicinales; el espacio necesario para la cantidad de medicamentos; </w:t>
      </w:r>
      <w:r w:rsidR="00706834">
        <w:rPr>
          <w:rFonts w:ascii="Arial" w:hAnsi="Arial" w:cs="Arial"/>
          <w:sz w:val="18"/>
        </w:rPr>
        <w:t xml:space="preserve">los extremos de temperatura externa anticipados; el tiempo máximo estimado para el trasporte incluyendo el almacenamiento </w:t>
      </w:r>
      <w:r w:rsidR="001D0874">
        <w:rPr>
          <w:rFonts w:ascii="Arial" w:hAnsi="Arial" w:cs="Arial"/>
          <w:sz w:val="18"/>
        </w:rPr>
        <w:t>en tránsito en aduanas; el estado de calificación del empaque y el estado de validación de los contenedores de envío</w:t>
      </w:r>
    </w:p>
    <w:p w:rsidR="001D0874" w:rsidRPr="001D0874" w:rsidRDefault="001D0874" w:rsidP="001D0874">
      <w:pPr>
        <w:pStyle w:val="Prrafodelista"/>
        <w:rPr>
          <w:rFonts w:ascii="Arial" w:hAnsi="Arial" w:cs="Arial"/>
          <w:sz w:val="18"/>
        </w:rPr>
      </w:pPr>
    </w:p>
    <w:p w:rsidR="00C34093" w:rsidRDefault="001D0874" w:rsidP="00C34093">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Los contenedores deben llevar rótulos que proporcionen la información suficiente sobre los requisitos de manipulación </w:t>
      </w:r>
      <w:r w:rsidR="00AA4AEA">
        <w:rPr>
          <w:rFonts w:ascii="Arial" w:hAnsi="Arial" w:cs="Arial"/>
          <w:sz w:val="18"/>
        </w:rPr>
        <w:t>y almacenamiento y las precauciones para asegurar que los productos se manipulen apropiadamente y se mantengan seguros a todo momento.</w:t>
      </w:r>
      <w:r w:rsidR="00B83464">
        <w:rPr>
          <w:rFonts w:ascii="Arial" w:hAnsi="Arial" w:cs="Arial"/>
          <w:sz w:val="18"/>
        </w:rPr>
        <w:t xml:space="preserve"> Los contenedores deben permitir la identificación </w:t>
      </w:r>
      <w:r w:rsidR="00C34093">
        <w:rPr>
          <w:rFonts w:ascii="Arial" w:hAnsi="Arial" w:cs="Arial"/>
          <w:sz w:val="18"/>
        </w:rPr>
        <w:t>del contenido de los mismos y su fuente</w:t>
      </w:r>
    </w:p>
    <w:p w:rsidR="00C34093" w:rsidRPr="00C34093" w:rsidRDefault="00C34093" w:rsidP="00C34093">
      <w:pPr>
        <w:pStyle w:val="Prrafodelista"/>
        <w:rPr>
          <w:rFonts w:ascii="Arial" w:hAnsi="Arial" w:cs="Arial"/>
          <w:sz w:val="18"/>
        </w:rPr>
      </w:pPr>
    </w:p>
    <w:p w:rsidR="00C34093" w:rsidRPr="00910269" w:rsidRDefault="00C34093" w:rsidP="00C34093">
      <w:pPr>
        <w:pStyle w:val="Prrafodelista"/>
        <w:numPr>
          <w:ilvl w:val="1"/>
          <w:numId w:val="16"/>
        </w:numPr>
        <w:autoSpaceDE w:val="0"/>
        <w:autoSpaceDN w:val="0"/>
        <w:adjustRightInd w:val="0"/>
        <w:spacing w:after="0" w:line="240" w:lineRule="auto"/>
        <w:jc w:val="both"/>
        <w:rPr>
          <w:rFonts w:ascii="Arial" w:hAnsi="Arial" w:cs="Arial"/>
          <w:b/>
          <w:sz w:val="18"/>
        </w:rPr>
      </w:pPr>
      <w:r w:rsidRPr="00910269">
        <w:rPr>
          <w:rFonts w:ascii="Arial" w:hAnsi="Arial" w:cs="Arial"/>
          <w:b/>
          <w:sz w:val="18"/>
        </w:rPr>
        <w:t xml:space="preserve"> </w:t>
      </w:r>
      <w:r w:rsidR="009E5969">
        <w:rPr>
          <w:rFonts w:ascii="Arial" w:hAnsi="Arial" w:cs="Arial"/>
          <w:b/>
          <w:sz w:val="18"/>
        </w:rPr>
        <w:t xml:space="preserve">      </w:t>
      </w:r>
      <w:r w:rsidRPr="00910269">
        <w:rPr>
          <w:rFonts w:ascii="Arial" w:hAnsi="Arial" w:cs="Arial"/>
          <w:b/>
          <w:sz w:val="18"/>
        </w:rPr>
        <w:t>PRODUCTOS QUE REQUIEREN CONDICIONES CONTROLADAS</w:t>
      </w:r>
    </w:p>
    <w:p w:rsidR="00C34093" w:rsidRDefault="00C34093" w:rsidP="00C34093">
      <w:pPr>
        <w:autoSpaceDE w:val="0"/>
        <w:autoSpaceDN w:val="0"/>
        <w:adjustRightInd w:val="0"/>
        <w:spacing w:after="0" w:line="240" w:lineRule="auto"/>
        <w:jc w:val="both"/>
        <w:rPr>
          <w:rFonts w:ascii="Arial" w:hAnsi="Arial" w:cs="Arial"/>
          <w:sz w:val="18"/>
        </w:rPr>
      </w:pPr>
    </w:p>
    <w:p w:rsidR="00C34093" w:rsidRDefault="00074ACF" w:rsidP="00E0581A">
      <w:pPr>
        <w:pStyle w:val="Prrafodelista"/>
        <w:numPr>
          <w:ilvl w:val="2"/>
          <w:numId w:val="16"/>
        </w:numPr>
        <w:autoSpaceDE w:val="0"/>
        <w:autoSpaceDN w:val="0"/>
        <w:adjustRightInd w:val="0"/>
        <w:spacing w:after="0" w:line="240" w:lineRule="auto"/>
        <w:jc w:val="both"/>
        <w:rPr>
          <w:rFonts w:ascii="Arial" w:hAnsi="Arial" w:cs="Arial"/>
          <w:sz w:val="18"/>
        </w:rPr>
      </w:pPr>
      <w:r w:rsidRPr="00E0581A">
        <w:rPr>
          <w:rFonts w:ascii="Arial" w:hAnsi="Arial" w:cs="Arial"/>
          <w:sz w:val="18"/>
        </w:rPr>
        <w:t xml:space="preserve">En cuanto a las entregas conteniendo productos medicinales que requieren condiciones especiales como los narcóticos o sustancias psicotrópicas, el distribuidor mayorista debe mantener una cadena de suministro </w:t>
      </w:r>
      <w:r w:rsidR="00C27365" w:rsidRPr="00E0581A">
        <w:rPr>
          <w:rFonts w:ascii="Arial" w:hAnsi="Arial" w:cs="Arial"/>
          <w:sz w:val="18"/>
        </w:rPr>
        <w:t xml:space="preserve">segura para estos productos en conformidad con los requisitos establecidos en la legislación nacional. </w:t>
      </w:r>
      <w:r w:rsidR="00E0581A" w:rsidRPr="00E0581A">
        <w:rPr>
          <w:rFonts w:ascii="Arial" w:hAnsi="Arial" w:cs="Arial"/>
          <w:sz w:val="18"/>
        </w:rPr>
        <w:t xml:space="preserve">Debe haber sistemas de control adicionales en funcionamiento para la entrega de estos productos. Debe existir un protocolo para abordar la ocurrencia de cualquier robo </w:t>
      </w:r>
    </w:p>
    <w:p w:rsidR="00E0581A" w:rsidRPr="00E0581A" w:rsidRDefault="00E0581A" w:rsidP="00E0581A">
      <w:pPr>
        <w:pStyle w:val="Prrafodelista"/>
        <w:autoSpaceDE w:val="0"/>
        <w:autoSpaceDN w:val="0"/>
        <w:adjustRightInd w:val="0"/>
        <w:spacing w:after="0" w:line="240" w:lineRule="auto"/>
        <w:jc w:val="both"/>
        <w:rPr>
          <w:rFonts w:ascii="Arial" w:hAnsi="Arial" w:cs="Arial"/>
          <w:sz w:val="18"/>
        </w:rPr>
      </w:pPr>
    </w:p>
    <w:p w:rsidR="00E0581A" w:rsidRDefault="0036576C" w:rsidP="00E0581A">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Los productos medicinales </w:t>
      </w:r>
      <w:r w:rsidR="00240351">
        <w:rPr>
          <w:rFonts w:ascii="Arial" w:hAnsi="Arial" w:cs="Arial"/>
          <w:sz w:val="18"/>
        </w:rPr>
        <w:t>que contengan materiales altamente activos y radioactivos deben transportarse en contenedores</w:t>
      </w:r>
      <w:r w:rsidR="00100FFD">
        <w:rPr>
          <w:rFonts w:ascii="Arial" w:hAnsi="Arial" w:cs="Arial"/>
          <w:sz w:val="18"/>
        </w:rPr>
        <w:t xml:space="preserve"> y vehículos</w:t>
      </w:r>
      <w:r w:rsidR="00240351">
        <w:rPr>
          <w:rFonts w:ascii="Arial" w:hAnsi="Arial" w:cs="Arial"/>
          <w:sz w:val="18"/>
        </w:rPr>
        <w:t xml:space="preserve"> dedicados</w:t>
      </w:r>
      <w:r w:rsidR="00100FFD">
        <w:rPr>
          <w:rFonts w:ascii="Arial" w:hAnsi="Arial" w:cs="Arial"/>
          <w:sz w:val="18"/>
        </w:rPr>
        <w:t>,</w:t>
      </w:r>
      <w:r w:rsidR="00240351">
        <w:rPr>
          <w:rFonts w:ascii="Arial" w:hAnsi="Arial" w:cs="Arial"/>
          <w:sz w:val="18"/>
        </w:rPr>
        <w:t xml:space="preserve"> seguros</w:t>
      </w:r>
      <w:r w:rsidR="00100FFD">
        <w:rPr>
          <w:rFonts w:ascii="Arial" w:hAnsi="Arial" w:cs="Arial"/>
          <w:sz w:val="18"/>
        </w:rPr>
        <w:t xml:space="preserve"> y protegidos. Las medidas de seguridad relevantes deben encontrarse en conformidad con los acuerdos internacionales y la legislación nacional </w:t>
      </w:r>
    </w:p>
    <w:p w:rsidR="00162103" w:rsidRPr="00162103" w:rsidRDefault="00162103" w:rsidP="00162103">
      <w:pPr>
        <w:pStyle w:val="Prrafodelista"/>
        <w:rPr>
          <w:rFonts w:ascii="Arial" w:hAnsi="Arial" w:cs="Arial"/>
          <w:sz w:val="18"/>
        </w:rPr>
      </w:pPr>
    </w:p>
    <w:p w:rsidR="00162103" w:rsidRDefault="00162103" w:rsidP="00E0581A">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Para los productos termosensibles</w:t>
      </w:r>
      <w:r w:rsidR="00B72483">
        <w:rPr>
          <w:rFonts w:ascii="Arial" w:hAnsi="Arial" w:cs="Arial"/>
          <w:sz w:val="18"/>
        </w:rPr>
        <w:t xml:space="preserve"> se debe utilizar equipo calificado (p. ej. Empaque térmico, contendores con temperatura controlada o vehículos con temperatura controlada) para asegurar que se mantengan las condiciones correctas de transporte entre </w:t>
      </w:r>
      <w:r w:rsidR="00A50636">
        <w:rPr>
          <w:rFonts w:ascii="Arial" w:hAnsi="Arial" w:cs="Arial"/>
          <w:sz w:val="18"/>
        </w:rPr>
        <w:t>el fabricante, el distribuidor mayorista y el cliente</w:t>
      </w:r>
    </w:p>
    <w:p w:rsidR="00A50636" w:rsidRPr="00A50636" w:rsidRDefault="00A50636" w:rsidP="00A50636">
      <w:pPr>
        <w:pStyle w:val="Prrafodelista"/>
        <w:rPr>
          <w:rFonts w:ascii="Arial" w:hAnsi="Arial" w:cs="Arial"/>
          <w:sz w:val="18"/>
        </w:rPr>
      </w:pPr>
    </w:p>
    <w:p w:rsidR="00A50636" w:rsidRDefault="00A50636" w:rsidP="00E0581A">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Si se utilizan vehículos con temperatura controlada, el equipo de monitoreo de temperatura utilizado durante el transporte debe recibir mantenimiento </w:t>
      </w:r>
      <w:r w:rsidR="007072CD">
        <w:rPr>
          <w:rFonts w:ascii="Arial" w:hAnsi="Arial" w:cs="Arial"/>
          <w:sz w:val="18"/>
        </w:rPr>
        <w:t>y calibrarse a intervalos regulares. Se debe llevar a cabo un mapeo de temperatura bajo condiciones representativas, teniendo en cuenta las variaciones estacionales, caso sea aplicable</w:t>
      </w:r>
    </w:p>
    <w:p w:rsidR="00C0730F" w:rsidRPr="00C0730F" w:rsidRDefault="00C0730F" w:rsidP="00C0730F">
      <w:pPr>
        <w:pStyle w:val="Prrafodelista"/>
        <w:rPr>
          <w:rFonts w:ascii="Arial" w:hAnsi="Arial" w:cs="Arial"/>
          <w:sz w:val="18"/>
        </w:rPr>
      </w:pPr>
    </w:p>
    <w:p w:rsidR="00C0730F" w:rsidRDefault="00C0730F" w:rsidP="00E0581A">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Si se solicita, se debe proporcionar al cliente la información para demostrar que los productos han cumplido con las condiciones de temperatura de almacenamiento</w:t>
      </w:r>
    </w:p>
    <w:p w:rsidR="00C0730F" w:rsidRPr="00C0730F" w:rsidRDefault="00C0730F" w:rsidP="00C0730F">
      <w:pPr>
        <w:pStyle w:val="Prrafodelista"/>
        <w:rPr>
          <w:rFonts w:ascii="Arial" w:hAnsi="Arial" w:cs="Arial"/>
          <w:sz w:val="18"/>
        </w:rPr>
      </w:pPr>
    </w:p>
    <w:p w:rsidR="00C0730F" w:rsidRDefault="00156305" w:rsidP="00E0581A">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 xml:space="preserve">Si se utilizan </w:t>
      </w:r>
      <w:r w:rsidR="005E4CF2">
        <w:rPr>
          <w:rFonts w:ascii="Arial" w:hAnsi="Arial" w:cs="Arial"/>
          <w:sz w:val="18"/>
        </w:rPr>
        <w:t>paquetes</w:t>
      </w:r>
      <w:r w:rsidR="00EB618E">
        <w:rPr>
          <w:rFonts w:ascii="Arial" w:hAnsi="Arial" w:cs="Arial"/>
          <w:sz w:val="18"/>
        </w:rPr>
        <w:t xml:space="preserve"> o compresas</w:t>
      </w:r>
      <w:r w:rsidR="005E4CF2">
        <w:rPr>
          <w:rFonts w:ascii="Arial" w:hAnsi="Arial" w:cs="Arial"/>
          <w:sz w:val="18"/>
        </w:rPr>
        <w:t xml:space="preserve"> de hielo (</w:t>
      </w:r>
      <w:proofErr w:type="spellStart"/>
      <w:r w:rsidR="005E4CF2">
        <w:rPr>
          <w:rFonts w:ascii="Arial" w:hAnsi="Arial" w:cs="Arial"/>
          <w:sz w:val="18"/>
        </w:rPr>
        <w:t>cool</w:t>
      </w:r>
      <w:proofErr w:type="spellEnd"/>
      <w:r w:rsidR="005E4CF2">
        <w:rPr>
          <w:rFonts w:ascii="Arial" w:hAnsi="Arial" w:cs="Arial"/>
          <w:sz w:val="18"/>
        </w:rPr>
        <w:t xml:space="preserve"> </w:t>
      </w:r>
      <w:r w:rsidR="00466EA5">
        <w:rPr>
          <w:rFonts w:ascii="Arial" w:hAnsi="Arial" w:cs="Arial"/>
          <w:sz w:val="18"/>
        </w:rPr>
        <w:t xml:space="preserve">pack) </w:t>
      </w:r>
      <w:r>
        <w:rPr>
          <w:rFonts w:ascii="Arial" w:hAnsi="Arial" w:cs="Arial"/>
          <w:sz w:val="18"/>
        </w:rPr>
        <w:t xml:space="preserve">en cajas aisladas, estos tienen que ubicarse de modo a que el producto no entre en contacto directo con el </w:t>
      </w:r>
      <w:r w:rsidR="00577569">
        <w:rPr>
          <w:rFonts w:ascii="Arial" w:hAnsi="Arial" w:cs="Arial"/>
          <w:sz w:val="18"/>
        </w:rPr>
        <w:t>paquete de hielo. Se debe capacitar al personal en los procedimientos para ensamblaje de las cajas aisladas (configuraciones estacionales) y en la reutilización de los paquetes de hielo</w:t>
      </w:r>
    </w:p>
    <w:p w:rsidR="00577569" w:rsidRPr="00577569" w:rsidRDefault="00577569" w:rsidP="00577569">
      <w:pPr>
        <w:pStyle w:val="Prrafodelista"/>
        <w:rPr>
          <w:rFonts w:ascii="Arial" w:hAnsi="Arial" w:cs="Arial"/>
          <w:sz w:val="18"/>
        </w:rPr>
      </w:pPr>
    </w:p>
    <w:p w:rsidR="00577569" w:rsidRPr="00E0581A" w:rsidRDefault="00577569" w:rsidP="00E0581A">
      <w:pPr>
        <w:pStyle w:val="Prrafodelista"/>
        <w:numPr>
          <w:ilvl w:val="2"/>
          <w:numId w:val="16"/>
        </w:numPr>
        <w:autoSpaceDE w:val="0"/>
        <w:autoSpaceDN w:val="0"/>
        <w:adjustRightInd w:val="0"/>
        <w:spacing w:after="0" w:line="240" w:lineRule="auto"/>
        <w:jc w:val="both"/>
        <w:rPr>
          <w:rFonts w:ascii="Arial" w:hAnsi="Arial" w:cs="Arial"/>
          <w:sz w:val="18"/>
        </w:rPr>
      </w:pPr>
      <w:r>
        <w:rPr>
          <w:rFonts w:ascii="Arial" w:hAnsi="Arial" w:cs="Arial"/>
          <w:sz w:val="18"/>
        </w:rPr>
        <w:t>Debe haber un sistema en funcionamiento para controlar la reutilización de los paquetes de hielo</w:t>
      </w:r>
      <w:r w:rsidR="0094401C">
        <w:rPr>
          <w:rFonts w:ascii="Arial" w:hAnsi="Arial" w:cs="Arial"/>
          <w:sz w:val="18"/>
        </w:rPr>
        <w:t xml:space="preserve"> que asegure que no se utilicen por error paquetes refrigerados de manera incompleta. </w:t>
      </w:r>
      <w:r w:rsidR="002D716F">
        <w:rPr>
          <w:rFonts w:ascii="Arial" w:hAnsi="Arial" w:cs="Arial"/>
          <w:sz w:val="18"/>
        </w:rPr>
        <w:t>Debe haber una segregación física adecuada entre los paquetes de hielo fríos y congelados</w:t>
      </w:r>
    </w:p>
    <w:p w:rsidR="006344EE" w:rsidRDefault="006344EE"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23</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9D4AD6" w:rsidRDefault="009D4AD6" w:rsidP="009D4AD6">
      <w:pPr>
        <w:autoSpaceDE w:val="0"/>
        <w:autoSpaceDN w:val="0"/>
        <w:adjustRightInd w:val="0"/>
        <w:spacing w:after="0" w:line="240" w:lineRule="auto"/>
        <w:jc w:val="both"/>
        <w:rPr>
          <w:rFonts w:ascii="Arial" w:hAnsi="Arial" w:cs="Arial"/>
          <w:sz w:val="20"/>
          <w:szCs w:val="20"/>
        </w:rPr>
      </w:pPr>
    </w:p>
    <w:p w:rsidR="009D4AD6" w:rsidRDefault="009D4AD6" w:rsidP="009D4AD6">
      <w:pPr>
        <w:autoSpaceDE w:val="0"/>
        <w:autoSpaceDN w:val="0"/>
        <w:adjustRightInd w:val="0"/>
        <w:spacing w:after="0" w:line="240" w:lineRule="auto"/>
        <w:jc w:val="both"/>
        <w:rPr>
          <w:rFonts w:ascii="Arial" w:hAnsi="Arial" w:cs="Arial"/>
          <w:sz w:val="20"/>
          <w:szCs w:val="20"/>
        </w:rPr>
      </w:pPr>
    </w:p>
    <w:p w:rsidR="009D4AD6" w:rsidRDefault="009D4AD6" w:rsidP="009D4AD6">
      <w:pPr>
        <w:autoSpaceDE w:val="0"/>
        <w:autoSpaceDN w:val="0"/>
        <w:adjustRightInd w:val="0"/>
        <w:spacing w:after="0" w:line="240" w:lineRule="auto"/>
        <w:jc w:val="both"/>
        <w:rPr>
          <w:rFonts w:ascii="Arial" w:hAnsi="Arial" w:cs="Arial"/>
          <w:sz w:val="20"/>
          <w:szCs w:val="20"/>
        </w:rPr>
      </w:pPr>
    </w:p>
    <w:p w:rsidR="009D4AD6" w:rsidRDefault="009D4AD6" w:rsidP="009D4A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9.4.8 El proceso para entrega de productos sensibles y control de variaciones estacionales de temperatura debe estar descripto en un procedimiento escrito</w:t>
      </w: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bookmarkEnd w:id="9"/>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9D4AD6" w:rsidRDefault="009D4AD6" w:rsidP="006344EE">
      <w:pPr>
        <w:pStyle w:val="Prrafodelista"/>
        <w:autoSpaceDE w:val="0"/>
        <w:autoSpaceDN w:val="0"/>
        <w:adjustRightInd w:val="0"/>
        <w:spacing w:after="0" w:line="240" w:lineRule="auto"/>
        <w:ind w:left="360"/>
        <w:jc w:val="both"/>
        <w:rPr>
          <w:rFonts w:ascii="Arial" w:hAnsi="Arial" w:cs="Arial"/>
          <w:sz w:val="18"/>
        </w:rPr>
      </w:pPr>
    </w:p>
    <w:p w:rsidR="00ED1C0F" w:rsidRPr="009E5969" w:rsidRDefault="002F2F95" w:rsidP="009E5969">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24</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ED1C0F" w:rsidRPr="00910269" w:rsidRDefault="00ED1C0F" w:rsidP="006344EE">
      <w:pPr>
        <w:pStyle w:val="Prrafodelista"/>
        <w:autoSpaceDE w:val="0"/>
        <w:autoSpaceDN w:val="0"/>
        <w:adjustRightInd w:val="0"/>
        <w:spacing w:after="0" w:line="240" w:lineRule="auto"/>
        <w:ind w:left="360"/>
        <w:jc w:val="both"/>
        <w:rPr>
          <w:rFonts w:ascii="Arial" w:hAnsi="Arial" w:cs="Arial"/>
          <w:b/>
          <w:sz w:val="18"/>
        </w:rPr>
      </w:pPr>
    </w:p>
    <w:p w:rsidR="00ED1C0F" w:rsidRPr="00910269" w:rsidRDefault="006A0C2A" w:rsidP="006344EE">
      <w:pPr>
        <w:pStyle w:val="Prrafodelista"/>
        <w:autoSpaceDE w:val="0"/>
        <w:autoSpaceDN w:val="0"/>
        <w:adjustRightInd w:val="0"/>
        <w:spacing w:after="0" w:line="240" w:lineRule="auto"/>
        <w:ind w:left="360"/>
        <w:jc w:val="both"/>
        <w:rPr>
          <w:rFonts w:ascii="Arial" w:hAnsi="Arial" w:cs="Arial"/>
          <w:b/>
          <w:sz w:val="18"/>
        </w:rPr>
      </w:pPr>
      <w:r w:rsidRPr="00910269">
        <w:rPr>
          <w:rFonts w:ascii="Arial" w:hAnsi="Arial" w:cs="Arial"/>
          <w:b/>
          <w:sz w:val="18"/>
        </w:rPr>
        <w:t>ANEXO 1</w:t>
      </w:r>
    </w:p>
    <w:p w:rsidR="006A0C2A" w:rsidRPr="00910269" w:rsidRDefault="006A0C2A" w:rsidP="006344EE">
      <w:pPr>
        <w:pStyle w:val="Prrafodelista"/>
        <w:autoSpaceDE w:val="0"/>
        <w:autoSpaceDN w:val="0"/>
        <w:adjustRightInd w:val="0"/>
        <w:spacing w:after="0" w:line="240" w:lineRule="auto"/>
        <w:ind w:left="360"/>
        <w:jc w:val="both"/>
        <w:rPr>
          <w:rFonts w:ascii="Arial" w:hAnsi="Arial" w:cs="Arial"/>
          <w:b/>
          <w:sz w:val="18"/>
        </w:rPr>
      </w:pPr>
    </w:p>
    <w:p w:rsidR="006A0C2A" w:rsidRPr="00910269" w:rsidRDefault="006A0C2A" w:rsidP="006344EE">
      <w:pPr>
        <w:pStyle w:val="Prrafodelista"/>
        <w:autoSpaceDE w:val="0"/>
        <w:autoSpaceDN w:val="0"/>
        <w:adjustRightInd w:val="0"/>
        <w:spacing w:after="0" w:line="240" w:lineRule="auto"/>
        <w:ind w:left="360"/>
        <w:jc w:val="both"/>
        <w:rPr>
          <w:rFonts w:ascii="Arial" w:hAnsi="Arial" w:cs="Arial"/>
          <w:b/>
          <w:sz w:val="18"/>
        </w:rPr>
      </w:pPr>
      <w:r w:rsidRPr="00910269">
        <w:rPr>
          <w:rFonts w:ascii="Arial" w:hAnsi="Arial" w:cs="Arial"/>
          <w:b/>
          <w:sz w:val="18"/>
        </w:rPr>
        <w:t>Glosario de términos</w:t>
      </w:r>
    </w:p>
    <w:p w:rsidR="006A0C2A" w:rsidRDefault="006A0C2A" w:rsidP="006344EE">
      <w:pPr>
        <w:pStyle w:val="Prrafodelista"/>
        <w:autoSpaceDE w:val="0"/>
        <w:autoSpaceDN w:val="0"/>
        <w:adjustRightInd w:val="0"/>
        <w:spacing w:after="0" w:line="240" w:lineRule="auto"/>
        <w:ind w:left="360"/>
        <w:jc w:val="both"/>
        <w:rPr>
          <w:rFonts w:ascii="Arial" w:hAnsi="Arial" w:cs="Arial"/>
          <w:sz w:val="18"/>
        </w:rPr>
      </w:pPr>
    </w:p>
    <w:tbl>
      <w:tblPr>
        <w:tblStyle w:val="Tablaconcuadrcula"/>
        <w:tblW w:w="0" w:type="auto"/>
        <w:tblInd w:w="360" w:type="dxa"/>
        <w:tblLook w:val="04A0" w:firstRow="1" w:lastRow="0" w:firstColumn="1" w:lastColumn="0" w:noHBand="0" w:noVBand="1"/>
      </w:tblPr>
      <w:tblGrid>
        <w:gridCol w:w="2187"/>
        <w:gridCol w:w="5947"/>
      </w:tblGrid>
      <w:tr w:rsidR="006A0C2A" w:rsidTr="006A0C2A">
        <w:tc>
          <w:tcPr>
            <w:tcW w:w="2187" w:type="dxa"/>
          </w:tcPr>
          <w:p w:rsidR="006A0C2A" w:rsidRPr="00910269" w:rsidRDefault="006A0C2A" w:rsidP="006344EE">
            <w:pPr>
              <w:pStyle w:val="Prrafodelista"/>
              <w:autoSpaceDE w:val="0"/>
              <w:autoSpaceDN w:val="0"/>
              <w:adjustRightInd w:val="0"/>
              <w:ind w:left="0"/>
              <w:jc w:val="both"/>
              <w:rPr>
                <w:rFonts w:ascii="Arial" w:hAnsi="Arial" w:cs="Arial"/>
                <w:b/>
                <w:sz w:val="18"/>
              </w:rPr>
            </w:pPr>
            <w:r w:rsidRPr="00910269">
              <w:rPr>
                <w:rFonts w:ascii="Arial" w:hAnsi="Arial" w:cs="Arial"/>
                <w:b/>
                <w:sz w:val="18"/>
              </w:rPr>
              <w:t>Término</w:t>
            </w:r>
          </w:p>
        </w:tc>
        <w:tc>
          <w:tcPr>
            <w:tcW w:w="5947" w:type="dxa"/>
          </w:tcPr>
          <w:p w:rsidR="006A0C2A" w:rsidRPr="00910269" w:rsidRDefault="006A0C2A" w:rsidP="006344EE">
            <w:pPr>
              <w:pStyle w:val="Prrafodelista"/>
              <w:autoSpaceDE w:val="0"/>
              <w:autoSpaceDN w:val="0"/>
              <w:adjustRightInd w:val="0"/>
              <w:ind w:left="0"/>
              <w:jc w:val="both"/>
              <w:rPr>
                <w:rFonts w:ascii="Arial" w:hAnsi="Arial" w:cs="Arial"/>
                <w:b/>
                <w:sz w:val="18"/>
              </w:rPr>
            </w:pPr>
            <w:r w:rsidRPr="00910269">
              <w:rPr>
                <w:rFonts w:ascii="Arial" w:hAnsi="Arial" w:cs="Arial"/>
                <w:b/>
                <w:sz w:val="18"/>
              </w:rPr>
              <w:t>Definición</w:t>
            </w:r>
          </w:p>
        </w:tc>
      </w:tr>
      <w:tr w:rsidR="006A0C2A" w:rsidTr="006A0C2A">
        <w:tc>
          <w:tcPr>
            <w:tcW w:w="2187" w:type="dxa"/>
          </w:tcPr>
          <w:p w:rsidR="006A0C2A" w:rsidRDefault="006A0C2A" w:rsidP="006344EE">
            <w:pPr>
              <w:pStyle w:val="Prrafodelista"/>
              <w:autoSpaceDE w:val="0"/>
              <w:autoSpaceDN w:val="0"/>
              <w:adjustRightInd w:val="0"/>
              <w:ind w:left="0"/>
              <w:jc w:val="both"/>
              <w:rPr>
                <w:rFonts w:ascii="Arial" w:hAnsi="Arial" w:cs="Arial"/>
                <w:sz w:val="18"/>
              </w:rPr>
            </w:pPr>
            <w:r>
              <w:rPr>
                <w:rFonts w:ascii="Arial" w:hAnsi="Arial" w:cs="Arial"/>
                <w:sz w:val="18"/>
              </w:rPr>
              <w:t>Autoridad competente</w:t>
            </w:r>
          </w:p>
        </w:tc>
        <w:tc>
          <w:tcPr>
            <w:tcW w:w="5947" w:type="dxa"/>
          </w:tcPr>
          <w:p w:rsidR="006A0C2A" w:rsidRDefault="006A0C2A" w:rsidP="006344EE">
            <w:pPr>
              <w:pStyle w:val="Prrafodelista"/>
              <w:autoSpaceDE w:val="0"/>
              <w:autoSpaceDN w:val="0"/>
              <w:adjustRightInd w:val="0"/>
              <w:ind w:left="0"/>
              <w:jc w:val="both"/>
              <w:rPr>
                <w:rFonts w:ascii="Arial" w:hAnsi="Arial" w:cs="Arial"/>
                <w:sz w:val="18"/>
              </w:rPr>
            </w:pPr>
            <w:r>
              <w:rPr>
                <w:rFonts w:ascii="Arial" w:hAnsi="Arial" w:cs="Arial"/>
                <w:sz w:val="18"/>
              </w:rPr>
              <w:t>Organización que tiene</w:t>
            </w:r>
            <w:r w:rsidR="00C45424">
              <w:rPr>
                <w:rFonts w:ascii="Arial" w:hAnsi="Arial" w:cs="Arial"/>
                <w:sz w:val="18"/>
              </w:rPr>
              <w:t xml:space="preserve"> la autoridad investida o delegada de manera legal, la capacidad, o el poder sobre la venta al por mayor de productos medicinales en la jurisdicción en la que se ubica</w:t>
            </w:r>
          </w:p>
        </w:tc>
      </w:tr>
      <w:tr w:rsidR="006A0C2A" w:rsidTr="006A0C2A">
        <w:tc>
          <w:tcPr>
            <w:tcW w:w="2187" w:type="dxa"/>
          </w:tcPr>
          <w:p w:rsidR="006A0C2A" w:rsidRDefault="00C45424" w:rsidP="006344EE">
            <w:pPr>
              <w:pStyle w:val="Prrafodelista"/>
              <w:autoSpaceDE w:val="0"/>
              <w:autoSpaceDN w:val="0"/>
              <w:adjustRightInd w:val="0"/>
              <w:ind w:left="0"/>
              <w:jc w:val="both"/>
              <w:rPr>
                <w:rFonts w:ascii="Arial" w:hAnsi="Arial" w:cs="Arial"/>
                <w:sz w:val="18"/>
              </w:rPr>
            </w:pPr>
            <w:r>
              <w:rPr>
                <w:rFonts w:ascii="Arial" w:hAnsi="Arial" w:cs="Arial"/>
                <w:sz w:val="18"/>
              </w:rPr>
              <w:t>Contratado</w:t>
            </w:r>
          </w:p>
        </w:tc>
        <w:tc>
          <w:tcPr>
            <w:tcW w:w="5947" w:type="dxa"/>
          </w:tcPr>
          <w:p w:rsidR="006A0C2A" w:rsidRDefault="00C45424" w:rsidP="006344EE">
            <w:pPr>
              <w:pStyle w:val="Prrafodelista"/>
              <w:autoSpaceDE w:val="0"/>
              <w:autoSpaceDN w:val="0"/>
              <w:adjustRightInd w:val="0"/>
              <w:ind w:left="0"/>
              <w:jc w:val="both"/>
              <w:rPr>
                <w:rFonts w:ascii="Arial" w:hAnsi="Arial" w:cs="Arial"/>
                <w:sz w:val="18"/>
              </w:rPr>
            </w:pPr>
            <w:r>
              <w:rPr>
                <w:rFonts w:ascii="Arial" w:hAnsi="Arial" w:cs="Arial"/>
                <w:sz w:val="18"/>
              </w:rPr>
              <w:t xml:space="preserve">La empresa que es contratada para conducir una actividad cubierta por </w:t>
            </w:r>
            <w:r w:rsidR="0071489D">
              <w:rPr>
                <w:rFonts w:ascii="Arial" w:hAnsi="Arial" w:cs="Arial"/>
                <w:sz w:val="18"/>
              </w:rPr>
              <w:t>BPD</w:t>
            </w:r>
            <w:r>
              <w:rPr>
                <w:rFonts w:ascii="Arial" w:hAnsi="Arial" w:cs="Arial"/>
                <w:sz w:val="18"/>
              </w:rPr>
              <w:t xml:space="preserve"> para el contratante</w:t>
            </w:r>
          </w:p>
        </w:tc>
      </w:tr>
      <w:tr w:rsidR="006A0C2A" w:rsidTr="006A0C2A">
        <w:tc>
          <w:tcPr>
            <w:tcW w:w="2187" w:type="dxa"/>
          </w:tcPr>
          <w:p w:rsidR="006A0C2A" w:rsidRDefault="00C45424" w:rsidP="006344EE">
            <w:pPr>
              <w:pStyle w:val="Prrafodelista"/>
              <w:autoSpaceDE w:val="0"/>
              <w:autoSpaceDN w:val="0"/>
              <w:adjustRightInd w:val="0"/>
              <w:ind w:left="0"/>
              <w:jc w:val="both"/>
              <w:rPr>
                <w:rFonts w:ascii="Arial" w:hAnsi="Arial" w:cs="Arial"/>
                <w:sz w:val="18"/>
              </w:rPr>
            </w:pPr>
            <w:r>
              <w:rPr>
                <w:rFonts w:ascii="Arial" w:hAnsi="Arial" w:cs="Arial"/>
                <w:sz w:val="18"/>
              </w:rPr>
              <w:t>Contratante</w:t>
            </w:r>
          </w:p>
        </w:tc>
        <w:tc>
          <w:tcPr>
            <w:tcW w:w="5947" w:type="dxa"/>
          </w:tcPr>
          <w:p w:rsidR="006A0C2A" w:rsidRDefault="00C45424" w:rsidP="006344EE">
            <w:pPr>
              <w:pStyle w:val="Prrafodelista"/>
              <w:autoSpaceDE w:val="0"/>
              <w:autoSpaceDN w:val="0"/>
              <w:adjustRightInd w:val="0"/>
              <w:ind w:left="0"/>
              <w:jc w:val="both"/>
              <w:rPr>
                <w:rFonts w:ascii="Arial" w:hAnsi="Arial" w:cs="Arial"/>
                <w:sz w:val="18"/>
              </w:rPr>
            </w:pPr>
            <w:r>
              <w:rPr>
                <w:rFonts w:ascii="Arial" w:hAnsi="Arial" w:cs="Arial"/>
                <w:sz w:val="18"/>
              </w:rPr>
              <w:t xml:space="preserve">La empresa que está </w:t>
            </w:r>
            <w:r w:rsidR="008A1522">
              <w:rPr>
                <w:rFonts w:ascii="Arial" w:hAnsi="Arial" w:cs="Arial"/>
                <w:sz w:val="18"/>
              </w:rPr>
              <w:t>sub</w:t>
            </w:r>
            <w:r>
              <w:rPr>
                <w:rFonts w:ascii="Arial" w:hAnsi="Arial" w:cs="Arial"/>
                <w:sz w:val="18"/>
              </w:rPr>
              <w:t>contratando cualquier actividad</w:t>
            </w:r>
            <w:r w:rsidR="008A1522">
              <w:rPr>
                <w:rFonts w:ascii="Arial" w:hAnsi="Arial" w:cs="Arial"/>
                <w:sz w:val="18"/>
              </w:rPr>
              <w:t xml:space="preserve"> cubierta por </w:t>
            </w:r>
            <w:r w:rsidR="0071489D">
              <w:rPr>
                <w:rFonts w:ascii="Arial" w:hAnsi="Arial" w:cs="Arial"/>
                <w:sz w:val="18"/>
              </w:rPr>
              <w:t>BPD</w:t>
            </w:r>
            <w:r w:rsidR="008A1522">
              <w:rPr>
                <w:rFonts w:ascii="Arial" w:hAnsi="Arial" w:cs="Arial"/>
                <w:sz w:val="18"/>
              </w:rPr>
              <w:t xml:space="preserve"> a otra entidad legal</w:t>
            </w:r>
          </w:p>
        </w:tc>
      </w:tr>
      <w:tr w:rsidR="006A0C2A" w:rsidTr="006A0C2A">
        <w:tc>
          <w:tcPr>
            <w:tcW w:w="2187" w:type="dxa"/>
          </w:tcPr>
          <w:p w:rsidR="006A0C2A" w:rsidRDefault="008A1522" w:rsidP="006344EE">
            <w:pPr>
              <w:pStyle w:val="Prrafodelista"/>
              <w:autoSpaceDE w:val="0"/>
              <w:autoSpaceDN w:val="0"/>
              <w:adjustRightInd w:val="0"/>
              <w:ind w:left="0"/>
              <w:jc w:val="both"/>
              <w:rPr>
                <w:rFonts w:ascii="Arial" w:hAnsi="Arial" w:cs="Arial"/>
                <w:sz w:val="18"/>
              </w:rPr>
            </w:pPr>
            <w:r>
              <w:rPr>
                <w:rFonts w:ascii="Arial" w:hAnsi="Arial" w:cs="Arial"/>
                <w:sz w:val="18"/>
              </w:rPr>
              <w:t>Debida diligencia</w:t>
            </w:r>
          </w:p>
        </w:tc>
        <w:tc>
          <w:tcPr>
            <w:tcW w:w="5947" w:type="dxa"/>
          </w:tcPr>
          <w:p w:rsidR="006A0C2A" w:rsidRDefault="008A1522" w:rsidP="006344EE">
            <w:pPr>
              <w:pStyle w:val="Prrafodelista"/>
              <w:autoSpaceDE w:val="0"/>
              <w:autoSpaceDN w:val="0"/>
              <w:adjustRightInd w:val="0"/>
              <w:ind w:left="0"/>
              <w:jc w:val="both"/>
              <w:rPr>
                <w:rFonts w:ascii="Arial" w:hAnsi="Arial" w:cs="Arial"/>
                <w:sz w:val="18"/>
              </w:rPr>
            </w:pPr>
            <w:r>
              <w:rPr>
                <w:rFonts w:ascii="Arial" w:hAnsi="Arial" w:cs="Arial"/>
                <w:sz w:val="18"/>
              </w:rPr>
              <w:t>Este es un término utilizado para un número de conceptos, que involucran una investigación de un negocio o personas previo a la firma de un contrato o un acto con un cierto nivel de cuidado</w:t>
            </w:r>
          </w:p>
        </w:tc>
      </w:tr>
      <w:tr w:rsidR="006A0C2A" w:rsidTr="006A0C2A">
        <w:tc>
          <w:tcPr>
            <w:tcW w:w="2187" w:type="dxa"/>
          </w:tcPr>
          <w:p w:rsidR="00E11738" w:rsidRDefault="008A1522" w:rsidP="006344EE">
            <w:pPr>
              <w:pStyle w:val="Prrafodelista"/>
              <w:autoSpaceDE w:val="0"/>
              <w:autoSpaceDN w:val="0"/>
              <w:adjustRightInd w:val="0"/>
              <w:ind w:left="0"/>
              <w:jc w:val="both"/>
              <w:rPr>
                <w:rFonts w:ascii="Arial" w:hAnsi="Arial" w:cs="Arial"/>
                <w:sz w:val="18"/>
              </w:rPr>
            </w:pPr>
            <w:bookmarkStart w:id="10" w:name="_Hlk216858875"/>
            <w:r>
              <w:rPr>
                <w:rFonts w:ascii="Arial" w:hAnsi="Arial" w:cs="Arial"/>
                <w:sz w:val="18"/>
              </w:rPr>
              <w:t>Exporta</w:t>
            </w:r>
            <w:r w:rsidR="00E11738">
              <w:rPr>
                <w:rFonts w:ascii="Arial" w:hAnsi="Arial" w:cs="Arial"/>
                <w:sz w:val="18"/>
              </w:rPr>
              <w:t>r</w:t>
            </w:r>
          </w:p>
        </w:tc>
        <w:tc>
          <w:tcPr>
            <w:tcW w:w="5947" w:type="dxa"/>
          </w:tcPr>
          <w:p w:rsidR="006A0C2A" w:rsidRDefault="000F071C" w:rsidP="006344EE">
            <w:pPr>
              <w:pStyle w:val="Prrafodelista"/>
              <w:autoSpaceDE w:val="0"/>
              <w:autoSpaceDN w:val="0"/>
              <w:adjustRightInd w:val="0"/>
              <w:ind w:left="0"/>
              <w:jc w:val="both"/>
              <w:rPr>
                <w:rFonts w:ascii="Arial" w:hAnsi="Arial" w:cs="Arial"/>
                <w:sz w:val="18"/>
              </w:rPr>
            </w:pPr>
            <w:r>
              <w:rPr>
                <w:rFonts w:ascii="Arial" w:hAnsi="Arial" w:cs="Arial"/>
                <w:sz w:val="18"/>
              </w:rPr>
              <w:t xml:space="preserve">Permitir que mercancía abandone el territorio aduanero del país o área económica </w:t>
            </w:r>
          </w:p>
        </w:tc>
      </w:tr>
      <w:tr w:rsidR="000D67CB" w:rsidTr="006A0C2A">
        <w:tc>
          <w:tcPr>
            <w:tcW w:w="2187" w:type="dxa"/>
            <w:vMerge w:val="restart"/>
          </w:tcPr>
          <w:p w:rsidR="000D67CB" w:rsidRDefault="000D67CB" w:rsidP="006344EE">
            <w:pPr>
              <w:pStyle w:val="Prrafodelista"/>
              <w:autoSpaceDE w:val="0"/>
              <w:autoSpaceDN w:val="0"/>
              <w:adjustRightInd w:val="0"/>
              <w:ind w:left="0"/>
              <w:jc w:val="both"/>
              <w:rPr>
                <w:rFonts w:ascii="Arial" w:hAnsi="Arial" w:cs="Arial"/>
                <w:sz w:val="18"/>
              </w:rPr>
            </w:pPr>
            <w:r>
              <w:rPr>
                <w:rFonts w:ascii="Arial" w:hAnsi="Arial" w:cs="Arial"/>
                <w:sz w:val="18"/>
              </w:rPr>
              <w:t>Producto medicinal falsificado (falso)</w:t>
            </w:r>
          </w:p>
        </w:tc>
        <w:tc>
          <w:tcPr>
            <w:tcW w:w="5947" w:type="dxa"/>
          </w:tcPr>
          <w:p w:rsidR="000D67CB" w:rsidRDefault="000D67CB" w:rsidP="006344EE">
            <w:pPr>
              <w:pStyle w:val="Prrafodelista"/>
              <w:autoSpaceDE w:val="0"/>
              <w:autoSpaceDN w:val="0"/>
              <w:adjustRightInd w:val="0"/>
              <w:ind w:left="0"/>
              <w:jc w:val="both"/>
              <w:rPr>
                <w:rFonts w:ascii="Arial" w:hAnsi="Arial" w:cs="Arial"/>
                <w:sz w:val="18"/>
              </w:rPr>
            </w:pPr>
            <w:r>
              <w:rPr>
                <w:rFonts w:ascii="Arial" w:hAnsi="Arial" w:cs="Arial"/>
                <w:sz w:val="18"/>
              </w:rPr>
              <w:t>Dentro del EEA:</w:t>
            </w:r>
          </w:p>
          <w:p w:rsidR="000D67CB" w:rsidRDefault="000D67CB" w:rsidP="006344EE">
            <w:pPr>
              <w:pStyle w:val="Prrafodelista"/>
              <w:autoSpaceDE w:val="0"/>
              <w:autoSpaceDN w:val="0"/>
              <w:adjustRightInd w:val="0"/>
              <w:ind w:left="0"/>
              <w:jc w:val="both"/>
              <w:rPr>
                <w:rFonts w:ascii="Arial" w:hAnsi="Arial" w:cs="Arial"/>
                <w:sz w:val="18"/>
              </w:rPr>
            </w:pPr>
            <w:r>
              <w:rPr>
                <w:rFonts w:ascii="Arial" w:hAnsi="Arial" w:cs="Arial"/>
                <w:sz w:val="18"/>
              </w:rPr>
              <w:t>“cualquier producto medicinal con una representación falsa de:</w:t>
            </w:r>
          </w:p>
          <w:p w:rsidR="000D67CB" w:rsidRDefault="000D67CB" w:rsidP="00834FC9">
            <w:pPr>
              <w:pStyle w:val="Prrafodelista"/>
              <w:numPr>
                <w:ilvl w:val="0"/>
                <w:numId w:val="17"/>
              </w:numPr>
              <w:autoSpaceDE w:val="0"/>
              <w:autoSpaceDN w:val="0"/>
              <w:adjustRightInd w:val="0"/>
              <w:jc w:val="both"/>
              <w:rPr>
                <w:rFonts w:ascii="Arial" w:hAnsi="Arial" w:cs="Arial"/>
                <w:sz w:val="18"/>
              </w:rPr>
            </w:pPr>
            <w:r>
              <w:rPr>
                <w:rFonts w:ascii="Arial" w:hAnsi="Arial" w:cs="Arial"/>
                <w:sz w:val="18"/>
              </w:rPr>
              <w:t>Su identidad, incluyendo su empaque y rotulado, su nombre o su composición en lo que respecta a cualquiera de los ingredientes incluyendo excipientes y la concentración de esos ingredientes</w:t>
            </w:r>
          </w:p>
          <w:p w:rsidR="000D67CB" w:rsidRDefault="000D67CB" w:rsidP="00834FC9">
            <w:pPr>
              <w:pStyle w:val="Prrafodelista"/>
              <w:numPr>
                <w:ilvl w:val="0"/>
                <w:numId w:val="17"/>
              </w:numPr>
              <w:autoSpaceDE w:val="0"/>
              <w:autoSpaceDN w:val="0"/>
              <w:adjustRightInd w:val="0"/>
              <w:jc w:val="both"/>
              <w:rPr>
                <w:rFonts w:ascii="Arial" w:hAnsi="Arial" w:cs="Arial"/>
                <w:sz w:val="18"/>
              </w:rPr>
            </w:pPr>
            <w:r>
              <w:rPr>
                <w:rFonts w:ascii="Arial" w:hAnsi="Arial" w:cs="Arial"/>
                <w:sz w:val="18"/>
              </w:rPr>
              <w:t>Su fuente, incluyendo su fabricante, su país de fabricación, su país de origen o su titular de autorización comercial; o</w:t>
            </w:r>
          </w:p>
          <w:p w:rsidR="000D67CB" w:rsidRDefault="000D67CB" w:rsidP="00834FC9">
            <w:pPr>
              <w:pStyle w:val="Prrafodelista"/>
              <w:numPr>
                <w:ilvl w:val="0"/>
                <w:numId w:val="17"/>
              </w:numPr>
              <w:autoSpaceDE w:val="0"/>
              <w:autoSpaceDN w:val="0"/>
              <w:adjustRightInd w:val="0"/>
              <w:jc w:val="both"/>
              <w:rPr>
                <w:rFonts w:ascii="Arial" w:hAnsi="Arial" w:cs="Arial"/>
                <w:sz w:val="18"/>
              </w:rPr>
            </w:pPr>
            <w:r>
              <w:rPr>
                <w:rFonts w:ascii="Arial" w:hAnsi="Arial" w:cs="Arial"/>
                <w:sz w:val="18"/>
              </w:rPr>
              <w:t>Su historial, incluyendo los registros y documentos relacionados con los canales de distribución utilizados”</w:t>
            </w:r>
          </w:p>
          <w:p w:rsidR="000D67CB" w:rsidRPr="003B1617" w:rsidRDefault="000D67CB" w:rsidP="003B1617">
            <w:pPr>
              <w:autoSpaceDE w:val="0"/>
              <w:autoSpaceDN w:val="0"/>
              <w:adjustRightInd w:val="0"/>
              <w:jc w:val="both"/>
              <w:rPr>
                <w:rFonts w:ascii="Arial" w:hAnsi="Arial" w:cs="Arial"/>
                <w:sz w:val="18"/>
              </w:rPr>
            </w:pPr>
            <w:r>
              <w:rPr>
                <w:rFonts w:ascii="Arial" w:hAnsi="Arial" w:cs="Arial"/>
                <w:sz w:val="18"/>
              </w:rPr>
              <w:t xml:space="preserve">Fuente: 2013/C 343/01 </w:t>
            </w:r>
          </w:p>
        </w:tc>
      </w:tr>
      <w:tr w:rsidR="000D67CB" w:rsidTr="006A0C2A">
        <w:tc>
          <w:tcPr>
            <w:tcW w:w="2187" w:type="dxa"/>
            <w:vMerge/>
          </w:tcPr>
          <w:p w:rsidR="000D67CB" w:rsidRDefault="000D67CB" w:rsidP="006344EE">
            <w:pPr>
              <w:pStyle w:val="Prrafodelista"/>
              <w:autoSpaceDE w:val="0"/>
              <w:autoSpaceDN w:val="0"/>
              <w:adjustRightInd w:val="0"/>
              <w:ind w:left="0"/>
              <w:jc w:val="both"/>
              <w:rPr>
                <w:rFonts w:ascii="Arial" w:hAnsi="Arial" w:cs="Arial"/>
                <w:sz w:val="18"/>
              </w:rPr>
            </w:pPr>
          </w:p>
        </w:tc>
        <w:tc>
          <w:tcPr>
            <w:tcW w:w="5947" w:type="dxa"/>
          </w:tcPr>
          <w:p w:rsidR="000D67CB" w:rsidRDefault="000D67CB" w:rsidP="006344EE">
            <w:pPr>
              <w:pStyle w:val="Prrafodelista"/>
              <w:autoSpaceDE w:val="0"/>
              <w:autoSpaceDN w:val="0"/>
              <w:adjustRightInd w:val="0"/>
              <w:ind w:left="0"/>
              <w:jc w:val="both"/>
              <w:rPr>
                <w:rFonts w:ascii="Arial" w:hAnsi="Arial" w:cs="Arial"/>
                <w:sz w:val="18"/>
              </w:rPr>
            </w:pPr>
            <w:r>
              <w:rPr>
                <w:rFonts w:ascii="Arial" w:hAnsi="Arial" w:cs="Arial"/>
                <w:sz w:val="18"/>
              </w:rPr>
              <w:t>Fuera del EEA:</w:t>
            </w:r>
          </w:p>
          <w:p w:rsidR="000D67CB" w:rsidRDefault="000D67CB" w:rsidP="006344EE">
            <w:pPr>
              <w:pStyle w:val="Prrafodelista"/>
              <w:autoSpaceDE w:val="0"/>
              <w:autoSpaceDN w:val="0"/>
              <w:adjustRightInd w:val="0"/>
              <w:ind w:left="0"/>
              <w:jc w:val="both"/>
              <w:rPr>
                <w:rFonts w:ascii="Arial" w:hAnsi="Arial" w:cs="Arial"/>
                <w:sz w:val="18"/>
              </w:rPr>
            </w:pPr>
            <w:r>
              <w:rPr>
                <w:rFonts w:ascii="Arial" w:hAnsi="Arial" w:cs="Arial"/>
                <w:sz w:val="18"/>
              </w:rPr>
              <w:t>Cualquier producto medicinal “que se rotule incorrectamente de manera deliberada y fraudulenta</w:t>
            </w:r>
            <w:r w:rsidR="002776AC">
              <w:rPr>
                <w:rFonts w:ascii="Arial" w:hAnsi="Arial" w:cs="Arial"/>
                <w:sz w:val="18"/>
              </w:rPr>
              <w:t xml:space="preserve"> con respecto a su identidad y / o fuente. La falsificación puede aplicarse tanto a productos con marca registrada como a productos genéricos y los productos falsificados pueden incluir productos con los ingredientes correctos o equivocados, sin principio activo, con</w:t>
            </w:r>
            <w:r w:rsidR="00FB5157">
              <w:rPr>
                <w:rFonts w:ascii="Arial" w:hAnsi="Arial" w:cs="Arial"/>
                <w:sz w:val="18"/>
              </w:rPr>
              <w:t xml:space="preserve"> </w:t>
            </w:r>
            <w:r w:rsidR="002776AC">
              <w:rPr>
                <w:rFonts w:ascii="Arial" w:hAnsi="Arial" w:cs="Arial"/>
                <w:sz w:val="18"/>
              </w:rPr>
              <w:t>principio</w:t>
            </w:r>
            <w:r w:rsidR="00FB5157">
              <w:rPr>
                <w:rFonts w:ascii="Arial" w:hAnsi="Arial" w:cs="Arial"/>
                <w:sz w:val="18"/>
              </w:rPr>
              <w:t>(s)</w:t>
            </w:r>
            <w:r w:rsidR="002776AC">
              <w:rPr>
                <w:rFonts w:ascii="Arial" w:hAnsi="Arial" w:cs="Arial"/>
                <w:sz w:val="18"/>
              </w:rPr>
              <w:t xml:space="preserve"> activo</w:t>
            </w:r>
            <w:r w:rsidR="00FB5157">
              <w:rPr>
                <w:rFonts w:ascii="Arial" w:hAnsi="Arial" w:cs="Arial"/>
                <w:sz w:val="18"/>
              </w:rPr>
              <w:t>(s)</w:t>
            </w:r>
            <w:r w:rsidR="002776AC">
              <w:rPr>
                <w:rFonts w:ascii="Arial" w:hAnsi="Arial" w:cs="Arial"/>
                <w:sz w:val="18"/>
              </w:rPr>
              <w:t xml:space="preserve"> insuficiente</w:t>
            </w:r>
            <w:r w:rsidR="00FB5157">
              <w:rPr>
                <w:rFonts w:ascii="Arial" w:hAnsi="Arial" w:cs="Arial"/>
                <w:sz w:val="18"/>
              </w:rPr>
              <w:t xml:space="preserve">(s) </w:t>
            </w:r>
            <w:r w:rsidR="00573CC4">
              <w:rPr>
                <w:rFonts w:ascii="Arial" w:hAnsi="Arial" w:cs="Arial"/>
                <w:sz w:val="18"/>
              </w:rPr>
              <w:t xml:space="preserve">(cantidades inapropiadas) </w:t>
            </w:r>
            <w:r w:rsidR="00FB5157">
              <w:rPr>
                <w:rFonts w:ascii="Arial" w:hAnsi="Arial" w:cs="Arial"/>
                <w:sz w:val="18"/>
              </w:rPr>
              <w:t>o con empaque falso</w:t>
            </w:r>
            <w:r w:rsidR="00573CC4">
              <w:rPr>
                <w:rFonts w:ascii="Arial" w:hAnsi="Arial" w:cs="Arial"/>
                <w:sz w:val="18"/>
              </w:rPr>
              <w:t>”</w:t>
            </w:r>
          </w:p>
          <w:p w:rsidR="00573CC4" w:rsidRDefault="00573CC4" w:rsidP="006344EE">
            <w:pPr>
              <w:pStyle w:val="Prrafodelista"/>
              <w:autoSpaceDE w:val="0"/>
              <w:autoSpaceDN w:val="0"/>
              <w:adjustRightInd w:val="0"/>
              <w:ind w:left="0"/>
              <w:jc w:val="both"/>
              <w:rPr>
                <w:rFonts w:ascii="Arial" w:hAnsi="Arial" w:cs="Arial"/>
                <w:sz w:val="18"/>
              </w:rPr>
            </w:pPr>
          </w:p>
          <w:p w:rsidR="00573CC4" w:rsidRDefault="00573CC4" w:rsidP="006344EE">
            <w:pPr>
              <w:pStyle w:val="Prrafodelista"/>
              <w:autoSpaceDE w:val="0"/>
              <w:autoSpaceDN w:val="0"/>
              <w:adjustRightInd w:val="0"/>
              <w:ind w:left="0"/>
              <w:jc w:val="both"/>
              <w:rPr>
                <w:rFonts w:ascii="Arial" w:hAnsi="Arial" w:cs="Arial"/>
                <w:sz w:val="18"/>
              </w:rPr>
            </w:pPr>
            <w:r>
              <w:rPr>
                <w:rFonts w:ascii="Arial" w:hAnsi="Arial" w:cs="Arial"/>
                <w:sz w:val="18"/>
              </w:rPr>
              <w:t>Fuente: informe técnico de la OMS serie nro. 957, 2010</w:t>
            </w:r>
          </w:p>
        </w:tc>
      </w:tr>
      <w:bookmarkEnd w:id="10"/>
      <w:tr w:rsidR="000D67CB" w:rsidTr="006A0C2A">
        <w:tc>
          <w:tcPr>
            <w:tcW w:w="2187" w:type="dxa"/>
          </w:tcPr>
          <w:p w:rsidR="000D67CB" w:rsidRDefault="00493778" w:rsidP="006344EE">
            <w:pPr>
              <w:pStyle w:val="Prrafodelista"/>
              <w:autoSpaceDE w:val="0"/>
              <w:autoSpaceDN w:val="0"/>
              <w:adjustRightInd w:val="0"/>
              <w:ind w:left="0"/>
              <w:jc w:val="both"/>
              <w:rPr>
                <w:rFonts w:ascii="Arial" w:hAnsi="Arial" w:cs="Arial"/>
                <w:sz w:val="18"/>
              </w:rPr>
            </w:pPr>
            <w:r>
              <w:rPr>
                <w:rFonts w:ascii="Arial" w:hAnsi="Arial" w:cs="Arial"/>
                <w:sz w:val="18"/>
              </w:rPr>
              <w:t>Zonas francas y depósitos francos</w:t>
            </w:r>
          </w:p>
        </w:tc>
        <w:tc>
          <w:tcPr>
            <w:tcW w:w="5947" w:type="dxa"/>
          </w:tcPr>
          <w:p w:rsidR="00963F5E" w:rsidRDefault="00493778" w:rsidP="006344EE">
            <w:pPr>
              <w:pStyle w:val="Prrafodelista"/>
              <w:autoSpaceDE w:val="0"/>
              <w:autoSpaceDN w:val="0"/>
              <w:adjustRightInd w:val="0"/>
              <w:ind w:left="0"/>
              <w:jc w:val="both"/>
              <w:rPr>
                <w:rFonts w:ascii="Arial" w:hAnsi="Arial" w:cs="Arial"/>
                <w:sz w:val="18"/>
              </w:rPr>
            </w:pPr>
            <w:r>
              <w:rPr>
                <w:rFonts w:ascii="Arial" w:hAnsi="Arial" w:cs="Arial"/>
                <w:sz w:val="18"/>
              </w:rPr>
              <w:t xml:space="preserve">Las zonas francas y depósitos francos son partes del territorio aduanero del país o área económica o premisas ubicadas en ese territorio </w:t>
            </w:r>
            <w:r w:rsidR="00963F5E">
              <w:rPr>
                <w:rFonts w:ascii="Arial" w:hAnsi="Arial" w:cs="Arial"/>
                <w:sz w:val="18"/>
              </w:rPr>
              <w:t>y separadas de lo restante del mismo en conformidad con las normas aduaneras nacionales</w:t>
            </w:r>
          </w:p>
        </w:tc>
      </w:tr>
      <w:tr w:rsidR="006A0C2A" w:rsidTr="006A0C2A">
        <w:tc>
          <w:tcPr>
            <w:tcW w:w="2187" w:type="dxa"/>
          </w:tcPr>
          <w:p w:rsidR="006A0C2A" w:rsidRDefault="00DA49EF" w:rsidP="006344EE">
            <w:pPr>
              <w:pStyle w:val="Prrafodelista"/>
              <w:autoSpaceDE w:val="0"/>
              <w:autoSpaceDN w:val="0"/>
              <w:adjustRightInd w:val="0"/>
              <w:ind w:left="0"/>
              <w:jc w:val="both"/>
              <w:rPr>
                <w:rFonts w:ascii="Arial" w:hAnsi="Arial" w:cs="Arial"/>
                <w:sz w:val="18"/>
              </w:rPr>
            </w:pPr>
            <w:r>
              <w:rPr>
                <w:rFonts w:ascii="Arial" w:hAnsi="Arial" w:cs="Arial"/>
                <w:sz w:val="18"/>
              </w:rPr>
              <w:t>Buenas prácticas de distribución (</w:t>
            </w:r>
            <w:r w:rsidR="0071489D">
              <w:rPr>
                <w:rFonts w:ascii="Arial" w:hAnsi="Arial" w:cs="Arial"/>
                <w:sz w:val="18"/>
              </w:rPr>
              <w:t>BPD</w:t>
            </w:r>
            <w:r>
              <w:rPr>
                <w:rFonts w:ascii="Arial" w:hAnsi="Arial" w:cs="Arial"/>
                <w:sz w:val="18"/>
              </w:rPr>
              <w:t>)</w:t>
            </w:r>
          </w:p>
        </w:tc>
        <w:tc>
          <w:tcPr>
            <w:tcW w:w="5947" w:type="dxa"/>
          </w:tcPr>
          <w:p w:rsidR="006A0C2A" w:rsidRDefault="0071489D" w:rsidP="006344EE">
            <w:pPr>
              <w:pStyle w:val="Prrafodelista"/>
              <w:autoSpaceDE w:val="0"/>
              <w:autoSpaceDN w:val="0"/>
              <w:adjustRightInd w:val="0"/>
              <w:ind w:left="0"/>
              <w:jc w:val="both"/>
              <w:rPr>
                <w:rFonts w:ascii="Arial" w:hAnsi="Arial" w:cs="Arial"/>
                <w:sz w:val="18"/>
              </w:rPr>
            </w:pPr>
            <w:r>
              <w:rPr>
                <w:rFonts w:ascii="Arial" w:hAnsi="Arial" w:cs="Arial"/>
                <w:sz w:val="18"/>
              </w:rPr>
              <w:t>BPD</w:t>
            </w:r>
            <w:r w:rsidR="00DA49EF">
              <w:rPr>
                <w:rFonts w:ascii="Arial" w:hAnsi="Arial" w:cs="Arial"/>
                <w:sz w:val="18"/>
              </w:rPr>
              <w:t xml:space="preserve"> es aquella parte de la garantía de calidad que asegura que se mantenga la calidad de los productos medicinales a lo largo de todas las etapas de la cadena de suministro desde el sitio de fabricación hasta la farmacia o persona autorizada </w:t>
            </w:r>
            <w:r w:rsidR="00CC1B38">
              <w:rPr>
                <w:rFonts w:ascii="Arial" w:hAnsi="Arial" w:cs="Arial"/>
                <w:sz w:val="18"/>
              </w:rPr>
              <w:t xml:space="preserve">o </w:t>
            </w:r>
            <w:r w:rsidR="000D4531">
              <w:rPr>
                <w:rFonts w:ascii="Arial" w:hAnsi="Arial" w:cs="Arial"/>
                <w:sz w:val="18"/>
              </w:rPr>
              <w:t>habilitada para</w:t>
            </w:r>
            <w:r w:rsidR="00CC1B38">
              <w:rPr>
                <w:rFonts w:ascii="Arial" w:hAnsi="Arial" w:cs="Arial"/>
                <w:sz w:val="18"/>
              </w:rPr>
              <w:t xml:space="preserve"> proveer productos medicinales al público</w:t>
            </w:r>
          </w:p>
        </w:tc>
      </w:tr>
    </w:tbl>
    <w:p w:rsidR="006A0C2A" w:rsidRDefault="006A0C2A"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25</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tbl>
      <w:tblPr>
        <w:tblStyle w:val="Tablaconcuadrcula"/>
        <w:tblW w:w="0" w:type="auto"/>
        <w:tblInd w:w="360" w:type="dxa"/>
        <w:tblLook w:val="04A0" w:firstRow="1" w:lastRow="0" w:firstColumn="1" w:lastColumn="0" w:noHBand="0" w:noVBand="1"/>
      </w:tblPr>
      <w:tblGrid>
        <w:gridCol w:w="2187"/>
        <w:gridCol w:w="5947"/>
      </w:tblGrid>
      <w:tr w:rsidR="00CC1B38" w:rsidTr="00023015">
        <w:tc>
          <w:tcPr>
            <w:tcW w:w="2187" w:type="dxa"/>
          </w:tcPr>
          <w:p w:rsidR="00CC1B38" w:rsidRPr="00910269" w:rsidRDefault="00CC1B38" w:rsidP="00023015">
            <w:pPr>
              <w:pStyle w:val="Prrafodelista"/>
              <w:autoSpaceDE w:val="0"/>
              <w:autoSpaceDN w:val="0"/>
              <w:adjustRightInd w:val="0"/>
              <w:ind w:left="0"/>
              <w:jc w:val="both"/>
              <w:rPr>
                <w:rFonts w:ascii="Arial" w:hAnsi="Arial" w:cs="Arial"/>
                <w:b/>
                <w:sz w:val="18"/>
              </w:rPr>
            </w:pPr>
            <w:r w:rsidRPr="00910269">
              <w:rPr>
                <w:rFonts w:ascii="Arial" w:hAnsi="Arial" w:cs="Arial"/>
                <w:b/>
                <w:sz w:val="18"/>
              </w:rPr>
              <w:t>Término</w:t>
            </w:r>
          </w:p>
        </w:tc>
        <w:tc>
          <w:tcPr>
            <w:tcW w:w="5947" w:type="dxa"/>
          </w:tcPr>
          <w:p w:rsidR="00CC1B38" w:rsidRPr="00910269" w:rsidRDefault="00CC1B38" w:rsidP="00023015">
            <w:pPr>
              <w:pStyle w:val="Prrafodelista"/>
              <w:autoSpaceDE w:val="0"/>
              <w:autoSpaceDN w:val="0"/>
              <w:adjustRightInd w:val="0"/>
              <w:ind w:left="0"/>
              <w:jc w:val="both"/>
              <w:rPr>
                <w:rFonts w:ascii="Arial" w:hAnsi="Arial" w:cs="Arial"/>
                <w:b/>
                <w:sz w:val="18"/>
              </w:rPr>
            </w:pPr>
            <w:r w:rsidRPr="00910269">
              <w:rPr>
                <w:rFonts w:ascii="Arial" w:hAnsi="Arial" w:cs="Arial"/>
                <w:b/>
                <w:sz w:val="18"/>
              </w:rPr>
              <w:t>Definición</w:t>
            </w:r>
          </w:p>
        </w:tc>
      </w:tr>
      <w:tr w:rsidR="00CC1B38" w:rsidTr="00023015">
        <w:tc>
          <w:tcPr>
            <w:tcW w:w="2187" w:type="dxa"/>
          </w:tcPr>
          <w:p w:rsidR="00CC1B38" w:rsidRDefault="00E11738" w:rsidP="00023015">
            <w:pPr>
              <w:pStyle w:val="Prrafodelista"/>
              <w:autoSpaceDE w:val="0"/>
              <w:autoSpaceDN w:val="0"/>
              <w:adjustRightInd w:val="0"/>
              <w:ind w:left="0"/>
              <w:jc w:val="both"/>
              <w:rPr>
                <w:rFonts w:ascii="Arial" w:hAnsi="Arial" w:cs="Arial"/>
                <w:sz w:val="18"/>
              </w:rPr>
            </w:pPr>
            <w:r>
              <w:rPr>
                <w:rFonts w:ascii="Arial" w:hAnsi="Arial" w:cs="Arial"/>
                <w:sz w:val="18"/>
              </w:rPr>
              <w:t>Retener</w:t>
            </w:r>
          </w:p>
        </w:tc>
        <w:tc>
          <w:tcPr>
            <w:tcW w:w="5947" w:type="dxa"/>
          </w:tcPr>
          <w:p w:rsidR="00CC1B38" w:rsidRDefault="00E11738" w:rsidP="00023015">
            <w:pPr>
              <w:pStyle w:val="Prrafodelista"/>
              <w:autoSpaceDE w:val="0"/>
              <w:autoSpaceDN w:val="0"/>
              <w:adjustRightInd w:val="0"/>
              <w:ind w:left="0"/>
              <w:jc w:val="both"/>
              <w:rPr>
                <w:rFonts w:ascii="Arial" w:hAnsi="Arial" w:cs="Arial"/>
                <w:sz w:val="18"/>
              </w:rPr>
            </w:pPr>
            <w:r>
              <w:rPr>
                <w:rFonts w:ascii="Arial" w:hAnsi="Arial" w:cs="Arial"/>
                <w:sz w:val="18"/>
              </w:rPr>
              <w:t>Almacenar productos medicinales</w:t>
            </w:r>
          </w:p>
        </w:tc>
      </w:tr>
      <w:tr w:rsidR="00CC1B38" w:rsidTr="00023015">
        <w:tc>
          <w:tcPr>
            <w:tcW w:w="2187" w:type="dxa"/>
          </w:tcPr>
          <w:p w:rsidR="00CC1B38" w:rsidRDefault="00E11738" w:rsidP="00023015">
            <w:pPr>
              <w:pStyle w:val="Prrafodelista"/>
              <w:autoSpaceDE w:val="0"/>
              <w:autoSpaceDN w:val="0"/>
              <w:adjustRightInd w:val="0"/>
              <w:ind w:left="0"/>
              <w:jc w:val="both"/>
              <w:rPr>
                <w:rFonts w:ascii="Arial" w:hAnsi="Arial" w:cs="Arial"/>
                <w:sz w:val="18"/>
              </w:rPr>
            </w:pPr>
            <w:r>
              <w:rPr>
                <w:rFonts w:ascii="Arial" w:hAnsi="Arial" w:cs="Arial"/>
                <w:sz w:val="18"/>
              </w:rPr>
              <w:t>Importar</w:t>
            </w:r>
          </w:p>
        </w:tc>
        <w:tc>
          <w:tcPr>
            <w:tcW w:w="5947" w:type="dxa"/>
          </w:tcPr>
          <w:p w:rsidR="00CC1B38" w:rsidRDefault="00745805" w:rsidP="00023015">
            <w:pPr>
              <w:pStyle w:val="Prrafodelista"/>
              <w:autoSpaceDE w:val="0"/>
              <w:autoSpaceDN w:val="0"/>
              <w:adjustRightInd w:val="0"/>
              <w:ind w:left="0"/>
              <w:jc w:val="both"/>
              <w:rPr>
                <w:rFonts w:ascii="Arial" w:hAnsi="Arial" w:cs="Arial"/>
                <w:sz w:val="18"/>
              </w:rPr>
            </w:pPr>
            <w:r>
              <w:rPr>
                <w:rFonts w:ascii="Arial" w:hAnsi="Arial" w:cs="Arial"/>
                <w:sz w:val="18"/>
              </w:rPr>
              <w:t xml:space="preserve">Permitir que mercancías ingresen al territorio aduanero del país o área económica </w:t>
            </w:r>
          </w:p>
        </w:tc>
      </w:tr>
      <w:tr w:rsidR="00CC1B38" w:rsidTr="00023015">
        <w:tc>
          <w:tcPr>
            <w:tcW w:w="2187" w:type="dxa"/>
          </w:tcPr>
          <w:p w:rsidR="00CC1B38" w:rsidRDefault="00745805" w:rsidP="00023015">
            <w:pPr>
              <w:pStyle w:val="Prrafodelista"/>
              <w:autoSpaceDE w:val="0"/>
              <w:autoSpaceDN w:val="0"/>
              <w:adjustRightInd w:val="0"/>
              <w:ind w:left="0"/>
              <w:jc w:val="both"/>
              <w:rPr>
                <w:rFonts w:ascii="Arial" w:hAnsi="Arial" w:cs="Arial"/>
                <w:sz w:val="18"/>
              </w:rPr>
            </w:pPr>
            <w:r>
              <w:rPr>
                <w:rFonts w:ascii="Arial" w:hAnsi="Arial" w:cs="Arial"/>
                <w:sz w:val="18"/>
              </w:rPr>
              <w:t>Licencia de fabricación</w:t>
            </w:r>
          </w:p>
        </w:tc>
        <w:tc>
          <w:tcPr>
            <w:tcW w:w="5947" w:type="dxa"/>
          </w:tcPr>
          <w:p w:rsidR="00CC1B38" w:rsidRDefault="00745805" w:rsidP="00023015">
            <w:pPr>
              <w:pStyle w:val="Prrafodelista"/>
              <w:autoSpaceDE w:val="0"/>
              <w:autoSpaceDN w:val="0"/>
              <w:adjustRightInd w:val="0"/>
              <w:ind w:left="0"/>
              <w:jc w:val="both"/>
              <w:rPr>
                <w:rFonts w:ascii="Arial" w:hAnsi="Arial" w:cs="Arial"/>
                <w:sz w:val="18"/>
              </w:rPr>
            </w:pPr>
            <w:r>
              <w:rPr>
                <w:rFonts w:ascii="Arial" w:hAnsi="Arial" w:cs="Arial"/>
                <w:sz w:val="18"/>
              </w:rPr>
              <w:t>Una autorización escrita de la autoridad regulatoria nacional para fabricar (y distribuir) aquellos productos medicinales cubiertos bajo la licencia</w:t>
            </w:r>
          </w:p>
        </w:tc>
      </w:tr>
      <w:tr w:rsidR="00CC1B38" w:rsidTr="00023015">
        <w:tc>
          <w:tcPr>
            <w:tcW w:w="2187" w:type="dxa"/>
          </w:tcPr>
          <w:p w:rsidR="00CC1B38" w:rsidRDefault="00924FCD" w:rsidP="00023015">
            <w:pPr>
              <w:pStyle w:val="Prrafodelista"/>
              <w:autoSpaceDE w:val="0"/>
              <w:autoSpaceDN w:val="0"/>
              <w:adjustRightInd w:val="0"/>
              <w:ind w:left="0"/>
              <w:jc w:val="both"/>
              <w:rPr>
                <w:rFonts w:ascii="Arial" w:hAnsi="Arial" w:cs="Arial"/>
                <w:sz w:val="18"/>
              </w:rPr>
            </w:pPr>
            <w:r>
              <w:rPr>
                <w:rFonts w:ascii="Arial" w:hAnsi="Arial" w:cs="Arial"/>
                <w:sz w:val="18"/>
              </w:rPr>
              <w:t>Adquirir</w:t>
            </w:r>
          </w:p>
        </w:tc>
        <w:tc>
          <w:tcPr>
            <w:tcW w:w="5947" w:type="dxa"/>
          </w:tcPr>
          <w:p w:rsidR="00CC1B38" w:rsidRDefault="00924FCD" w:rsidP="00023015">
            <w:pPr>
              <w:pStyle w:val="Prrafodelista"/>
              <w:autoSpaceDE w:val="0"/>
              <w:autoSpaceDN w:val="0"/>
              <w:adjustRightInd w:val="0"/>
              <w:ind w:left="0"/>
              <w:jc w:val="both"/>
              <w:rPr>
                <w:rFonts w:ascii="Arial" w:hAnsi="Arial" w:cs="Arial"/>
                <w:sz w:val="18"/>
              </w:rPr>
            </w:pPr>
            <w:r>
              <w:rPr>
                <w:rFonts w:ascii="Arial" w:hAnsi="Arial" w:cs="Arial"/>
                <w:sz w:val="18"/>
              </w:rPr>
              <w:t xml:space="preserve">Obtener, </w:t>
            </w:r>
            <w:r w:rsidR="008F6698">
              <w:rPr>
                <w:rFonts w:ascii="Arial" w:hAnsi="Arial" w:cs="Arial"/>
                <w:sz w:val="18"/>
              </w:rPr>
              <w:t xml:space="preserve">conseguir, adquirir </w:t>
            </w:r>
            <w:r w:rsidR="00C258FC">
              <w:rPr>
                <w:rFonts w:ascii="Arial" w:hAnsi="Arial" w:cs="Arial"/>
                <w:sz w:val="18"/>
              </w:rPr>
              <w:t>o comprar productos medicinales de fabricantes, importadores u otros distribuidores mayoristas</w:t>
            </w:r>
          </w:p>
        </w:tc>
      </w:tr>
      <w:tr w:rsidR="00CC1B38" w:rsidTr="00023015">
        <w:tc>
          <w:tcPr>
            <w:tcW w:w="2187" w:type="dxa"/>
          </w:tcPr>
          <w:p w:rsidR="00CC1B38" w:rsidRDefault="00C258FC" w:rsidP="00023015">
            <w:pPr>
              <w:pStyle w:val="Prrafodelista"/>
              <w:autoSpaceDE w:val="0"/>
              <w:autoSpaceDN w:val="0"/>
              <w:adjustRightInd w:val="0"/>
              <w:ind w:left="0"/>
              <w:jc w:val="both"/>
              <w:rPr>
                <w:rFonts w:ascii="Arial" w:hAnsi="Arial" w:cs="Arial"/>
                <w:sz w:val="18"/>
              </w:rPr>
            </w:pPr>
            <w:r>
              <w:rPr>
                <w:rFonts w:ascii="Arial" w:hAnsi="Arial" w:cs="Arial"/>
                <w:sz w:val="18"/>
              </w:rPr>
              <w:t>Obligaciones de servicio público</w:t>
            </w:r>
          </w:p>
        </w:tc>
        <w:tc>
          <w:tcPr>
            <w:tcW w:w="5947" w:type="dxa"/>
          </w:tcPr>
          <w:p w:rsidR="00CC1B38" w:rsidRDefault="005B5D7A" w:rsidP="00023015">
            <w:pPr>
              <w:pStyle w:val="Prrafodelista"/>
              <w:autoSpaceDE w:val="0"/>
              <w:autoSpaceDN w:val="0"/>
              <w:adjustRightInd w:val="0"/>
              <w:ind w:left="0"/>
              <w:jc w:val="both"/>
              <w:rPr>
                <w:rFonts w:ascii="Arial" w:hAnsi="Arial" w:cs="Arial"/>
                <w:sz w:val="18"/>
              </w:rPr>
            </w:pPr>
            <w:r>
              <w:rPr>
                <w:rFonts w:ascii="Arial" w:hAnsi="Arial" w:cs="Arial"/>
                <w:sz w:val="18"/>
              </w:rPr>
              <w:t>En lo que respecta a un producto medicinal que haya sido puesto en el mercado en su jurisdicción y dentro de los límites de su responsabilidad, e</w:t>
            </w:r>
            <w:r w:rsidR="00C258FC">
              <w:rPr>
                <w:rFonts w:ascii="Arial" w:hAnsi="Arial" w:cs="Arial"/>
                <w:sz w:val="18"/>
              </w:rPr>
              <w:t>l titular de la licencia / autorización deberá</w:t>
            </w:r>
            <w:r w:rsidR="00F65DCB">
              <w:rPr>
                <w:rFonts w:ascii="Arial" w:hAnsi="Arial" w:cs="Arial"/>
                <w:sz w:val="18"/>
              </w:rPr>
              <w:t xml:space="preserve"> asegurar el suministro apropiado y continuo de ese producto con el fin de que las necesidades de pacientes en su </w:t>
            </w:r>
            <w:r>
              <w:rPr>
                <w:rFonts w:ascii="Arial" w:hAnsi="Arial" w:cs="Arial"/>
                <w:sz w:val="18"/>
              </w:rPr>
              <w:t xml:space="preserve">jurisdicción estén cubiertas </w:t>
            </w:r>
          </w:p>
        </w:tc>
      </w:tr>
      <w:tr w:rsidR="00E11738" w:rsidTr="00E11738">
        <w:trPr>
          <w:trHeight w:val="176"/>
        </w:trPr>
        <w:tc>
          <w:tcPr>
            <w:tcW w:w="2187" w:type="dxa"/>
          </w:tcPr>
          <w:p w:rsidR="00E11738" w:rsidRDefault="00052E53" w:rsidP="00023015">
            <w:pPr>
              <w:pStyle w:val="Prrafodelista"/>
              <w:autoSpaceDE w:val="0"/>
              <w:autoSpaceDN w:val="0"/>
              <w:adjustRightInd w:val="0"/>
              <w:ind w:left="0"/>
              <w:jc w:val="both"/>
              <w:rPr>
                <w:rFonts w:ascii="Arial" w:hAnsi="Arial" w:cs="Arial"/>
                <w:sz w:val="18"/>
              </w:rPr>
            </w:pPr>
            <w:r>
              <w:rPr>
                <w:rFonts w:ascii="Arial" w:hAnsi="Arial" w:cs="Arial"/>
                <w:sz w:val="18"/>
              </w:rPr>
              <w:t>Calificación</w:t>
            </w:r>
          </w:p>
        </w:tc>
        <w:tc>
          <w:tcPr>
            <w:tcW w:w="5947" w:type="dxa"/>
          </w:tcPr>
          <w:p w:rsidR="00E11738" w:rsidRDefault="00052E53" w:rsidP="00023015">
            <w:pPr>
              <w:pStyle w:val="Prrafodelista"/>
              <w:autoSpaceDE w:val="0"/>
              <w:autoSpaceDN w:val="0"/>
              <w:adjustRightInd w:val="0"/>
              <w:ind w:left="0"/>
              <w:jc w:val="both"/>
              <w:rPr>
                <w:rFonts w:ascii="Arial" w:hAnsi="Arial" w:cs="Arial"/>
                <w:sz w:val="18"/>
              </w:rPr>
            </w:pPr>
            <w:r>
              <w:rPr>
                <w:rFonts w:ascii="Arial" w:hAnsi="Arial" w:cs="Arial"/>
                <w:sz w:val="18"/>
              </w:rPr>
              <w:t>Acción de demostrar que cualquier equipo funciona correctamente y realmente lleva a los resultados esperados.</w:t>
            </w:r>
          </w:p>
          <w:p w:rsidR="00CC3551" w:rsidRPr="003B1617" w:rsidRDefault="00CC3551" w:rsidP="00023015">
            <w:pPr>
              <w:pStyle w:val="Prrafodelista"/>
              <w:autoSpaceDE w:val="0"/>
              <w:autoSpaceDN w:val="0"/>
              <w:adjustRightInd w:val="0"/>
              <w:ind w:left="0"/>
              <w:jc w:val="both"/>
              <w:rPr>
                <w:rFonts w:ascii="Arial" w:hAnsi="Arial" w:cs="Arial"/>
                <w:sz w:val="18"/>
              </w:rPr>
            </w:pPr>
            <w:r>
              <w:rPr>
                <w:rFonts w:ascii="Arial" w:hAnsi="Arial" w:cs="Arial"/>
                <w:sz w:val="18"/>
              </w:rPr>
              <w:t>La palabra validación a veces se amplia para incorporar el concepto de calificación</w:t>
            </w:r>
          </w:p>
        </w:tc>
      </w:tr>
      <w:tr w:rsidR="00CC1B38" w:rsidTr="00023015">
        <w:tc>
          <w:tcPr>
            <w:tcW w:w="2187" w:type="dxa"/>
          </w:tcPr>
          <w:p w:rsidR="00CC1B38" w:rsidRDefault="00FD5E2B" w:rsidP="00023015">
            <w:pPr>
              <w:pStyle w:val="Prrafodelista"/>
              <w:autoSpaceDE w:val="0"/>
              <w:autoSpaceDN w:val="0"/>
              <w:adjustRightInd w:val="0"/>
              <w:ind w:left="0"/>
              <w:jc w:val="both"/>
              <w:rPr>
                <w:rFonts w:ascii="Arial" w:hAnsi="Arial" w:cs="Arial"/>
                <w:sz w:val="18"/>
              </w:rPr>
            </w:pPr>
            <w:r>
              <w:rPr>
                <w:rFonts w:ascii="Arial" w:hAnsi="Arial" w:cs="Arial"/>
                <w:sz w:val="18"/>
              </w:rPr>
              <w:t>Gestión de riesgo</w:t>
            </w:r>
            <w:r w:rsidR="00CC3551">
              <w:rPr>
                <w:rFonts w:ascii="Arial" w:hAnsi="Arial" w:cs="Arial"/>
                <w:sz w:val="18"/>
              </w:rPr>
              <w:t xml:space="preserve"> de calidad</w:t>
            </w:r>
          </w:p>
        </w:tc>
        <w:tc>
          <w:tcPr>
            <w:tcW w:w="5947" w:type="dxa"/>
          </w:tcPr>
          <w:p w:rsidR="00CC1B38" w:rsidRDefault="007E1B5C" w:rsidP="00023015">
            <w:pPr>
              <w:pStyle w:val="Prrafodelista"/>
              <w:autoSpaceDE w:val="0"/>
              <w:autoSpaceDN w:val="0"/>
              <w:adjustRightInd w:val="0"/>
              <w:ind w:left="0"/>
              <w:jc w:val="both"/>
              <w:rPr>
                <w:rFonts w:ascii="Arial" w:hAnsi="Arial" w:cs="Arial"/>
                <w:sz w:val="18"/>
              </w:rPr>
            </w:pPr>
            <w:r>
              <w:rPr>
                <w:rFonts w:ascii="Arial" w:hAnsi="Arial" w:cs="Arial"/>
                <w:sz w:val="18"/>
              </w:rPr>
              <w:t xml:space="preserve">Un proceso sistemático para la evaluación, control, comunicación y revisión de los riesgos de la calidad </w:t>
            </w:r>
            <w:r w:rsidR="00F57CEE">
              <w:rPr>
                <w:rFonts w:ascii="Arial" w:hAnsi="Arial" w:cs="Arial"/>
                <w:sz w:val="18"/>
              </w:rPr>
              <w:t>del producto</w:t>
            </w:r>
            <w:r w:rsidR="00D92F16">
              <w:rPr>
                <w:rFonts w:ascii="Arial" w:hAnsi="Arial" w:cs="Arial"/>
                <w:sz w:val="18"/>
              </w:rPr>
              <w:t xml:space="preserve"> (medicinal) farmacéutico a lo largo del ciclo de vida del producto</w:t>
            </w:r>
          </w:p>
        </w:tc>
      </w:tr>
      <w:tr w:rsidR="00CC1B38" w:rsidTr="00023015">
        <w:tc>
          <w:tcPr>
            <w:tcW w:w="2187" w:type="dxa"/>
          </w:tcPr>
          <w:p w:rsidR="00CC1B38" w:rsidRDefault="00D92F16" w:rsidP="00023015">
            <w:pPr>
              <w:pStyle w:val="Prrafodelista"/>
              <w:autoSpaceDE w:val="0"/>
              <w:autoSpaceDN w:val="0"/>
              <w:adjustRightInd w:val="0"/>
              <w:ind w:left="0"/>
              <w:jc w:val="both"/>
              <w:rPr>
                <w:rFonts w:ascii="Arial" w:hAnsi="Arial" w:cs="Arial"/>
                <w:sz w:val="18"/>
              </w:rPr>
            </w:pPr>
            <w:r>
              <w:rPr>
                <w:rFonts w:ascii="Arial" w:hAnsi="Arial" w:cs="Arial"/>
                <w:sz w:val="18"/>
              </w:rPr>
              <w:t>Sistema de calidad</w:t>
            </w:r>
          </w:p>
        </w:tc>
        <w:tc>
          <w:tcPr>
            <w:tcW w:w="5947" w:type="dxa"/>
          </w:tcPr>
          <w:p w:rsidR="00F57CEE" w:rsidRPr="00F57CEE" w:rsidRDefault="00D92F16" w:rsidP="00F57CEE">
            <w:pPr>
              <w:pStyle w:val="Prrafodelista"/>
              <w:autoSpaceDE w:val="0"/>
              <w:autoSpaceDN w:val="0"/>
              <w:adjustRightInd w:val="0"/>
              <w:ind w:left="0"/>
              <w:jc w:val="both"/>
              <w:rPr>
                <w:rFonts w:ascii="Arial" w:hAnsi="Arial" w:cs="Arial"/>
                <w:sz w:val="18"/>
                <w:lang w:val="es-ES"/>
              </w:rPr>
            </w:pPr>
            <w:r>
              <w:rPr>
                <w:rFonts w:ascii="Arial" w:hAnsi="Arial" w:cs="Arial"/>
                <w:sz w:val="18"/>
              </w:rPr>
              <w:t>La suma de todos los aspectos de un sistema que implementa la política de calidad y asegura que se cumplan los objetivos de calidad</w:t>
            </w:r>
            <w:r w:rsidR="00F57CEE">
              <w:rPr>
                <w:rFonts w:ascii="Arial" w:hAnsi="Arial" w:cs="Arial"/>
                <w:sz w:val="18"/>
              </w:rPr>
              <w:t xml:space="preserve"> </w:t>
            </w:r>
            <w:r w:rsidR="00F57CEE" w:rsidRPr="00F57CEE">
              <w:rPr>
                <w:rFonts w:ascii="Arial" w:hAnsi="Arial" w:cs="Arial"/>
                <w:sz w:val="18"/>
                <w:lang w:val="es-ES"/>
              </w:rPr>
              <w:t>(Conferencia Internacional sobre Armonización de Requisitos Técnicos para el Registro de Productos</w:t>
            </w:r>
            <w:r w:rsidR="00F57CEE">
              <w:rPr>
                <w:rFonts w:ascii="Arial" w:hAnsi="Arial" w:cs="Arial"/>
                <w:sz w:val="18"/>
                <w:lang w:val="es-ES"/>
              </w:rPr>
              <w:t xml:space="preserve"> </w:t>
            </w:r>
            <w:r w:rsidR="00F57CEE" w:rsidRPr="00F57CEE">
              <w:rPr>
                <w:rFonts w:ascii="Arial" w:hAnsi="Arial" w:cs="Arial"/>
                <w:sz w:val="18"/>
                <w:lang w:val="es-ES"/>
              </w:rPr>
              <w:t>Farmacéuticos de Uso Humano, Q9).</w:t>
            </w:r>
          </w:p>
          <w:p w:rsidR="00CC1B38" w:rsidRDefault="00CC1B38" w:rsidP="00023015">
            <w:pPr>
              <w:pStyle w:val="Prrafodelista"/>
              <w:autoSpaceDE w:val="0"/>
              <w:autoSpaceDN w:val="0"/>
              <w:adjustRightInd w:val="0"/>
              <w:ind w:left="0"/>
              <w:jc w:val="both"/>
              <w:rPr>
                <w:rFonts w:ascii="Arial" w:hAnsi="Arial" w:cs="Arial"/>
                <w:sz w:val="18"/>
              </w:rPr>
            </w:pPr>
          </w:p>
        </w:tc>
      </w:tr>
      <w:tr w:rsidR="00E11738" w:rsidTr="00023015">
        <w:tc>
          <w:tcPr>
            <w:tcW w:w="2187" w:type="dxa"/>
          </w:tcPr>
          <w:p w:rsidR="00E11738" w:rsidRDefault="00B66865" w:rsidP="00023015">
            <w:pPr>
              <w:pStyle w:val="Prrafodelista"/>
              <w:autoSpaceDE w:val="0"/>
              <w:autoSpaceDN w:val="0"/>
              <w:adjustRightInd w:val="0"/>
              <w:ind w:left="0"/>
              <w:jc w:val="both"/>
              <w:rPr>
                <w:rFonts w:ascii="Arial" w:hAnsi="Arial" w:cs="Arial"/>
                <w:sz w:val="18"/>
              </w:rPr>
            </w:pPr>
            <w:r>
              <w:rPr>
                <w:rFonts w:ascii="Arial" w:hAnsi="Arial" w:cs="Arial"/>
                <w:sz w:val="18"/>
              </w:rPr>
              <w:t>Suministrar</w:t>
            </w:r>
          </w:p>
        </w:tc>
        <w:tc>
          <w:tcPr>
            <w:tcW w:w="5947" w:type="dxa"/>
          </w:tcPr>
          <w:p w:rsidR="00E11738" w:rsidRDefault="00B66865" w:rsidP="00023015">
            <w:pPr>
              <w:pStyle w:val="Prrafodelista"/>
              <w:autoSpaceDE w:val="0"/>
              <w:autoSpaceDN w:val="0"/>
              <w:adjustRightInd w:val="0"/>
              <w:ind w:left="0"/>
              <w:jc w:val="both"/>
              <w:rPr>
                <w:rFonts w:ascii="Arial" w:hAnsi="Arial" w:cs="Arial"/>
                <w:sz w:val="18"/>
              </w:rPr>
            </w:pPr>
            <w:r>
              <w:rPr>
                <w:rFonts w:ascii="Arial" w:hAnsi="Arial" w:cs="Arial"/>
                <w:sz w:val="18"/>
              </w:rPr>
              <w:t>Todas las actividades de provisión, venta, donación de productos medicinales a mayoristas, farmacéuticos o personas autorizadas o habilitadas para proveer productos medicinales al público</w:t>
            </w:r>
          </w:p>
        </w:tc>
      </w:tr>
      <w:tr w:rsidR="00E11738" w:rsidTr="00023015">
        <w:tc>
          <w:tcPr>
            <w:tcW w:w="2187" w:type="dxa"/>
          </w:tcPr>
          <w:p w:rsidR="00E11738" w:rsidRDefault="00D520E0" w:rsidP="00023015">
            <w:pPr>
              <w:pStyle w:val="Prrafodelista"/>
              <w:autoSpaceDE w:val="0"/>
              <w:autoSpaceDN w:val="0"/>
              <w:adjustRightInd w:val="0"/>
              <w:ind w:left="0"/>
              <w:jc w:val="both"/>
              <w:rPr>
                <w:rFonts w:ascii="Arial" w:hAnsi="Arial" w:cs="Arial"/>
                <w:sz w:val="18"/>
              </w:rPr>
            </w:pPr>
            <w:bookmarkStart w:id="11" w:name="_Hlk216858901"/>
            <w:r>
              <w:rPr>
                <w:rFonts w:ascii="Arial" w:hAnsi="Arial" w:cs="Arial"/>
                <w:sz w:val="18"/>
              </w:rPr>
              <w:t>Producto medicinal con sospecha de falsificación (falso)</w:t>
            </w:r>
          </w:p>
        </w:tc>
        <w:tc>
          <w:tcPr>
            <w:tcW w:w="5947" w:type="dxa"/>
          </w:tcPr>
          <w:p w:rsidR="00E11738" w:rsidRDefault="00D520E0" w:rsidP="00023015">
            <w:pPr>
              <w:pStyle w:val="Prrafodelista"/>
              <w:autoSpaceDE w:val="0"/>
              <w:autoSpaceDN w:val="0"/>
              <w:adjustRightInd w:val="0"/>
              <w:ind w:left="0"/>
              <w:jc w:val="both"/>
              <w:rPr>
                <w:rFonts w:ascii="Arial" w:hAnsi="Arial" w:cs="Arial"/>
                <w:sz w:val="18"/>
              </w:rPr>
            </w:pPr>
            <w:r>
              <w:rPr>
                <w:rFonts w:ascii="Arial" w:hAnsi="Arial" w:cs="Arial"/>
                <w:sz w:val="18"/>
              </w:rPr>
              <w:t>Cualquier producto medicinal con sospecha de una falsa representación de:</w:t>
            </w:r>
          </w:p>
          <w:p w:rsidR="00D520E0" w:rsidRDefault="00D520E0" w:rsidP="00D520E0">
            <w:pPr>
              <w:pStyle w:val="Prrafodelista"/>
              <w:numPr>
                <w:ilvl w:val="0"/>
                <w:numId w:val="19"/>
              </w:numPr>
              <w:autoSpaceDE w:val="0"/>
              <w:autoSpaceDN w:val="0"/>
              <w:adjustRightInd w:val="0"/>
              <w:jc w:val="both"/>
              <w:rPr>
                <w:rFonts w:ascii="Arial" w:hAnsi="Arial" w:cs="Arial"/>
                <w:sz w:val="18"/>
              </w:rPr>
            </w:pPr>
            <w:r>
              <w:rPr>
                <w:rFonts w:ascii="Arial" w:hAnsi="Arial" w:cs="Arial"/>
                <w:sz w:val="18"/>
              </w:rPr>
              <w:t>Su identidad, incluyendo su empaque y rotulado, su nombre o su composición en lo que respecta a cualquiera de los ingredientes incluyendo excipientes y la concentración de esos ingredientes</w:t>
            </w:r>
          </w:p>
          <w:p w:rsidR="00D520E0" w:rsidRDefault="00D520E0" w:rsidP="00D520E0">
            <w:pPr>
              <w:pStyle w:val="Prrafodelista"/>
              <w:numPr>
                <w:ilvl w:val="0"/>
                <w:numId w:val="19"/>
              </w:numPr>
              <w:autoSpaceDE w:val="0"/>
              <w:autoSpaceDN w:val="0"/>
              <w:adjustRightInd w:val="0"/>
              <w:jc w:val="both"/>
              <w:rPr>
                <w:rFonts w:ascii="Arial" w:hAnsi="Arial" w:cs="Arial"/>
                <w:sz w:val="18"/>
              </w:rPr>
            </w:pPr>
            <w:r>
              <w:rPr>
                <w:rFonts w:ascii="Arial" w:hAnsi="Arial" w:cs="Arial"/>
                <w:sz w:val="18"/>
              </w:rPr>
              <w:t>Su fuente, incluyendo su fabricante, su país de fabricación, su país de origen o su titular de autorización comercial; o</w:t>
            </w:r>
          </w:p>
          <w:p w:rsidR="00D520E0" w:rsidRDefault="00D520E0" w:rsidP="00D520E0">
            <w:pPr>
              <w:pStyle w:val="Prrafodelista"/>
              <w:numPr>
                <w:ilvl w:val="0"/>
                <w:numId w:val="19"/>
              </w:numPr>
              <w:autoSpaceDE w:val="0"/>
              <w:autoSpaceDN w:val="0"/>
              <w:adjustRightInd w:val="0"/>
              <w:jc w:val="both"/>
              <w:rPr>
                <w:rFonts w:ascii="Arial" w:hAnsi="Arial" w:cs="Arial"/>
                <w:sz w:val="18"/>
              </w:rPr>
            </w:pPr>
            <w:r>
              <w:rPr>
                <w:rFonts w:ascii="Arial" w:hAnsi="Arial" w:cs="Arial"/>
                <w:sz w:val="18"/>
              </w:rPr>
              <w:t>Su historial, incluyendo los registros y documentos relacionados con los canales de distribución utilizados</w:t>
            </w:r>
          </w:p>
          <w:p w:rsidR="00D520E0" w:rsidRDefault="00D520E0" w:rsidP="00023015">
            <w:pPr>
              <w:pStyle w:val="Prrafodelista"/>
              <w:autoSpaceDE w:val="0"/>
              <w:autoSpaceDN w:val="0"/>
              <w:adjustRightInd w:val="0"/>
              <w:ind w:left="0"/>
              <w:jc w:val="both"/>
              <w:rPr>
                <w:rFonts w:ascii="Arial" w:hAnsi="Arial" w:cs="Arial"/>
                <w:sz w:val="18"/>
              </w:rPr>
            </w:pPr>
          </w:p>
        </w:tc>
      </w:tr>
      <w:bookmarkEnd w:id="11"/>
    </w:tbl>
    <w:p w:rsidR="00CC1B38" w:rsidRDefault="00CC1B38"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9E5969">
      <w:pPr>
        <w:pStyle w:val="Prrafodelista"/>
        <w:tabs>
          <w:tab w:val="left" w:pos="2552"/>
        </w:tabs>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2F2F95" w:rsidRPr="002F2F95" w:rsidRDefault="002F2F95" w:rsidP="002F2F95">
      <w:pPr>
        <w:autoSpaceDE w:val="0"/>
        <w:autoSpaceDN w:val="0"/>
        <w:adjustRightInd w:val="0"/>
        <w:spacing w:after="0" w:line="240" w:lineRule="auto"/>
        <w:jc w:val="both"/>
        <w:rPr>
          <w:rFonts w:ascii="Arial" w:hAnsi="Arial" w:cs="Arial"/>
          <w:sz w:val="18"/>
          <w:szCs w:val="20"/>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26</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tbl>
      <w:tblPr>
        <w:tblStyle w:val="Tablaconcuadrcula"/>
        <w:tblW w:w="0" w:type="auto"/>
        <w:tblInd w:w="360" w:type="dxa"/>
        <w:tblLook w:val="04A0" w:firstRow="1" w:lastRow="0" w:firstColumn="1" w:lastColumn="0" w:noHBand="0" w:noVBand="1"/>
      </w:tblPr>
      <w:tblGrid>
        <w:gridCol w:w="2187"/>
        <w:gridCol w:w="5947"/>
      </w:tblGrid>
      <w:tr w:rsidR="00DD2660" w:rsidTr="00023015">
        <w:tc>
          <w:tcPr>
            <w:tcW w:w="2187" w:type="dxa"/>
          </w:tcPr>
          <w:p w:rsidR="00DD2660" w:rsidRPr="00910269" w:rsidRDefault="00DD2660" w:rsidP="00023015">
            <w:pPr>
              <w:pStyle w:val="Prrafodelista"/>
              <w:autoSpaceDE w:val="0"/>
              <w:autoSpaceDN w:val="0"/>
              <w:adjustRightInd w:val="0"/>
              <w:ind w:left="0"/>
              <w:jc w:val="both"/>
              <w:rPr>
                <w:rFonts w:ascii="Arial" w:hAnsi="Arial" w:cs="Arial"/>
                <w:b/>
                <w:sz w:val="18"/>
              </w:rPr>
            </w:pPr>
            <w:r w:rsidRPr="00910269">
              <w:rPr>
                <w:rFonts w:ascii="Arial" w:hAnsi="Arial" w:cs="Arial"/>
                <w:b/>
                <w:sz w:val="18"/>
              </w:rPr>
              <w:t>Término</w:t>
            </w:r>
          </w:p>
        </w:tc>
        <w:tc>
          <w:tcPr>
            <w:tcW w:w="5947" w:type="dxa"/>
          </w:tcPr>
          <w:p w:rsidR="00DD2660" w:rsidRPr="00910269" w:rsidRDefault="00DD2660" w:rsidP="00023015">
            <w:pPr>
              <w:pStyle w:val="Prrafodelista"/>
              <w:autoSpaceDE w:val="0"/>
              <w:autoSpaceDN w:val="0"/>
              <w:adjustRightInd w:val="0"/>
              <w:ind w:left="0"/>
              <w:jc w:val="both"/>
              <w:rPr>
                <w:rFonts w:ascii="Arial" w:hAnsi="Arial" w:cs="Arial"/>
                <w:b/>
                <w:sz w:val="18"/>
              </w:rPr>
            </w:pPr>
            <w:r w:rsidRPr="00910269">
              <w:rPr>
                <w:rFonts w:ascii="Arial" w:hAnsi="Arial" w:cs="Arial"/>
                <w:b/>
                <w:sz w:val="18"/>
              </w:rPr>
              <w:t>Definición</w:t>
            </w:r>
          </w:p>
        </w:tc>
      </w:tr>
      <w:tr w:rsidR="00DD2660" w:rsidTr="00023015">
        <w:tc>
          <w:tcPr>
            <w:tcW w:w="2187" w:type="dxa"/>
          </w:tcPr>
          <w:p w:rsidR="00DD2660" w:rsidRDefault="00DD2660" w:rsidP="00023015">
            <w:pPr>
              <w:pStyle w:val="Prrafodelista"/>
              <w:autoSpaceDE w:val="0"/>
              <w:autoSpaceDN w:val="0"/>
              <w:adjustRightInd w:val="0"/>
              <w:ind w:left="0"/>
              <w:jc w:val="both"/>
              <w:rPr>
                <w:rFonts w:ascii="Arial" w:hAnsi="Arial" w:cs="Arial"/>
                <w:sz w:val="18"/>
              </w:rPr>
            </w:pPr>
            <w:r>
              <w:rPr>
                <w:rFonts w:ascii="Arial" w:hAnsi="Arial" w:cs="Arial"/>
                <w:sz w:val="18"/>
              </w:rPr>
              <w:t>Temperatura</w:t>
            </w:r>
          </w:p>
        </w:tc>
        <w:tc>
          <w:tcPr>
            <w:tcW w:w="5947" w:type="dxa"/>
          </w:tcPr>
          <w:p w:rsidR="00DD2660" w:rsidRDefault="00B70F25" w:rsidP="00023015">
            <w:pPr>
              <w:pStyle w:val="Prrafodelista"/>
              <w:autoSpaceDE w:val="0"/>
              <w:autoSpaceDN w:val="0"/>
              <w:adjustRightInd w:val="0"/>
              <w:ind w:left="0"/>
              <w:jc w:val="both"/>
              <w:rPr>
                <w:rFonts w:ascii="Arial" w:hAnsi="Arial" w:cs="Arial"/>
                <w:sz w:val="18"/>
              </w:rPr>
            </w:pPr>
            <w:r>
              <w:rPr>
                <w:rFonts w:ascii="Arial" w:hAnsi="Arial" w:cs="Arial"/>
                <w:sz w:val="18"/>
              </w:rPr>
              <w:t>Congelación profunda; por debajo de -15°C</w:t>
            </w:r>
          </w:p>
          <w:p w:rsidR="00B70F25" w:rsidRDefault="00B70F25" w:rsidP="00023015">
            <w:pPr>
              <w:pStyle w:val="Prrafodelista"/>
              <w:autoSpaceDE w:val="0"/>
              <w:autoSpaceDN w:val="0"/>
              <w:adjustRightInd w:val="0"/>
              <w:ind w:left="0"/>
              <w:jc w:val="both"/>
              <w:rPr>
                <w:rFonts w:ascii="Arial" w:hAnsi="Arial" w:cs="Arial"/>
                <w:sz w:val="18"/>
              </w:rPr>
            </w:pPr>
            <w:r>
              <w:rPr>
                <w:rFonts w:ascii="Arial" w:hAnsi="Arial" w:cs="Arial"/>
                <w:sz w:val="18"/>
              </w:rPr>
              <w:t>En refrigerador: +2 a +8°C</w:t>
            </w:r>
          </w:p>
          <w:p w:rsidR="00B70F25" w:rsidRDefault="00B70F25" w:rsidP="00023015">
            <w:pPr>
              <w:pStyle w:val="Prrafodelista"/>
              <w:autoSpaceDE w:val="0"/>
              <w:autoSpaceDN w:val="0"/>
              <w:adjustRightInd w:val="0"/>
              <w:ind w:left="0"/>
              <w:jc w:val="both"/>
              <w:rPr>
                <w:rFonts w:ascii="Arial" w:hAnsi="Arial" w:cs="Arial"/>
                <w:sz w:val="18"/>
              </w:rPr>
            </w:pPr>
            <w:r>
              <w:rPr>
                <w:rFonts w:ascii="Arial" w:hAnsi="Arial" w:cs="Arial"/>
                <w:sz w:val="18"/>
              </w:rPr>
              <w:t xml:space="preserve">Frío </w:t>
            </w:r>
            <w:r w:rsidR="000E2125">
              <w:rPr>
                <w:rFonts w:ascii="Arial" w:hAnsi="Arial" w:cs="Arial"/>
                <w:sz w:val="18"/>
              </w:rPr>
              <w:t>o fresco: +8 a +15°C</w:t>
            </w:r>
          </w:p>
          <w:p w:rsidR="000E2125" w:rsidRDefault="000E2125" w:rsidP="00023015">
            <w:pPr>
              <w:pStyle w:val="Prrafodelista"/>
              <w:autoSpaceDE w:val="0"/>
              <w:autoSpaceDN w:val="0"/>
              <w:adjustRightInd w:val="0"/>
              <w:ind w:left="0"/>
              <w:jc w:val="both"/>
              <w:rPr>
                <w:rFonts w:ascii="Arial" w:hAnsi="Arial" w:cs="Arial"/>
                <w:sz w:val="18"/>
              </w:rPr>
            </w:pPr>
            <w:r>
              <w:rPr>
                <w:rFonts w:ascii="Arial" w:hAnsi="Arial" w:cs="Arial"/>
                <w:sz w:val="18"/>
              </w:rPr>
              <w:t>Temperatura ambiente: +15 a +25°C</w:t>
            </w:r>
          </w:p>
          <w:p w:rsidR="000E2125" w:rsidRDefault="00E65BB6" w:rsidP="00023015">
            <w:pPr>
              <w:pStyle w:val="Prrafodelista"/>
              <w:autoSpaceDE w:val="0"/>
              <w:autoSpaceDN w:val="0"/>
              <w:adjustRightInd w:val="0"/>
              <w:ind w:left="0"/>
              <w:jc w:val="both"/>
              <w:rPr>
                <w:rFonts w:ascii="Arial" w:hAnsi="Arial" w:cs="Arial"/>
                <w:sz w:val="18"/>
              </w:rPr>
            </w:pPr>
            <w:r>
              <w:rPr>
                <w:rFonts w:ascii="Arial" w:hAnsi="Arial" w:cs="Arial"/>
                <w:sz w:val="18"/>
              </w:rPr>
              <w:t>Temperatura ambi</w:t>
            </w:r>
            <w:r w:rsidR="000E2125">
              <w:rPr>
                <w:rFonts w:ascii="Arial" w:hAnsi="Arial" w:cs="Arial"/>
                <w:sz w:val="18"/>
              </w:rPr>
              <w:t>e</w:t>
            </w:r>
            <w:r>
              <w:rPr>
                <w:rFonts w:ascii="Arial" w:hAnsi="Arial" w:cs="Arial"/>
                <w:sz w:val="18"/>
              </w:rPr>
              <w:t>ntal</w:t>
            </w:r>
            <w:r w:rsidR="000E2125">
              <w:rPr>
                <w:rFonts w:ascii="Arial" w:hAnsi="Arial" w:cs="Arial"/>
                <w:sz w:val="18"/>
              </w:rPr>
              <w:t>: la temperatura de almacenamiento necesaria para los productos no refrigerados</w:t>
            </w:r>
            <w:r w:rsidR="00B055A7">
              <w:rPr>
                <w:rFonts w:ascii="Arial" w:hAnsi="Arial" w:cs="Arial"/>
                <w:sz w:val="18"/>
              </w:rPr>
              <w:t>; generalmente declarada en el producto como “conservar por debajo de 25°C” o “conservar por debajo de 30</w:t>
            </w:r>
            <w:r w:rsidR="00437F6F">
              <w:rPr>
                <w:rFonts w:ascii="Arial" w:hAnsi="Arial" w:cs="Arial"/>
                <w:sz w:val="18"/>
              </w:rPr>
              <w:t>°</w:t>
            </w:r>
            <w:r>
              <w:rPr>
                <w:rFonts w:ascii="Arial" w:hAnsi="Arial" w:cs="Arial"/>
                <w:sz w:val="18"/>
              </w:rPr>
              <w:t>C</w:t>
            </w:r>
            <w:r w:rsidR="00B055A7">
              <w:rPr>
                <w:rFonts w:ascii="Arial" w:hAnsi="Arial" w:cs="Arial"/>
                <w:sz w:val="18"/>
              </w:rPr>
              <w:t>”</w:t>
            </w:r>
          </w:p>
        </w:tc>
      </w:tr>
      <w:tr w:rsidR="00DD2660" w:rsidTr="00023015">
        <w:tc>
          <w:tcPr>
            <w:tcW w:w="2187" w:type="dxa"/>
          </w:tcPr>
          <w:p w:rsidR="00DD2660" w:rsidRDefault="00DD2660" w:rsidP="00023015">
            <w:pPr>
              <w:pStyle w:val="Prrafodelista"/>
              <w:autoSpaceDE w:val="0"/>
              <w:autoSpaceDN w:val="0"/>
              <w:adjustRightInd w:val="0"/>
              <w:ind w:left="0"/>
              <w:jc w:val="both"/>
              <w:rPr>
                <w:rFonts w:ascii="Arial" w:hAnsi="Arial" w:cs="Arial"/>
                <w:sz w:val="18"/>
              </w:rPr>
            </w:pPr>
            <w:r>
              <w:rPr>
                <w:rFonts w:ascii="Arial" w:hAnsi="Arial" w:cs="Arial"/>
                <w:sz w:val="18"/>
              </w:rPr>
              <w:t>Transporte</w:t>
            </w:r>
          </w:p>
        </w:tc>
        <w:tc>
          <w:tcPr>
            <w:tcW w:w="5947" w:type="dxa"/>
          </w:tcPr>
          <w:p w:rsidR="00DD2660" w:rsidRDefault="0023444F" w:rsidP="00023015">
            <w:pPr>
              <w:pStyle w:val="Prrafodelista"/>
              <w:autoSpaceDE w:val="0"/>
              <w:autoSpaceDN w:val="0"/>
              <w:adjustRightInd w:val="0"/>
              <w:ind w:left="0"/>
              <w:jc w:val="both"/>
              <w:rPr>
                <w:rFonts w:ascii="Arial" w:hAnsi="Arial" w:cs="Arial"/>
                <w:sz w:val="18"/>
              </w:rPr>
            </w:pPr>
            <w:r>
              <w:rPr>
                <w:rFonts w:ascii="Arial" w:hAnsi="Arial" w:cs="Arial"/>
                <w:sz w:val="18"/>
              </w:rPr>
              <w:t>Mover los productos medicinales entre dos ubicaciones sin almacenarlos por periodos de tiempo injustificados</w:t>
            </w:r>
          </w:p>
        </w:tc>
      </w:tr>
      <w:tr w:rsidR="00DD2660" w:rsidTr="00023015">
        <w:tc>
          <w:tcPr>
            <w:tcW w:w="2187" w:type="dxa"/>
          </w:tcPr>
          <w:p w:rsidR="00DD2660" w:rsidRDefault="00DD2660" w:rsidP="00023015">
            <w:pPr>
              <w:pStyle w:val="Prrafodelista"/>
              <w:autoSpaceDE w:val="0"/>
              <w:autoSpaceDN w:val="0"/>
              <w:adjustRightInd w:val="0"/>
              <w:ind w:left="0"/>
              <w:jc w:val="both"/>
              <w:rPr>
                <w:rFonts w:ascii="Arial" w:hAnsi="Arial" w:cs="Arial"/>
                <w:sz w:val="18"/>
              </w:rPr>
            </w:pPr>
            <w:r>
              <w:rPr>
                <w:rFonts w:ascii="Arial" w:hAnsi="Arial" w:cs="Arial"/>
                <w:sz w:val="18"/>
              </w:rPr>
              <w:t>Validación</w:t>
            </w:r>
          </w:p>
        </w:tc>
        <w:tc>
          <w:tcPr>
            <w:tcW w:w="5947" w:type="dxa"/>
          </w:tcPr>
          <w:p w:rsidR="00DD2660" w:rsidRDefault="00BC3A62" w:rsidP="00023015">
            <w:pPr>
              <w:pStyle w:val="Prrafodelista"/>
              <w:autoSpaceDE w:val="0"/>
              <w:autoSpaceDN w:val="0"/>
              <w:adjustRightInd w:val="0"/>
              <w:ind w:left="0"/>
              <w:jc w:val="both"/>
              <w:rPr>
                <w:rFonts w:ascii="Arial" w:hAnsi="Arial" w:cs="Arial"/>
                <w:sz w:val="18"/>
              </w:rPr>
            </w:pPr>
            <w:r>
              <w:rPr>
                <w:rFonts w:ascii="Arial" w:hAnsi="Arial" w:cs="Arial"/>
                <w:sz w:val="18"/>
              </w:rPr>
              <w:t>Acción de demostrar que cualquier procedimiento, proceso, equipo, material, actividad o sistema realmente lleva a los resultados esperados (ver también calificación)</w:t>
            </w:r>
          </w:p>
        </w:tc>
      </w:tr>
      <w:tr w:rsidR="00DD2660" w:rsidTr="00023015">
        <w:tc>
          <w:tcPr>
            <w:tcW w:w="2187" w:type="dxa"/>
          </w:tcPr>
          <w:p w:rsidR="00DD2660" w:rsidRDefault="00DD2660" w:rsidP="00023015">
            <w:pPr>
              <w:pStyle w:val="Prrafodelista"/>
              <w:autoSpaceDE w:val="0"/>
              <w:autoSpaceDN w:val="0"/>
              <w:adjustRightInd w:val="0"/>
              <w:ind w:left="0"/>
              <w:jc w:val="both"/>
              <w:rPr>
                <w:rFonts w:ascii="Arial" w:hAnsi="Arial" w:cs="Arial"/>
                <w:sz w:val="18"/>
              </w:rPr>
            </w:pPr>
            <w:r>
              <w:rPr>
                <w:rFonts w:ascii="Arial" w:hAnsi="Arial" w:cs="Arial"/>
                <w:sz w:val="18"/>
              </w:rPr>
              <w:t>Distribución al por mayor</w:t>
            </w:r>
          </w:p>
        </w:tc>
        <w:tc>
          <w:tcPr>
            <w:tcW w:w="5947" w:type="dxa"/>
          </w:tcPr>
          <w:p w:rsidR="00DD2660" w:rsidRDefault="00BC3A62" w:rsidP="00023015">
            <w:pPr>
              <w:pStyle w:val="Prrafodelista"/>
              <w:autoSpaceDE w:val="0"/>
              <w:autoSpaceDN w:val="0"/>
              <w:adjustRightInd w:val="0"/>
              <w:ind w:left="0"/>
              <w:jc w:val="both"/>
              <w:rPr>
                <w:rFonts w:ascii="Arial" w:hAnsi="Arial" w:cs="Arial"/>
                <w:sz w:val="18"/>
              </w:rPr>
            </w:pPr>
            <w:r>
              <w:rPr>
                <w:rFonts w:ascii="Arial" w:hAnsi="Arial" w:cs="Arial"/>
                <w:sz w:val="18"/>
              </w:rPr>
              <w:t xml:space="preserve">La distribución al por mayor de productos medicinales </w:t>
            </w:r>
            <w:r w:rsidR="00267427">
              <w:rPr>
                <w:rFonts w:ascii="Arial" w:hAnsi="Arial" w:cs="Arial"/>
                <w:sz w:val="18"/>
              </w:rPr>
              <w:t>abarca</w:t>
            </w:r>
            <w:r>
              <w:rPr>
                <w:rFonts w:ascii="Arial" w:hAnsi="Arial" w:cs="Arial"/>
                <w:sz w:val="18"/>
              </w:rPr>
              <w:t xml:space="preserve"> todas las a</w:t>
            </w:r>
            <w:r w:rsidR="00267427">
              <w:rPr>
                <w:rFonts w:ascii="Arial" w:hAnsi="Arial" w:cs="Arial"/>
                <w:sz w:val="18"/>
              </w:rPr>
              <w:t>ctividades que consisten en adquirir, retener, proveer, importar o exportar productos medicinales</w:t>
            </w:r>
            <w:r w:rsidR="00FD3B67">
              <w:rPr>
                <w:rFonts w:ascii="Arial" w:hAnsi="Arial" w:cs="Arial"/>
                <w:sz w:val="18"/>
              </w:rPr>
              <w:t>, a excepción de proveer productos medicinales directamente al público</w:t>
            </w:r>
          </w:p>
        </w:tc>
      </w:tr>
      <w:tr w:rsidR="00DD2660" w:rsidTr="00023015">
        <w:tc>
          <w:tcPr>
            <w:tcW w:w="2187" w:type="dxa"/>
          </w:tcPr>
          <w:p w:rsidR="00DD2660" w:rsidRDefault="0023444F" w:rsidP="00023015">
            <w:pPr>
              <w:pStyle w:val="Prrafodelista"/>
              <w:autoSpaceDE w:val="0"/>
              <w:autoSpaceDN w:val="0"/>
              <w:adjustRightInd w:val="0"/>
              <w:ind w:left="0"/>
              <w:jc w:val="both"/>
              <w:rPr>
                <w:rFonts w:ascii="Arial" w:hAnsi="Arial" w:cs="Arial"/>
                <w:sz w:val="18"/>
              </w:rPr>
            </w:pPr>
            <w:r>
              <w:rPr>
                <w:rFonts w:ascii="Arial" w:hAnsi="Arial" w:cs="Arial"/>
                <w:sz w:val="18"/>
              </w:rPr>
              <w:t>Distribuidor mayorista</w:t>
            </w:r>
          </w:p>
        </w:tc>
        <w:tc>
          <w:tcPr>
            <w:tcW w:w="5947" w:type="dxa"/>
          </w:tcPr>
          <w:p w:rsidR="00DD2660" w:rsidRDefault="00FD3B67" w:rsidP="00023015">
            <w:pPr>
              <w:pStyle w:val="Prrafodelista"/>
              <w:autoSpaceDE w:val="0"/>
              <w:autoSpaceDN w:val="0"/>
              <w:adjustRightInd w:val="0"/>
              <w:ind w:left="0"/>
              <w:jc w:val="both"/>
              <w:rPr>
                <w:rFonts w:ascii="Arial" w:hAnsi="Arial" w:cs="Arial"/>
                <w:sz w:val="18"/>
              </w:rPr>
            </w:pPr>
            <w:r>
              <w:rPr>
                <w:rFonts w:ascii="Arial" w:hAnsi="Arial" w:cs="Arial"/>
                <w:sz w:val="18"/>
              </w:rPr>
              <w:t>Operador que conduce las actividades de distribución al por mayor</w:t>
            </w:r>
          </w:p>
        </w:tc>
      </w:tr>
    </w:tbl>
    <w:p w:rsidR="00DD2660" w:rsidRDefault="00DD2660"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437F6F" w:rsidRDefault="00437F6F"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9E5969" w:rsidRDefault="009E5969" w:rsidP="006344EE">
      <w:pPr>
        <w:pStyle w:val="Prrafodelista"/>
        <w:autoSpaceDE w:val="0"/>
        <w:autoSpaceDN w:val="0"/>
        <w:adjustRightInd w:val="0"/>
        <w:spacing w:after="0" w:line="240" w:lineRule="auto"/>
        <w:ind w:left="360"/>
        <w:jc w:val="both"/>
        <w:rPr>
          <w:rFonts w:ascii="Arial" w:hAnsi="Arial" w:cs="Arial"/>
          <w:sz w:val="18"/>
        </w:rPr>
      </w:pPr>
    </w:p>
    <w:p w:rsidR="00437F6F" w:rsidRPr="00F927E5" w:rsidRDefault="00437F6F" w:rsidP="00F927E5">
      <w:pPr>
        <w:autoSpaceDE w:val="0"/>
        <w:autoSpaceDN w:val="0"/>
        <w:adjustRightInd w:val="0"/>
        <w:spacing w:after="0" w:line="240" w:lineRule="auto"/>
        <w:jc w:val="both"/>
        <w:rPr>
          <w:rFonts w:ascii="Arial" w:hAnsi="Arial" w:cs="Arial"/>
          <w:sz w:val="18"/>
        </w:rPr>
      </w:pPr>
      <w:bookmarkStart w:id="12" w:name="_GoBack"/>
      <w:bookmarkEnd w:id="12"/>
    </w:p>
    <w:p w:rsidR="00437F6F" w:rsidRPr="00D561A2" w:rsidRDefault="002F2F95" w:rsidP="009E5969">
      <w:pPr>
        <w:autoSpaceDE w:val="0"/>
        <w:autoSpaceDN w:val="0"/>
        <w:adjustRightInd w:val="0"/>
        <w:spacing w:after="0" w:line="240" w:lineRule="auto"/>
        <w:jc w:val="both"/>
        <w:rPr>
          <w:rFonts w:ascii="Arial" w:hAnsi="Arial" w:cs="Arial"/>
          <w:sz w:val="18"/>
        </w:rPr>
      </w:pPr>
      <w:r w:rsidRPr="002F2F95">
        <w:rPr>
          <w:rFonts w:ascii="Arial" w:hAnsi="Arial" w:cs="Arial"/>
          <w:sz w:val="18"/>
          <w:szCs w:val="20"/>
        </w:rPr>
        <w:t xml:space="preserve">PE 011-1                                 </w:t>
      </w:r>
      <w:r>
        <w:rPr>
          <w:rFonts w:ascii="Arial" w:hAnsi="Arial" w:cs="Arial"/>
          <w:sz w:val="18"/>
          <w:szCs w:val="20"/>
        </w:rPr>
        <w:t xml:space="preserve">                      </w:t>
      </w:r>
      <w:r w:rsidRPr="002F2F95">
        <w:rPr>
          <w:rFonts w:ascii="Arial" w:hAnsi="Arial" w:cs="Arial"/>
          <w:sz w:val="18"/>
          <w:szCs w:val="20"/>
        </w:rPr>
        <w:t xml:space="preserve"> Página </w:t>
      </w:r>
      <w:r>
        <w:rPr>
          <w:rFonts w:ascii="Arial" w:hAnsi="Arial" w:cs="Arial"/>
          <w:sz w:val="18"/>
          <w:szCs w:val="20"/>
        </w:rPr>
        <w:t>27</w:t>
      </w:r>
      <w:r w:rsidRPr="002F2F95">
        <w:rPr>
          <w:rFonts w:ascii="Arial" w:hAnsi="Arial" w:cs="Arial"/>
          <w:sz w:val="18"/>
          <w:szCs w:val="20"/>
        </w:rPr>
        <w:t xml:space="preserve"> de 27                            </w:t>
      </w:r>
      <w:r>
        <w:rPr>
          <w:rFonts w:ascii="Arial" w:hAnsi="Arial" w:cs="Arial"/>
          <w:sz w:val="18"/>
          <w:szCs w:val="20"/>
        </w:rPr>
        <w:t xml:space="preserve">  </w:t>
      </w:r>
      <w:r w:rsidRPr="002F2F95">
        <w:rPr>
          <w:rFonts w:ascii="Arial" w:hAnsi="Arial" w:cs="Arial"/>
          <w:sz w:val="18"/>
          <w:szCs w:val="20"/>
        </w:rPr>
        <w:t xml:space="preserve">   </w:t>
      </w:r>
      <w:r>
        <w:rPr>
          <w:rFonts w:ascii="Arial" w:hAnsi="Arial" w:cs="Arial"/>
          <w:sz w:val="18"/>
          <w:szCs w:val="20"/>
        </w:rPr>
        <w:t xml:space="preserve">       </w:t>
      </w:r>
      <w:r w:rsidRPr="002F2F95">
        <w:rPr>
          <w:rFonts w:ascii="Arial" w:hAnsi="Arial" w:cs="Arial"/>
          <w:sz w:val="18"/>
          <w:szCs w:val="20"/>
        </w:rPr>
        <w:t xml:space="preserve"> 1° de </w:t>
      </w:r>
      <w:proofErr w:type="gramStart"/>
      <w:r w:rsidRPr="002F2F95">
        <w:rPr>
          <w:rFonts w:ascii="Arial" w:hAnsi="Arial" w:cs="Arial"/>
          <w:sz w:val="18"/>
          <w:szCs w:val="20"/>
        </w:rPr>
        <w:t>Junio</w:t>
      </w:r>
      <w:proofErr w:type="gramEnd"/>
      <w:r w:rsidRPr="002F2F95">
        <w:rPr>
          <w:rFonts w:ascii="Arial" w:hAnsi="Arial" w:cs="Arial"/>
          <w:sz w:val="18"/>
          <w:szCs w:val="20"/>
        </w:rPr>
        <w:t xml:space="preserve"> de 2014</w:t>
      </w:r>
    </w:p>
    <w:sectPr w:rsidR="00437F6F" w:rsidRPr="00D561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595" w:rsidRDefault="00142595" w:rsidP="00023015">
      <w:pPr>
        <w:spacing w:after="0" w:line="240" w:lineRule="auto"/>
      </w:pPr>
      <w:r>
        <w:separator/>
      </w:r>
    </w:p>
  </w:endnote>
  <w:endnote w:type="continuationSeparator" w:id="0">
    <w:p w:rsidR="00142595" w:rsidRDefault="00142595" w:rsidP="0002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595" w:rsidRDefault="00142595" w:rsidP="00023015">
      <w:pPr>
        <w:spacing w:after="0" w:line="240" w:lineRule="auto"/>
      </w:pPr>
      <w:r>
        <w:separator/>
      </w:r>
    </w:p>
  </w:footnote>
  <w:footnote w:type="continuationSeparator" w:id="0">
    <w:p w:rsidR="00142595" w:rsidRDefault="00142595" w:rsidP="00023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2A3"/>
    <w:multiLevelType w:val="multilevel"/>
    <w:tmpl w:val="AB9AA4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E75C1"/>
    <w:multiLevelType w:val="hybridMultilevel"/>
    <w:tmpl w:val="E7265E7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167423F5"/>
    <w:multiLevelType w:val="hybridMultilevel"/>
    <w:tmpl w:val="E7265E7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C0E74AA"/>
    <w:multiLevelType w:val="hybridMultilevel"/>
    <w:tmpl w:val="AE4057E8"/>
    <w:lvl w:ilvl="0" w:tplc="740EB9C0">
      <w:start w:val="1"/>
      <w:numFmt w:val="lowerRoman"/>
      <w:lvlText w:val="%1."/>
      <w:lvlJc w:val="left"/>
      <w:pPr>
        <w:ind w:left="1440" w:hanging="72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4" w15:restartNumberingAfterBreak="0">
    <w:nsid w:val="1F5C3B69"/>
    <w:multiLevelType w:val="hybridMultilevel"/>
    <w:tmpl w:val="4B4E5E54"/>
    <w:lvl w:ilvl="0" w:tplc="D7A0993E">
      <w:start w:val="1"/>
      <w:numFmt w:val="low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26F708DD"/>
    <w:multiLevelType w:val="multilevel"/>
    <w:tmpl w:val="799CE7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92518"/>
    <w:multiLevelType w:val="hybridMultilevel"/>
    <w:tmpl w:val="071ACDB8"/>
    <w:lvl w:ilvl="0" w:tplc="5396FBBC">
      <w:start w:val="1"/>
      <w:numFmt w:val="lowerRoman"/>
      <w:lvlText w:val="%1."/>
      <w:lvlJc w:val="left"/>
      <w:pPr>
        <w:ind w:left="1440" w:hanging="72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7" w15:restartNumberingAfterBreak="0">
    <w:nsid w:val="324006A6"/>
    <w:multiLevelType w:val="multilevel"/>
    <w:tmpl w:val="56EAA2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32CF5"/>
    <w:multiLevelType w:val="multilevel"/>
    <w:tmpl w:val="C28C24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863A5"/>
    <w:multiLevelType w:val="hybridMultilevel"/>
    <w:tmpl w:val="E7265E7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493539AA"/>
    <w:multiLevelType w:val="multilevel"/>
    <w:tmpl w:val="C114C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D36096"/>
    <w:multiLevelType w:val="hybridMultilevel"/>
    <w:tmpl w:val="096A7BAC"/>
    <w:lvl w:ilvl="0" w:tplc="09DC99C0">
      <w:start w:val="1"/>
      <w:numFmt w:val="lowerRoman"/>
      <w:lvlText w:val="%1."/>
      <w:lvlJc w:val="left"/>
      <w:pPr>
        <w:ind w:left="1440" w:hanging="72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2" w15:restartNumberingAfterBreak="0">
    <w:nsid w:val="4EBC560D"/>
    <w:multiLevelType w:val="hybridMultilevel"/>
    <w:tmpl w:val="AD2ACE8A"/>
    <w:lvl w:ilvl="0" w:tplc="32E6E862">
      <w:start w:val="1"/>
      <w:numFmt w:val="lowerRoman"/>
      <w:lvlText w:val="%1."/>
      <w:lvlJc w:val="left"/>
      <w:pPr>
        <w:ind w:left="1440" w:hanging="72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3" w15:restartNumberingAfterBreak="0">
    <w:nsid w:val="581326FD"/>
    <w:multiLevelType w:val="multilevel"/>
    <w:tmpl w:val="F37EC0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FD5713"/>
    <w:multiLevelType w:val="hybridMultilevel"/>
    <w:tmpl w:val="2B1A0252"/>
    <w:lvl w:ilvl="0" w:tplc="A94EB494">
      <w:start w:val="1"/>
      <w:numFmt w:val="lowerRoman"/>
      <w:lvlText w:val="%1."/>
      <w:lvlJc w:val="left"/>
      <w:pPr>
        <w:ind w:left="1440" w:hanging="72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5" w15:restartNumberingAfterBreak="0">
    <w:nsid w:val="68E67C0C"/>
    <w:multiLevelType w:val="hybridMultilevel"/>
    <w:tmpl w:val="604E2964"/>
    <w:lvl w:ilvl="0" w:tplc="7B3C515A">
      <w:start w:val="1"/>
      <w:numFmt w:val="lowerRoman"/>
      <w:lvlText w:val="%1."/>
      <w:lvlJc w:val="left"/>
      <w:pPr>
        <w:ind w:left="1440" w:hanging="72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6" w15:restartNumberingAfterBreak="0">
    <w:nsid w:val="6900688A"/>
    <w:multiLevelType w:val="multilevel"/>
    <w:tmpl w:val="62469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A86CFD"/>
    <w:multiLevelType w:val="multilevel"/>
    <w:tmpl w:val="EBBAE6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C509B"/>
    <w:multiLevelType w:val="multilevel"/>
    <w:tmpl w:val="3B628D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4"/>
  </w:num>
  <w:num w:numId="4">
    <w:abstractNumId w:val="3"/>
  </w:num>
  <w:num w:numId="5">
    <w:abstractNumId w:val="18"/>
  </w:num>
  <w:num w:numId="6">
    <w:abstractNumId w:val="11"/>
  </w:num>
  <w:num w:numId="7">
    <w:abstractNumId w:val="5"/>
  </w:num>
  <w:num w:numId="8">
    <w:abstractNumId w:val="0"/>
  </w:num>
  <w:num w:numId="9">
    <w:abstractNumId w:val="7"/>
  </w:num>
  <w:num w:numId="10">
    <w:abstractNumId w:val="15"/>
  </w:num>
  <w:num w:numId="11">
    <w:abstractNumId w:val="10"/>
  </w:num>
  <w:num w:numId="12">
    <w:abstractNumId w:val="6"/>
  </w:num>
  <w:num w:numId="13">
    <w:abstractNumId w:val="14"/>
  </w:num>
  <w:num w:numId="14">
    <w:abstractNumId w:val="17"/>
  </w:num>
  <w:num w:numId="15">
    <w:abstractNumId w:val="8"/>
  </w:num>
  <w:num w:numId="16">
    <w:abstractNumId w:val="13"/>
  </w:num>
  <w:num w:numId="17">
    <w:abstractNumId w:val="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87"/>
    <w:rsid w:val="000178A6"/>
    <w:rsid w:val="00023015"/>
    <w:rsid w:val="00030F21"/>
    <w:rsid w:val="00052E53"/>
    <w:rsid w:val="000603D8"/>
    <w:rsid w:val="00074ACF"/>
    <w:rsid w:val="0007679D"/>
    <w:rsid w:val="000B1AB0"/>
    <w:rsid w:val="000B2B1E"/>
    <w:rsid w:val="000D2E8C"/>
    <w:rsid w:val="000D4531"/>
    <w:rsid w:val="000D67CB"/>
    <w:rsid w:val="000E0A76"/>
    <w:rsid w:val="000E0FD1"/>
    <w:rsid w:val="000E2125"/>
    <w:rsid w:val="000F071C"/>
    <w:rsid w:val="00100FFD"/>
    <w:rsid w:val="001075FD"/>
    <w:rsid w:val="00123676"/>
    <w:rsid w:val="00130D2F"/>
    <w:rsid w:val="00132CC4"/>
    <w:rsid w:val="00142595"/>
    <w:rsid w:val="00147878"/>
    <w:rsid w:val="00151B4E"/>
    <w:rsid w:val="00156305"/>
    <w:rsid w:val="00162103"/>
    <w:rsid w:val="00171E46"/>
    <w:rsid w:val="0018004E"/>
    <w:rsid w:val="001848B7"/>
    <w:rsid w:val="0018503F"/>
    <w:rsid w:val="001853E9"/>
    <w:rsid w:val="001930BF"/>
    <w:rsid w:val="001954F3"/>
    <w:rsid w:val="001C0ABF"/>
    <w:rsid w:val="001C0BD2"/>
    <w:rsid w:val="001C182D"/>
    <w:rsid w:val="001D0874"/>
    <w:rsid w:val="001D0F48"/>
    <w:rsid w:val="001D74C8"/>
    <w:rsid w:val="00204055"/>
    <w:rsid w:val="0020578F"/>
    <w:rsid w:val="00206355"/>
    <w:rsid w:val="0023055B"/>
    <w:rsid w:val="0023444F"/>
    <w:rsid w:val="00236012"/>
    <w:rsid w:val="00240351"/>
    <w:rsid w:val="00247623"/>
    <w:rsid w:val="002569E1"/>
    <w:rsid w:val="00265577"/>
    <w:rsid w:val="00267427"/>
    <w:rsid w:val="002776AC"/>
    <w:rsid w:val="002A33B8"/>
    <w:rsid w:val="002A411B"/>
    <w:rsid w:val="002B5543"/>
    <w:rsid w:val="002D5B83"/>
    <w:rsid w:val="002D716F"/>
    <w:rsid w:val="002E45E5"/>
    <w:rsid w:val="002E7538"/>
    <w:rsid w:val="002F2F95"/>
    <w:rsid w:val="002F4DFC"/>
    <w:rsid w:val="0031373F"/>
    <w:rsid w:val="00322D84"/>
    <w:rsid w:val="00341989"/>
    <w:rsid w:val="00341A33"/>
    <w:rsid w:val="00342F58"/>
    <w:rsid w:val="003536EE"/>
    <w:rsid w:val="0036576C"/>
    <w:rsid w:val="00377590"/>
    <w:rsid w:val="00383385"/>
    <w:rsid w:val="00390D00"/>
    <w:rsid w:val="0039642C"/>
    <w:rsid w:val="003A5577"/>
    <w:rsid w:val="003A7920"/>
    <w:rsid w:val="003B1617"/>
    <w:rsid w:val="003C686A"/>
    <w:rsid w:val="003F2717"/>
    <w:rsid w:val="00421FA1"/>
    <w:rsid w:val="00422938"/>
    <w:rsid w:val="00437F6F"/>
    <w:rsid w:val="004473E8"/>
    <w:rsid w:val="00453F63"/>
    <w:rsid w:val="0046669F"/>
    <w:rsid w:val="00466EA5"/>
    <w:rsid w:val="00470D52"/>
    <w:rsid w:val="00472CB6"/>
    <w:rsid w:val="00474ACD"/>
    <w:rsid w:val="0048463E"/>
    <w:rsid w:val="00493778"/>
    <w:rsid w:val="00496F80"/>
    <w:rsid w:val="0049794E"/>
    <w:rsid w:val="004B7813"/>
    <w:rsid w:val="004E3812"/>
    <w:rsid w:val="005403FD"/>
    <w:rsid w:val="00543269"/>
    <w:rsid w:val="00555B13"/>
    <w:rsid w:val="00573CC4"/>
    <w:rsid w:val="00574702"/>
    <w:rsid w:val="00577569"/>
    <w:rsid w:val="0058743A"/>
    <w:rsid w:val="005A1612"/>
    <w:rsid w:val="005A77AC"/>
    <w:rsid w:val="005B4DF2"/>
    <w:rsid w:val="005B5D7A"/>
    <w:rsid w:val="005D6740"/>
    <w:rsid w:val="005E47E8"/>
    <w:rsid w:val="005E4CF2"/>
    <w:rsid w:val="005F2720"/>
    <w:rsid w:val="005F5AB3"/>
    <w:rsid w:val="006156C6"/>
    <w:rsid w:val="006344EE"/>
    <w:rsid w:val="0064021D"/>
    <w:rsid w:val="00640C24"/>
    <w:rsid w:val="00640E07"/>
    <w:rsid w:val="00657F8F"/>
    <w:rsid w:val="00680203"/>
    <w:rsid w:val="006836F5"/>
    <w:rsid w:val="006A0C2A"/>
    <w:rsid w:val="006A4C5C"/>
    <w:rsid w:val="006A75AA"/>
    <w:rsid w:val="006C6DB2"/>
    <w:rsid w:val="00706834"/>
    <w:rsid w:val="007072CD"/>
    <w:rsid w:val="0070757D"/>
    <w:rsid w:val="0071489D"/>
    <w:rsid w:val="007276DA"/>
    <w:rsid w:val="007312DD"/>
    <w:rsid w:val="00745805"/>
    <w:rsid w:val="0075037E"/>
    <w:rsid w:val="00752210"/>
    <w:rsid w:val="00762035"/>
    <w:rsid w:val="0076542F"/>
    <w:rsid w:val="00767E6E"/>
    <w:rsid w:val="00775081"/>
    <w:rsid w:val="0079341B"/>
    <w:rsid w:val="007C4E65"/>
    <w:rsid w:val="007D7FB0"/>
    <w:rsid w:val="007E0166"/>
    <w:rsid w:val="007E1B5C"/>
    <w:rsid w:val="007E7AB5"/>
    <w:rsid w:val="007F62D6"/>
    <w:rsid w:val="00801EF3"/>
    <w:rsid w:val="00811198"/>
    <w:rsid w:val="008160A8"/>
    <w:rsid w:val="008170C2"/>
    <w:rsid w:val="00834FC9"/>
    <w:rsid w:val="00847D13"/>
    <w:rsid w:val="00854E5D"/>
    <w:rsid w:val="00867742"/>
    <w:rsid w:val="00872573"/>
    <w:rsid w:val="00872576"/>
    <w:rsid w:val="00885CDC"/>
    <w:rsid w:val="008A1522"/>
    <w:rsid w:val="008A5C7F"/>
    <w:rsid w:val="008A6558"/>
    <w:rsid w:val="008B5F2B"/>
    <w:rsid w:val="008B7B0A"/>
    <w:rsid w:val="008C1429"/>
    <w:rsid w:val="008C3748"/>
    <w:rsid w:val="008E39A5"/>
    <w:rsid w:val="008F6698"/>
    <w:rsid w:val="009011E7"/>
    <w:rsid w:val="00910269"/>
    <w:rsid w:val="00924FCD"/>
    <w:rsid w:val="00926759"/>
    <w:rsid w:val="0093559F"/>
    <w:rsid w:val="0094401C"/>
    <w:rsid w:val="009530B5"/>
    <w:rsid w:val="00963F5E"/>
    <w:rsid w:val="009665D6"/>
    <w:rsid w:val="0098377E"/>
    <w:rsid w:val="00992F77"/>
    <w:rsid w:val="009A0A46"/>
    <w:rsid w:val="009A11CA"/>
    <w:rsid w:val="009B2193"/>
    <w:rsid w:val="009D4AD6"/>
    <w:rsid w:val="009E5969"/>
    <w:rsid w:val="009E74E3"/>
    <w:rsid w:val="009F3342"/>
    <w:rsid w:val="009F490B"/>
    <w:rsid w:val="009F682D"/>
    <w:rsid w:val="00A24CA8"/>
    <w:rsid w:val="00A35640"/>
    <w:rsid w:val="00A4526F"/>
    <w:rsid w:val="00A50636"/>
    <w:rsid w:val="00A64FB9"/>
    <w:rsid w:val="00A67804"/>
    <w:rsid w:val="00A8095A"/>
    <w:rsid w:val="00AA4AEA"/>
    <w:rsid w:val="00AA6526"/>
    <w:rsid w:val="00AB58A4"/>
    <w:rsid w:val="00AC547D"/>
    <w:rsid w:val="00AD0371"/>
    <w:rsid w:val="00AE28C9"/>
    <w:rsid w:val="00B055A7"/>
    <w:rsid w:val="00B17F7A"/>
    <w:rsid w:val="00B32581"/>
    <w:rsid w:val="00B50ABB"/>
    <w:rsid w:val="00B53E8A"/>
    <w:rsid w:val="00B576D0"/>
    <w:rsid w:val="00B66865"/>
    <w:rsid w:val="00B70CBD"/>
    <w:rsid w:val="00B70F25"/>
    <w:rsid w:val="00B72483"/>
    <w:rsid w:val="00B83322"/>
    <w:rsid w:val="00B83445"/>
    <w:rsid w:val="00B83464"/>
    <w:rsid w:val="00B910C9"/>
    <w:rsid w:val="00B91E38"/>
    <w:rsid w:val="00B949C1"/>
    <w:rsid w:val="00BB4878"/>
    <w:rsid w:val="00BC3A62"/>
    <w:rsid w:val="00BE7561"/>
    <w:rsid w:val="00BF332B"/>
    <w:rsid w:val="00BF4D80"/>
    <w:rsid w:val="00BF56F7"/>
    <w:rsid w:val="00C00413"/>
    <w:rsid w:val="00C0730F"/>
    <w:rsid w:val="00C169BE"/>
    <w:rsid w:val="00C17E84"/>
    <w:rsid w:val="00C258FC"/>
    <w:rsid w:val="00C26177"/>
    <w:rsid w:val="00C27365"/>
    <w:rsid w:val="00C34093"/>
    <w:rsid w:val="00C45424"/>
    <w:rsid w:val="00C45A74"/>
    <w:rsid w:val="00C47FDC"/>
    <w:rsid w:val="00C61B83"/>
    <w:rsid w:val="00C703A8"/>
    <w:rsid w:val="00C905BC"/>
    <w:rsid w:val="00CB5695"/>
    <w:rsid w:val="00CC1B38"/>
    <w:rsid w:val="00CC3551"/>
    <w:rsid w:val="00CC4788"/>
    <w:rsid w:val="00CF0ECB"/>
    <w:rsid w:val="00CF0FE4"/>
    <w:rsid w:val="00CF10CD"/>
    <w:rsid w:val="00CF4B0A"/>
    <w:rsid w:val="00D319D3"/>
    <w:rsid w:val="00D32528"/>
    <w:rsid w:val="00D356A3"/>
    <w:rsid w:val="00D47F1B"/>
    <w:rsid w:val="00D520E0"/>
    <w:rsid w:val="00D561A2"/>
    <w:rsid w:val="00D64A2A"/>
    <w:rsid w:val="00D72BBD"/>
    <w:rsid w:val="00D734DD"/>
    <w:rsid w:val="00D841F5"/>
    <w:rsid w:val="00D92292"/>
    <w:rsid w:val="00D92F16"/>
    <w:rsid w:val="00DA49EF"/>
    <w:rsid w:val="00DB4196"/>
    <w:rsid w:val="00DC1B24"/>
    <w:rsid w:val="00DC66C1"/>
    <w:rsid w:val="00DD0F21"/>
    <w:rsid w:val="00DD1B52"/>
    <w:rsid w:val="00DD2660"/>
    <w:rsid w:val="00DF5E29"/>
    <w:rsid w:val="00DF5F27"/>
    <w:rsid w:val="00E0581A"/>
    <w:rsid w:val="00E06555"/>
    <w:rsid w:val="00E11738"/>
    <w:rsid w:val="00E37D37"/>
    <w:rsid w:val="00E6108C"/>
    <w:rsid w:val="00E63B8F"/>
    <w:rsid w:val="00E65BB6"/>
    <w:rsid w:val="00E83687"/>
    <w:rsid w:val="00E93503"/>
    <w:rsid w:val="00E96B58"/>
    <w:rsid w:val="00EB1083"/>
    <w:rsid w:val="00EB367C"/>
    <w:rsid w:val="00EB618E"/>
    <w:rsid w:val="00EC3EAF"/>
    <w:rsid w:val="00ED1C0F"/>
    <w:rsid w:val="00ED477F"/>
    <w:rsid w:val="00EE101A"/>
    <w:rsid w:val="00EE19DB"/>
    <w:rsid w:val="00F01194"/>
    <w:rsid w:val="00F03A6E"/>
    <w:rsid w:val="00F13E46"/>
    <w:rsid w:val="00F32F15"/>
    <w:rsid w:val="00F33D8B"/>
    <w:rsid w:val="00F41BFE"/>
    <w:rsid w:val="00F52937"/>
    <w:rsid w:val="00F5385B"/>
    <w:rsid w:val="00F57CEE"/>
    <w:rsid w:val="00F57D45"/>
    <w:rsid w:val="00F65DCB"/>
    <w:rsid w:val="00F747AC"/>
    <w:rsid w:val="00F85CAE"/>
    <w:rsid w:val="00F927E5"/>
    <w:rsid w:val="00F937A4"/>
    <w:rsid w:val="00FA18A4"/>
    <w:rsid w:val="00FA75DC"/>
    <w:rsid w:val="00FB5157"/>
    <w:rsid w:val="00FB7A20"/>
    <w:rsid w:val="00FC0302"/>
    <w:rsid w:val="00FC3DEA"/>
    <w:rsid w:val="00FC4D11"/>
    <w:rsid w:val="00FD3B67"/>
    <w:rsid w:val="00FD5852"/>
    <w:rsid w:val="00FD5E2B"/>
    <w:rsid w:val="00FE5021"/>
    <w:rsid w:val="00FE638E"/>
    <w:rsid w:val="00FE6399"/>
    <w:rsid w:val="00FF3A2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2AD8"/>
  <w15:chartTrackingRefBased/>
  <w15:docId w15:val="{65FA9EFA-916E-4E50-BF7F-34DA85BD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F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3687"/>
    <w:rPr>
      <w:color w:val="0563C1" w:themeColor="hyperlink"/>
      <w:u w:val="single"/>
    </w:rPr>
  </w:style>
  <w:style w:type="character" w:styleId="Mencinsinresolver">
    <w:name w:val="Unresolved Mention"/>
    <w:basedOn w:val="Fuentedeprrafopredeter"/>
    <w:uiPriority w:val="99"/>
    <w:semiHidden/>
    <w:unhideWhenUsed/>
    <w:rsid w:val="00E83687"/>
    <w:rPr>
      <w:color w:val="605E5C"/>
      <w:shd w:val="clear" w:color="auto" w:fill="E1DFDD"/>
    </w:rPr>
  </w:style>
  <w:style w:type="table" w:styleId="Tablaconcuadrcula">
    <w:name w:val="Table Grid"/>
    <w:basedOn w:val="Tablanormal"/>
    <w:uiPriority w:val="39"/>
    <w:rsid w:val="00767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1B83"/>
    <w:pPr>
      <w:ind w:left="720"/>
      <w:contextualSpacing/>
    </w:pPr>
  </w:style>
  <w:style w:type="paragraph" w:styleId="Encabezado">
    <w:name w:val="header"/>
    <w:basedOn w:val="Normal"/>
    <w:link w:val="EncabezadoCar"/>
    <w:uiPriority w:val="99"/>
    <w:unhideWhenUsed/>
    <w:rsid w:val="000230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015"/>
  </w:style>
  <w:style w:type="paragraph" w:styleId="Piedepgina">
    <w:name w:val="footer"/>
    <w:basedOn w:val="Normal"/>
    <w:link w:val="PiedepginaCar"/>
    <w:uiPriority w:val="99"/>
    <w:unhideWhenUsed/>
    <w:rsid w:val="000230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icschem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909F-EF2E-48C2-BC24-E61EF9E4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10892</Words>
  <Characters>59909</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UOC</dc:creator>
  <cp:keywords/>
  <dc:description/>
  <cp:lastModifiedBy>UOC</cp:lastModifiedBy>
  <cp:revision>5</cp:revision>
  <dcterms:created xsi:type="dcterms:W3CDTF">2025-12-18T09:38:00Z</dcterms:created>
  <dcterms:modified xsi:type="dcterms:W3CDTF">2026-02-09T12:06:00Z</dcterms:modified>
</cp:coreProperties>
</file>