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5CA2" w:rsidRPr="00951863" w:rsidRDefault="00425CA2" w:rsidP="007D27F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51863">
        <w:rPr>
          <w:rFonts w:ascii="Arial" w:hAnsi="Arial" w:cs="Arial"/>
          <w:b/>
          <w:bCs/>
          <w:sz w:val="24"/>
          <w:szCs w:val="24"/>
        </w:rPr>
        <w:t>CRITERIOS PARA LA EVALUACIÓN DE RIESGO SANITARI</w:t>
      </w:r>
      <w:r w:rsidR="00A26FA1" w:rsidRPr="00951863">
        <w:rPr>
          <w:rFonts w:ascii="Arial" w:hAnsi="Arial" w:cs="Arial"/>
          <w:b/>
          <w:bCs/>
          <w:sz w:val="24"/>
          <w:szCs w:val="24"/>
        </w:rPr>
        <w:t>O.</w:t>
      </w:r>
    </w:p>
    <w:p w:rsidR="00951863" w:rsidRDefault="00951863" w:rsidP="00425CA2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425CA2" w:rsidRPr="00425CA2" w:rsidRDefault="00425CA2" w:rsidP="00425CA2">
      <w:pPr>
        <w:jc w:val="both"/>
        <w:rPr>
          <w:rFonts w:ascii="Arial" w:hAnsi="Arial" w:cs="Arial"/>
          <w:sz w:val="22"/>
          <w:szCs w:val="22"/>
          <w:u w:val="single"/>
        </w:rPr>
      </w:pPr>
      <w:r w:rsidRPr="00425CA2">
        <w:rPr>
          <w:rFonts w:ascii="Arial" w:hAnsi="Arial" w:cs="Arial"/>
          <w:b/>
          <w:bCs/>
          <w:sz w:val="22"/>
          <w:szCs w:val="22"/>
          <w:u w:val="single"/>
        </w:rPr>
        <w:t>CRITERIOS GENERALES DE CLASIFICACIÓN DE RIESGO</w:t>
      </w:r>
    </w:p>
    <w:p w:rsidR="00425CA2" w:rsidRPr="00425CA2" w:rsidRDefault="00425CA2" w:rsidP="00425CA2">
      <w:pPr>
        <w:spacing w:after="0"/>
        <w:jc w:val="both"/>
        <w:rPr>
          <w:rFonts w:ascii="Arial" w:hAnsi="Arial" w:cs="Arial"/>
          <w:sz w:val="22"/>
          <w:szCs w:val="22"/>
        </w:rPr>
      </w:pPr>
      <w:r w:rsidRPr="00425CA2">
        <w:rPr>
          <w:rFonts w:ascii="Arial" w:hAnsi="Arial" w:cs="Arial"/>
          <w:sz w:val="22"/>
          <w:szCs w:val="22"/>
        </w:rPr>
        <w:t>A partir de las disposiciones establecidas en el régimen de infracciones vigente, particularmente en relación con la afectación a la calidad, seguridad y eficacia de los productos, y las condiciones sanitarias del establecimiento que realiza actividades reguladas, se ha adoptado una clasificación operativa de riesgo (bajo, medio, alto) que permite orientar las acciones de vigilancia y control del mercado.</w:t>
      </w:r>
    </w:p>
    <w:p w:rsidR="00425CA2" w:rsidRDefault="00425CA2" w:rsidP="00425CA2">
      <w:pPr>
        <w:rPr>
          <w:rFonts w:ascii="Arial" w:hAnsi="Arial" w:cs="Arial"/>
          <w:b/>
          <w:bCs/>
          <w:sz w:val="22"/>
          <w:szCs w:val="22"/>
        </w:rPr>
      </w:pPr>
    </w:p>
    <w:p w:rsidR="00425CA2" w:rsidRDefault="00425CA2" w:rsidP="00425CA2">
      <w:pPr>
        <w:spacing w:after="0"/>
        <w:rPr>
          <w:rFonts w:ascii="Arial" w:hAnsi="Arial" w:cs="Arial"/>
          <w:b/>
          <w:bCs/>
          <w:sz w:val="22"/>
          <w:szCs w:val="22"/>
        </w:rPr>
      </w:pPr>
      <w:r w:rsidRPr="00425CA2">
        <w:rPr>
          <w:rFonts w:ascii="Arial" w:hAnsi="Arial" w:cs="Arial"/>
          <w:b/>
          <w:bCs/>
          <w:sz w:val="22"/>
          <w:szCs w:val="22"/>
        </w:rPr>
        <w:t>CONDICIÓN REGULATORIA DEL PRODUCTO:</w:t>
      </w:r>
    </w:p>
    <w:p w:rsidR="007D27F9" w:rsidRPr="008E2A90" w:rsidRDefault="007D27F9" w:rsidP="00425CA2">
      <w:pPr>
        <w:spacing w:after="0"/>
        <w:rPr>
          <w:rFonts w:ascii="Arial" w:hAnsi="Arial" w:cs="Arial"/>
          <w:b/>
          <w:bCs/>
          <w:sz w:val="10"/>
          <w:szCs w:val="10"/>
        </w:rPr>
      </w:pPr>
    </w:p>
    <w:tbl>
      <w:tblPr>
        <w:tblW w:w="89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3"/>
        <w:gridCol w:w="6138"/>
      </w:tblGrid>
      <w:tr w:rsidR="00425CA2" w:rsidRPr="00425CA2" w:rsidTr="007D27F9">
        <w:trPr>
          <w:trHeight w:val="282"/>
          <w:jc w:val="center"/>
        </w:trPr>
        <w:tc>
          <w:tcPr>
            <w:tcW w:w="2793" w:type="dxa"/>
            <w:shd w:val="clear" w:color="auto" w:fill="D9EAF7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Puntaje</w:t>
            </w:r>
          </w:p>
        </w:tc>
        <w:tc>
          <w:tcPr>
            <w:tcW w:w="6138" w:type="dxa"/>
            <w:shd w:val="clear" w:color="auto" w:fill="D9EAF7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Descripción</w:t>
            </w:r>
          </w:p>
        </w:tc>
      </w:tr>
      <w:tr w:rsidR="00425CA2" w:rsidRPr="00425CA2" w:rsidTr="007D27F9">
        <w:trPr>
          <w:trHeight w:val="1890"/>
          <w:jc w:val="center"/>
        </w:trPr>
        <w:tc>
          <w:tcPr>
            <w:tcW w:w="2793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5 puntos</w:t>
            </w:r>
            <w:r w:rsidRPr="00425CA2">
              <w:rPr>
                <w:rFonts w:ascii="Arial" w:hAnsi="Arial" w:cs="Arial"/>
                <w:sz w:val="22"/>
                <w:szCs w:val="22"/>
              </w:rPr>
              <w:t xml:space="preserve">: </w:t>
            </w:r>
          </w:p>
        </w:tc>
        <w:tc>
          <w:tcPr>
            <w:tcW w:w="6138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Comercialización, tenencia o distribución de productos:</w:t>
            </w:r>
          </w:p>
          <w:p w:rsidR="00425CA2" w:rsidRPr="00425CA2" w:rsidRDefault="00425CA2" w:rsidP="006062B3">
            <w:pPr>
              <w:numPr>
                <w:ilvl w:val="0"/>
                <w:numId w:val="1"/>
              </w:numPr>
              <w:spacing w:after="0" w:line="240" w:lineRule="auto"/>
              <w:ind w:left="506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falsificados.</w:t>
            </w:r>
          </w:p>
          <w:p w:rsidR="00425CA2" w:rsidRPr="00425CA2" w:rsidRDefault="00425CA2" w:rsidP="006062B3">
            <w:pPr>
              <w:numPr>
                <w:ilvl w:val="0"/>
                <w:numId w:val="1"/>
              </w:numPr>
              <w:spacing w:after="0" w:line="240" w:lineRule="auto"/>
              <w:ind w:left="506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sin registro sanitario.</w:t>
            </w:r>
          </w:p>
          <w:p w:rsidR="00425CA2" w:rsidRPr="00425CA2" w:rsidRDefault="00425CA2" w:rsidP="006062B3">
            <w:pPr>
              <w:numPr>
                <w:ilvl w:val="0"/>
                <w:numId w:val="1"/>
              </w:numPr>
              <w:spacing w:after="0" w:line="240" w:lineRule="auto"/>
              <w:ind w:left="506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con alerta sanitaria vigente.</w:t>
            </w:r>
          </w:p>
          <w:p w:rsidR="00425CA2" w:rsidRPr="00425CA2" w:rsidRDefault="00425CA2" w:rsidP="006062B3">
            <w:pPr>
              <w:numPr>
                <w:ilvl w:val="0"/>
                <w:numId w:val="1"/>
              </w:numPr>
              <w:spacing w:after="0" w:line="240" w:lineRule="auto"/>
              <w:ind w:left="506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adulterados</w:t>
            </w:r>
          </w:p>
          <w:p w:rsidR="00425CA2" w:rsidRPr="00425CA2" w:rsidRDefault="00425CA2" w:rsidP="006062B3">
            <w:pPr>
              <w:numPr>
                <w:ilvl w:val="0"/>
                <w:numId w:val="1"/>
              </w:numPr>
              <w:spacing w:after="0" w:line="240" w:lineRule="auto"/>
              <w:ind w:left="506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que no cumplen la composición cualitativa declarada.</w:t>
            </w:r>
          </w:p>
          <w:p w:rsidR="00425CA2" w:rsidRPr="00425CA2" w:rsidRDefault="00425CA2" w:rsidP="006062B3">
            <w:pPr>
              <w:numPr>
                <w:ilvl w:val="0"/>
                <w:numId w:val="1"/>
              </w:numPr>
              <w:spacing w:after="0" w:line="240" w:lineRule="auto"/>
              <w:ind w:left="506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que no cumplen la composición cuantitativa declarada.</w:t>
            </w:r>
          </w:p>
        </w:tc>
      </w:tr>
      <w:tr w:rsidR="00425CA2" w:rsidRPr="00425CA2" w:rsidTr="007D27F9">
        <w:trPr>
          <w:jc w:val="center"/>
        </w:trPr>
        <w:tc>
          <w:tcPr>
            <w:tcW w:w="2793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3 puntos</w:t>
            </w:r>
            <w:r w:rsidRPr="00425CA2">
              <w:rPr>
                <w:rFonts w:ascii="Arial" w:hAnsi="Arial" w:cs="Arial"/>
                <w:sz w:val="22"/>
                <w:szCs w:val="22"/>
              </w:rPr>
              <w:t xml:space="preserve">: </w:t>
            </w:r>
          </w:p>
        </w:tc>
        <w:tc>
          <w:tcPr>
            <w:tcW w:w="6138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Comercialización, tenencia o distribución de productos:</w:t>
            </w:r>
          </w:p>
          <w:p w:rsidR="00425CA2" w:rsidRPr="00425CA2" w:rsidRDefault="00425CA2" w:rsidP="006062B3">
            <w:pPr>
              <w:numPr>
                <w:ilvl w:val="0"/>
                <w:numId w:val="1"/>
              </w:numPr>
              <w:spacing w:after="0" w:line="240" w:lineRule="auto"/>
              <w:ind w:left="506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vencidos.</w:t>
            </w:r>
          </w:p>
          <w:p w:rsidR="00425CA2" w:rsidRPr="00425CA2" w:rsidRDefault="00425CA2" w:rsidP="006062B3">
            <w:pPr>
              <w:numPr>
                <w:ilvl w:val="0"/>
                <w:numId w:val="1"/>
              </w:numPr>
              <w:spacing w:after="0" w:line="240" w:lineRule="auto"/>
              <w:ind w:left="506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25CA2">
              <w:rPr>
                <w:rFonts w:ascii="Arial" w:hAnsi="Arial" w:cs="Arial"/>
                <w:sz w:val="22"/>
                <w:szCs w:val="22"/>
              </w:rPr>
              <w:t>reetiquetado</w:t>
            </w:r>
            <w:r w:rsidR="006062B3">
              <w:rPr>
                <w:rFonts w:ascii="Arial" w:hAnsi="Arial" w:cs="Arial"/>
                <w:sz w:val="22"/>
                <w:szCs w:val="22"/>
              </w:rPr>
              <w:t>s</w:t>
            </w:r>
            <w:proofErr w:type="spellEnd"/>
            <w:r w:rsidRPr="00425CA2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Falta de documentación de respaldo (facturas, origen, lote, etc.).</w:t>
            </w:r>
          </w:p>
        </w:tc>
      </w:tr>
      <w:tr w:rsidR="00425CA2" w:rsidRPr="00425CA2" w:rsidTr="007D27F9">
        <w:trPr>
          <w:jc w:val="center"/>
        </w:trPr>
        <w:tc>
          <w:tcPr>
            <w:tcW w:w="2793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1 punto:</w:t>
            </w:r>
            <w:r w:rsidRPr="00425CA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6138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Faltas administrativas sin impacto sanitario.</w:t>
            </w:r>
            <w:r w:rsidRPr="00425CA2">
              <w:rPr>
                <w:rFonts w:ascii="Arial" w:hAnsi="Arial" w:cs="Arial"/>
                <w:sz w:val="22"/>
                <w:szCs w:val="22"/>
              </w:rPr>
              <w:br/>
              <w:t>Omisiones menores en registros.</w:t>
            </w:r>
          </w:p>
        </w:tc>
      </w:tr>
    </w:tbl>
    <w:p w:rsidR="00F37A9D" w:rsidRPr="00425CA2" w:rsidRDefault="00F37A9D" w:rsidP="00425CA2">
      <w:pPr>
        <w:rPr>
          <w:b/>
          <w:bCs/>
        </w:rPr>
      </w:pPr>
    </w:p>
    <w:p w:rsidR="00425CA2" w:rsidRDefault="00425CA2" w:rsidP="007D27F9">
      <w:pPr>
        <w:spacing w:after="0"/>
        <w:rPr>
          <w:rFonts w:ascii="Arial" w:hAnsi="Arial" w:cs="Arial"/>
          <w:b/>
          <w:bCs/>
          <w:sz w:val="22"/>
          <w:szCs w:val="22"/>
        </w:rPr>
      </w:pPr>
      <w:r w:rsidRPr="00425CA2">
        <w:rPr>
          <w:rFonts w:ascii="Arial" w:hAnsi="Arial" w:cs="Arial"/>
          <w:b/>
          <w:bCs/>
          <w:sz w:val="22"/>
          <w:szCs w:val="22"/>
        </w:rPr>
        <w:t>TIPO DE PRODUCTO ENCONTRADO:</w:t>
      </w:r>
    </w:p>
    <w:p w:rsidR="007D27F9" w:rsidRPr="008E2A90" w:rsidRDefault="007D27F9" w:rsidP="007D27F9">
      <w:pPr>
        <w:spacing w:after="0"/>
        <w:rPr>
          <w:rFonts w:ascii="Arial" w:hAnsi="Arial" w:cs="Arial"/>
          <w:b/>
          <w:bCs/>
          <w:sz w:val="10"/>
          <w:szCs w:val="10"/>
        </w:rPr>
      </w:pPr>
    </w:p>
    <w:tbl>
      <w:tblPr>
        <w:tblW w:w="89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07"/>
        <w:gridCol w:w="6623"/>
      </w:tblGrid>
      <w:tr w:rsidR="00425CA2" w:rsidRPr="00425CA2" w:rsidTr="007D27F9">
        <w:trPr>
          <w:jc w:val="center"/>
        </w:trPr>
        <w:tc>
          <w:tcPr>
            <w:tcW w:w="2307" w:type="dxa"/>
            <w:shd w:val="clear" w:color="auto" w:fill="D9EAF7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Puntaje</w:t>
            </w:r>
          </w:p>
        </w:tc>
        <w:tc>
          <w:tcPr>
            <w:tcW w:w="6623" w:type="dxa"/>
            <w:shd w:val="clear" w:color="auto" w:fill="D9EAF7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Descripción</w:t>
            </w:r>
          </w:p>
        </w:tc>
      </w:tr>
      <w:tr w:rsidR="00425CA2" w:rsidRPr="00425CA2" w:rsidTr="00D03250">
        <w:trPr>
          <w:trHeight w:val="579"/>
          <w:jc w:val="center"/>
        </w:trPr>
        <w:tc>
          <w:tcPr>
            <w:tcW w:w="2307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5 puntos:</w:t>
            </w:r>
          </w:p>
        </w:tc>
        <w:tc>
          <w:tcPr>
            <w:tcW w:w="6623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Dispositivos médicos</w:t>
            </w:r>
            <w:r w:rsidR="006062B3">
              <w:rPr>
                <w:rFonts w:ascii="Arial" w:hAnsi="Arial" w:cs="Arial"/>
                <w:sz w:val="22"/>
                <w:szCs w:val="22"/>
              </w:rPr>
              <w:t xml:space="preserve"> clase</w:t>
            </w:r>
            <w:r w:rsidRPr="00425CA2">
              <w:rPr>
                <w:rFonts w:ascii="Arial" w:hAnsi="Arial" w:cs="Arial"/>
                <w:sz w:val="22"/>
                <w:szCs w:val="22"/>
              </w:rPr>
              <w:t xml:space="preserve"> III y IV.</w:t>
            </w:r>
          </w:p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Medicamentos biológicos.</w:t>
            </w:r>
          </w:p>
          <w:p w:rsidR="00425CA2" w:rsidRDefault="00425CA2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Medicamentos de estrecho margen terapéutico.</w:t>
            </w:r>
          </w:p>
          <w:p w:rsidR="00D06F1F" w:rsidRPr="00425CA2" w:rsidRDefault="00D06F1F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Productos de diagnóstico de Uso </w:t>
            </w:r>
            <w:r w:rsidRPr="006062B3">
              <w:rPr>
                <w:rFonts w:ascii="Arial" w:hAnsi="Arial" w:cs="Arial"/>
                <w:i/>
                <w:sz w:val="22"/>
                <w:szCs w:val="22"/>
              </w:rPr>
              <w:t>In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062B3">
              <w:rPr>
                <w:rFonts w:ascii="Arial" w:hAnsi="Arial" w:cs="Arial"/>
                <w:i/>
                <w:sz w:val="22"/>
                <w:szCs w:val="22"/>
              </w:rPr>
              <w:t>Vitro</w:t>
            </w:r>
            <w:r w:rsidR="00953564">
              <w:rPr>
                <w:rFonts w:ascii="Arial" w:hAnsi="Arial" w:cs="Arial"/>
                <w:sz w:val="22"/>
                <w:szCs w:val="22"/>
              </w:rPr>
              <w:t xml:space="preserve"> clase III y IV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425CA2" w:rsidRPr="00425CA2" w:rsidRDefault="00D03250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Medicamentos i</w:t>
            </w:r>
            <w:r w:rsidR="00425CA2" w:rsidRPr="00425CA2">
              <w:rPr>
                <w:rFonts w:ascii="Arial" w:hAnsi="Arial" w:cs="Arial"/>
                <w:sz w:val="22"/>
                <w:szCs w:val="22"/>
              </w:rPr>
              <w:t>nyectables.</w:t>
            </w:r>
          </w:p>
          <w:p w:rsidR="00425CA2" w:rsidRDefault="00D03250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Medicamentos</w:t>
            </w:r>
            <w:r w:rsidRPr="00425CA2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="00425CA2" w:rsidRPr="00425CA2">
              <w:rPr>
                <w:rFonts w:ascii="Arial" w:hAnsi="Arial" w:cs="Arial"/>
                <w:sz w:val="22"/>
                <w:szCs w:val="22"/>
              </w:rPr>
              <w:t>stériles.</w:t>
            </w:r>
          </w:p>
          <w:p w:rsidR="00D03250" w:rsidRPr="00425CA2" w:rsidRDefault="00D03250" w:rsidP="00A566CC">
            <w:pPr>
              <w:spacing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704FB">
              <w:rPr>
                <w:rFonts w:ascii="Arial" w:hAnsi="Arial" w:cs="Arial"/>
                <w:sz w:val="22"/>
                <w:szCs w:val="22"/>
                <w:shd w:val="clear" w:color="auto" w:fill="FFFFFF" w:themeFill="background1"/>
              </w:rPr>
              <w:t>Medicamentos sujetos a control especial, psicotrópicos y estupefacientes.</w:t>
            </w:r>
          </w:p>
        </w:tc>
      </w:tr>
      <w:tr w:rsidR="00425CA2" w:rsidRPr="00425CA2" w:rsidTr="007D27F9">
        <w:trPr>
          <w:trHeight w:val="859"/>
          <w:jc w:val="center"/>
        </w:trPr>
        <w:tc>
          <w:tcPr>
            <w:tcW w:w="2307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3 puntos:</w:t>
            </w:r>
          </w:p>
        </w:tc>
        <w:tc>
          <w:tcPr>
            <w:tcW w:w="6623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 xml:space="preserve">Dispositivos médicos de </w:t>
            </w:r>
            <w:r w:rsidR="006062B3">
              <w:rPr>
                <w:rFonts w:ascii="Arial" w:hAnsi="Arial" w:cs="Arial"/>
                <w:sz w:val="22"/>
                <w:szCs w:val="22"/>
              </w:rPr>
              <w:t>clase</w:t>
            </w:r>
            <w:r w:rsidRPr="00425CA2">
              <w:rPr>
                <w:rFonts w:ascii="Arial" w:hAnsi="Arial" w:cs="Arial"/>
                <w:sz w:val="22"/>
                <w:szCs w:val="22"/>
              </w:rPr>
              <w:t xml:space="preserve"> II.</w:t>
            </w:r>
          </w:p>
          <w:p w:rsidR="00953564" w:rsidRPr="00425CA2" w:rsidRDefault="00953564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Productos de diagnóstico de Uso </w:t>
            </w:r>
            <w:r w:rsidRPr="006062B3">
              <w:rPr>
                <w:rFonts w:ascii="Arial" w:hAnsi="Arial" w:cs="Arial"/>
                <w:i/>
                <w:sz w:val="22"/>
                <w:szCs w:val="22"/>
              </w:rPr>
              <w:t>In Vitro</w:t>
            </w:r>
            <w:r>
              <w:rPr>
                <w:rFonts w:ascii="Arial" w:hAnsi="Arial" w:cs="Arial"/>
                <w:sz w:val="22"/>
                <w:szCs w:val="22"/>
              </w:rPr>
              <w:t xml:space="preserve"> clase II.</w:t>
            </w:r>
          </w:p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Materia prima para la industria farmacéutica.</w:t>
            </w:r>
          </w:p>
          <w:p w:rsidR="00425CA2" w:rsidRPr="00425CA2" w:rsidRDefault="006062B3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Medicamentos l</w:t>
            </w:r>
            <w:r w:rsidR="00425CA2" w:rsidRPr="00425CA2">
              <w:rPr>
                <w:rFonts w:ascii="Arial" w:hAnsi="Arial" w:cs="Arial"/>
                <w:sz w:val="22"/>
                <w:szCs w:val="22"/>
              </w:rPr>
              <w:t>íquidos no estériles</w:t>
            </w:r>
            <w:r w:rsidR="00D03250">
              <w:rPr>
                <w:rFonts w:ascii="Arial" w:hAnsi="Arial" w:cs="Arial"/>
                <w:sz w:val="22"/>
                <w:szCs w:val="22"/>
              </w:rPr>
              <w:t xml:space="preserve"> de </w:t>
            </w:r>
            <w:r w:rsidR="00D03250" w:rsidRPr="00425CA2">
              <w:rPr>
                <w:rFonts w:ascii="Arial" w:hAnsi="Arial" w:cs="Arial"/>
                <w:sz w:val="22"/>
                <w:szCs w:val="22"/>
              </w:rPr>
              <w:t>síntesis química</w:t>
            </w:r>
            <w:r w:rsidR="00D03250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425CA2" w:rsidRDefault="00D03250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Medicamentos</w:t>
            </w:r>
            <w:r w:rsidR="00425CA2" w:rsidRPr="00425CA2">
              <w:rPr>
                <w:rFonts w:ascii="Arial" w:hAnsi="Arial" w:cs="Arial"/>
                <w:sz w:val="22"/>
                <w:szCs w:val="22"/>
              </w:rPr>
              <w:t xml:space="preserve"> fotosensibles</w:t>
            </w:r>
            <w:r>
              <w:rPr>
                <w:rFonts w:ascii="Arial" w:hAnsi="Arial" w:cs="Arial"/>
                <w:sz w:val="22"/>
                <w:szCs w:val="22"/>
              </w:rPr>
              <w:t xml:space="preserve"> de </w:t>
            </w:r>
            <w:r w:rsidRPr="00425CA2">
              <w:rPr>
                <w:rFonts w:ascii="Arial" w:hAnsi="Arial" w:cs="Arial"/>
                <w:sz w:val="22"/>
                <w:szCs w:val="22"/>
              </w:rPr>
              <w:t>síntesis química</w:t>
            </w:r>
            <w:r w:rsidR="00425CA2" w:rsidRPr="00425CA2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D03250" w:rsidRPr="00425CA2" w:rsidRDefault="00D03250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Medicamentos a base de parches transdérmicos.</w:t>
            </w:r>
          </w:p>
        </w:tc>
      </w:tr>
      <w:tr w:rsidR="00425CA2" w:rsidRPr="00425CA2" w:rsidTr="007D27F9">
        <w:trPr>
          <w:jc w:val="center"/>
        </w:trPr>
        <w:tc>
          <w:tcPr>
            <w:tcW w:w="2307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1 punto:</w:t>
            </w:r>
          </w:p>
        </w:tc>
        <w:tc>
          <w:tcPr>
            <w:tcW w:w="6623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 xml:space="preserve">Dispositivos médicos </w:t>
            </w:r>
            <w:r w:rsidR="006062B3">
              <w:rPr>
                <w:rFonts w:ascii="Arial" w:hAnsi="Arial" w:cs="Arial"/>
                <w:sz w:val="22"/>
                <w:szCs w:val="22"/>
              </w:rPr>
              <w:t>clase</w:t>
            </w:r>
            <w:r w:rsidRPr="00425CA2">
              <w:rPr>
                <w:rFonts w:ascii="Arial" w:hAnsi="Arial" w:cs="Arial"/>
                <w:sz w:val="22"/>
                <w:szCs w:val="22"/>
              </w:rPr>
              <w:t xml:space="preserve"> I.</w:t>
            </w:r>
          </w:p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Fitoterápicos.</w:t>
            </w:r>
          </w:p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Homeopáticos.</w:t>
            </w:r>
          </w:p>
          <w:p w:rsidR="00425CA2" w:rsidRDefault="00425CA2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 xml:space="preserve">Suplementos Dietarios. </w:t>
            </w:r>
          </w:p>
          <w:p w:rsidR="00953564" w:rsidRPr="00425CA2" w:rsidRDefault="00953564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Productos de diagnóstico de Uso </w:t>
            </w:r>
            <w:r w:rsidRPr="006062B3">
              <w:rPr>
                <w:rFonts w:ascii="Arial" w:hAnsi="Arial" w:cs="Arial"/>
                <w:i/>
                <w:sz w:val="22"/>
                <w:szCs w:val="22"/>
              </w:rPr>
              <w:t>In Vitro</w:t>
            </w:r>
            <w:r>
              <w:rPr>
                <w:rFonts w:ascii="Arial" w:hAnsi="Arial" w:cs="Arial"/>
                <w:sz w:val="22"/>
                <w:szCs w:val="22"/>
              </w:rPr>
              <w:t xml:space="preserve"> clase I.</w:t>
            </w:r>
          </w:p>
          <w:p w:rsidR="00425CA2" w:rsidRPr="00425CA2" w:rsidRDefault="006062B3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Medicamentos s</w:t>
            </w:r>
            <w:r w:rsidR="00425CA2" w:rsidRPr="00425CA2">
              <w:rPr>
                <w:rFonts w:ascii="Arial" w:hAnsi="Arial" w:cs="Arial"/>
                <w:sz w:val="22"/>
                <w:szCs w:val="22"/>
              </w:rPr>
              <w:t>ólidos orales</w:t>
            </w:r>
            <w:r w:rsidR="00D03250">
              <w:rPr>
                <w:rFonts w:ascii="Arial" w:hAnsi="Arial" w:cs="Arial"/>
                <w:sz w:val="22"/>
                <w:szCs w:val="22"/>
              </w:rPr>
              <w:t xml:space="preserve"> de </w:t>
            </w:r>
            <w:r w:rsidR="00D03250" w:rsidRPr="00425CA2">
              <w:rPr>
                <w:rFonts w:ascii="Arial" w:hAnsi="Arial" w:cs="Arial"/>
                <w:sz w:val="22"/>
                <w:szCs w:val="22"/>
              </w:rPr>
              <w:t>síntesis química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425CA2" w:rsidRPr="00425CA2" w:rsidRDefault="006062B3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Medicament</w:t>
            </w:r>
            <w:r w:rsidRPr="00425CA2">
              <w:rPr>
                <w:rFonts w:ascii="Arial" w:hAnsi="Arial" w:cs="Arial"/>
                <w:sz w:val="22"/>
                <w:szCs w:val="22"/>
              </w:rPr>
              <w:t>os</w:t>
            </w:r>
            <w:r w:rsidR="00425CA2" w:rsidRPr="00425CA2">
              <w:rPr>
                <w:rFonts w:ascii="Arial" w:hAnsi="Arial" w:cs="Arial"/>
                <w:sz w:val="22"/>
                <w:szCs w:val="22"/>
              </w:rPr>
              <w:t xml:space="preserve"> de uso externo</w:t>
            </w:r>
            <w:r w:rsidR="00D03250">
              <w:rPr>
                <w:rFonts w:ascii="Arial" w:hAnsi="Arial" w:cs="Arial"/>
                <w:sz w:val="22"/>
                <w:szCs w:val="22"/>
              </w:rPr>
              <w:t xml:space="preserve"> de </w:t>
            </w:r>
            <w:r w:rsidR="00D03250" w:rsidRPr="00425CA2">
              <w:rPr>
                <w:rFonts w:ascii="Arial" w:hAnsi="Arial" w:cs="Arial"/>
                <w:sz w:val="22"/>
                <w:szCs w:val="22"/>
              </w:rPr>
              <w:t>síntesis química</w:t>
            </w:r>
            <w:r w:rsidR="00425CA2" w:rsidRPr="00425CA2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:rsidR="00F37A9D" w:rsidRPr="00425CA2" w:rsidRDefault="00F37A9D" w:rsidP="00425CA2">
      <w:pPr>
        <w:rPr>
          <w:b/>
          <w:bCs/>
        </w:rPr>
      </w:pPr>
    </w:p>
    <w:p w:rsidR="00425CA2" w:rsidRDefault="00425CA2" w:rsidP="007D27F9">
      <w:pPr>
        <w:spacing w:after="0"/>
        <w:rPr>
          <w:rFonts w:ascii="Arial" w:hAnsi="Arial" w:cs="Arial"/>
          <w:b/>
          <w:bCs/>
          <w:sz w:val="22"/>
          <w:szCs w:val="22"/>
        </w:rPr>
      </w:pPr>
      <w:r w:rsidRPr="00425CA2">
        <w:rPr>
          <w:rFonts w:ascii="Arial" w:hAnsi="Arial" w:cs="Arial"/>
          <w:b/>
          <w:bCs/>
          <w:sz w:val="22"/>
          <w:szCs w:val="22"/>
        </w:rPr>
        <w:t>CONDICIÓN DE VENTA DEL PRODUCTO:</w:t>
      </w:r>
    </w:p>
    <w:p w:rsidR="007D27F9" w:rsidRPr="008E2A90" w:rsidRDefault="007D27F9" w:rsidP="007D27F9">
      <w:pPr>
        <w:spacing w:after="0"/>
        <w:rPr>
          <w:rFonts w:ascii="Arial" w:hAnsi="Arial" w:cs="Arial"/>
          <w:b/>
          <w:bCs/>
          <w:sz w:val="10"/>
          <w:szCs w:val="10"/>
        </w:rPr>
      </w:pPr>
    </w:p>
    <w:tbl>
      <w:tblPr>
        <w:tblW w:w="89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74"/>
        <w:gridCol w:w="6452"/>
      </w:tblGrid>
      <w:tr w:rsidR="00425CA2" w:rsidRPr="00425CA2" w:rsidTr="007D27F9">
        <w:trPr>
          <w:jc w:val="center"/>
        </w:trPr>
        <w:tc>
          <w:tcPr>
            <w:tcW w:w="2474" w:type="dxa"/>
            <w:shd w:val="clear" w:color="auto" w:fill="D9EAF7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Puntaje</w:t>
            </w:r>
          </w:p>
        </w:tc>
        <w:tc>
          <w:tcPr>
            <w:tcW w:w="6452" w:type="dxa"/>
            <w:shd w:val="clear" w:color="auto" w:fill="D9EAF7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Descripción</w:t>
            </w:r>
          </w:p>
        </w:tc>
      </w:tr>
      <w:tr w:rsidR="00425CA2" w:rsidRPr="00425CA2" w:rsidTr="007D27F9">
        <w:trPr>
          <w:jc w:val="center"/>
        </w:trPr>
        <w:tc>
          <w:tcPr>
            <w:tcW w:w="2474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5 puntos:</w:t>
            </w:r>
          </w:p>
        </w:tc>
        <w:tc>
          <w:tcPr>
            <w:tcW w:w="6452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Venta bajo receta simple archivada.</w:t>
            </w:r>
          </w:p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Venta bajo receta cuadruplicada</w:t>
            </w:r>
            <w:r w:rsidR="008704FB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425CA2" w:rsidRPr="00425CA2" w:rsidTr="007D27F9">
        <w:trPr>
          <w:jc w:val="center"/>
        </w:trPr>
        <w:tc>
          <w:tcPr>
            <w:tcW w:w="2474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3 puntos:</w:t>
            </w:r>
          </w:p>
        </w:tc>
        <w:tc>
          <w:tcPr>
            <w:tcW w:w="6452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A566CC">
            <w:pPr>
              <w:spacing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 xml:space="preserve">Venta bajo receta.  </w:t>
            </w:r>
          </w:p>
          <w:p w:rsidR="00425CA2" w:rsidRDefault="00425CA2" w:rsidP="00A566CC">
            <w:pPr>
              <w:spacing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Venta en establecimientos habilitados para Dispositivos médicos.</w:t>
            </w:r>
          </w:p>
          <w:p w:rsidR="008704FB" w:rsidRPr="00425CA2" w:rsidRDefault="008704FB" w:rsidP="00A566CC">
            <w:pPr>
              <w:spacing w:after="0" w:line="24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Venta exclusiva a profesionales y establecimientos de salud.</w:t>
            </w:r>
          </w:p>
        </w:tc>
      </w:tr>
      <w:tr w:rsidR="00425CA2" w:rsidRPr="00425CA2" w:rsidTr="007D27F9">
        <w:trPr>
          <w:jc w:val="center"/>
        </w:trPr>
        <w:tc>
          <w:tcPr>
            <w:tcW w:w="2474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1 punto:</w:t>
            </w:r>
          </w:p>
        </w:tc>
        <w:tc>
          <w:tcPr>
            <w:tcW w:w="6452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8704FB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</w:t>
            </w:r>
            <w:r w:rsidR="00425CA2" w:rsidRPr="00425CA2">
              <w:rPr>
                <w:rFonts w:ascii="Arial" w:hAnsi="Arial" w:cs="Arial"/>
                <w:sz w:val="22"/>
                <w:szCs w:val="22"/>
              </w:rPr>
              <w:t>enta libre, venta libre en farmacias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:rsidR="00F37A9D" w:rsidRPr="00425CA2" w:rsidRDefault="00F37A9D" w:rsidP="00425CA2">
      <w:pPr>
        <w:rPr>
          <w:b/>
          <w:bCs/>
        </w:rPr>
      </w:pPr>
    </w:p>
    <w:p w:rsidR="00425CA2" w:rsidRDefault="00425CA2" w:rsidP="007D27F9">
      <w:pPr>
        <w:spacing w:after="0"/>
        <w:rPr>
          <w:rFonts w:ascii="Arial" w:hAnsi="Arial" w:cs="Arial"/>
          <w:b/>
          <w:bCs/>
          <w:sz w:val="22"/>
          <w:szCs w:val="22"/>
        </w:rPr>
      </w:pPr>
      <w:r w:rsidRPr="00425CA2">
        <w:rPr>
          <w:rFonts w:ascii="Arial" w:hAnsi="Arial" w:cs="Arial"/>
          <w:b/>
          <w:bCs/>
          <w:sz w:val="22"/>
          <w:szCs w:val="22"/>
        </w:rPr>
        <w:t>TEMPERATURA DE ALMACENAMIENTO</w:t>
      </w:r>
      <w:r w:rsidR="008704FB">
        <w:rPr>
          <w:rFonts w:ascii="Arial" w:hAnsi="Arial" w:cs="Arial"/>
          <w:b/>
          <w:bCs/>
          <w:sz w:val="22"/>
          <w:szCs w:val="22"/>
        </w:rPr>
        <w:t xml:space="preserve"> DEL PRODUCTO</w:t>
      </w:r>
      <w:r w:rsidRPr="00425CA2">
        <w:rPr>
          <w:rFonts w:ascii="Arial" w:hAnsi="Arial" w:cs="Arial"/>
          <w:b/>
          <w:bCs/>
          <w:sz w:val="22"/>
          <w:szCs w:val="22"/>
        </w:rPr>
        <w:t>:</w:t>
      </w:r>
    </w:p>
    <w:p w:rsidR="007D27F9" w:rsidRPr="008E2A90" w:rsidRDefault="007D27F9" w:rsidP="007D27F9">
      <w:pPr>
        <w:spacing w:after="0"/>
        <w:rPr>
          <w:rFonts w:ascii="Arial" w:hAnsi="Arial" w:cs="Arial"/>
          <w:b/>
          <w:bCs/>
          <w:sz w:val="10"/>
          <w:szCs w:val="10"/>
        </w:rPr>
      </w:pPr>
    </w:p>
    <w:tbl>
      <w:tblPr>
        <w:tblW w:w="89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34"/>
        <w:gridCol w:w="6392"/>
      </w:tblGrid>
      <w:tr w:rsidR="00425CA2" w:rsidRPr="00425CA2" w:rsidTr="007D27F9">
        <w:trPr>
          <w:jc w:val="center"/>
        </w:trPr>
        <w:tc>
          <w:tcPr>
            <w:tcW w:w="2534" w:type="dxa"/>
            <w:shd w:val="clear" w:color="auto" w:fill="D9EAF7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Puntaje</w:t>
            </w:r>
          </w:p>
        </w:tc>
        <w:tc>
          <w:tcPr>
            <w:tcW w:w="6392" w:type="dxa"/>
            <w:shd w:val="clear" w:color="auto" w:fill="D9EAF7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Descripción</w:t>
            </w:r>
          </w:p>
        </w:tc>
      </w:tr>
      <w:tr w:rsidR="00425CA2" w:rsidRPr="00425CA2" w:rsidTr="007D27F9">
        <w:trPr>
          <w:trHeight w:val="377"/>
          <w:jc w:val="center"/>
        </w:trPr>
        <w:tc>
          <w:tcPr>
            <w:tcW w:w="2534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5 puntos:</w:t>
            </w:r>
          </w:p>
        </w:tc>
        <w:tc>
          <w:tcPr>
            <w:tcW w:w="6392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Fuera del rango establecido.</w:t>
            </w:r>
          </w:p>
        </w:tc>
      </w:tr>
      <w:tr w:rsidR="00425CA2" w:rsidRPr="00425CA2" w:rsidTr="007D27F9">
        <w:trPr>
          <w:trHeight w:val="490"/>
          <w:jc w:val="center"/>
        </w:trPr>
        <w:tc>
          <w:tcPr>
            <w:tcW w:w="2534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1 punto:</w:t>
            </w:r>
          </w:p>
        </w:tc>
        <w:tc>
          <w:tcPr>
            <w:tcW w:w="6392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Dentro del rango establecido.</w:t>
            </w:r>
          </w:p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Productos que no aplica.</w:t>
            </w:r>
          </w:p>
        </w:tc>
      </w:tr>
    </w:tbl>
    <w:p w:rsidR="00F37A9D" w:rsidRDefault="00F37A9D" w:rsidP="007D27F9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F37A9D" w:rsidRDefault="00F37A9D" w:rsidP="007D27F9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8E2A90" w:rsidRDefault="008E2A90" w:rsidP="007D27F9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8E2A90" w:rsidRDefault="008E2A90" w:rsidP="007D27F9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8E2A90" w:rsidRDefault="008E2A90" w:rsidP="007D27F9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D06F1F" w:rsidRDefault="00D06F1F" w:rsidP="007D27F9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D06F1F" w:rsidRDefault="00D06F1F" w:rsidP="007D27F9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D06F1F" w:rsidRDefault="00D06F1F" w:rsidP="007D27F9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:rsidR="00425CA2" w:rsidRPr="00425CA2" w:rsidRDefault="00425CA2" w:rsidP="007D27F9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  <w:r w:rsidRPr="00425CA2">
        <w:rPr>
          <w:rFonts w:ascii="Arial" w:hAnsi="Arial" w:cs="Arial"/>
          <w:b/>
          <w:bCs/>
          <w:sz w:val="22"/>
          <w:szCs w:val="22"/>
        </w:rPr>
        <w:t>TIPO DE ESTABLECIMIENTO:</w:t>
      </w:r>
    </w:p>
    <w:p w:rsidR="00425CA2" w:rsidRPr="00425CA2" w:rsidRDefault="00425CA2" w:rsidP="00425CA2">
      <w:pPr>
        <w:rPr>
          <w:rFonts w:ascii="Arial" w:hAnsi="Arial" w:cs="Arial"/>
          <w:b/>
          <w:bCs/>
          <w:sz w:val="10"/>
          <w:szCs w:val="10"/>
        </w:rPr>
      </w:pPr>
    </w:p>
    <w:tbl>
      <w:tblPr>
        <w:tblpPr w:leftFromText="180" w:rightFromText="180" w:topFromText="180" w:bottomFromText="180" w:vertAnchor="text" w:tblpX="8" w:tblpY="31"/>
        <w:tblW w:w="8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5"/>
        <w:gridCol w:w="5844"/>
      </w:tblGrid>
      <w:tr w:rsidR="00425CA2" w:rsidRPr="00425CA2" w:rsidTr="00581B3B">
        <w:trPr>
          <w:trHeight w:val="55"/>
        </w:trPr>
        <w:tc>
          <w:tcPr>
            <w:tcW w:w="2945" w:type="dxa"/>
            <w:shd w:val="clear" w:color="auto" w:fill="D9EAF7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581B3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Puntaje</w:t>
            </w:r>
          </w:p>
        </w:tc>
        <w:tc>
          <w:tcPr>
            <w:tcW w:w="5844" w:type="dxa"/>
            <w:shd w:val="clear" w:color="auto" w:fill="D9EAF7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581B3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Descripción</w:t>
            </w:r>
          </w:p>
        </w:tc>
      </w:tr>
      <w:tr w:rsidR="00425CA2" w:rsidRPr="00425CA2" w:rsidTr="008704FB">
        <w:trPr>
          <w:trHeight w:val="900"/>
        </w:trPr>
        <w:tc>
          <w:tcPr>
            <w:tcW w:w="294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581B3B">
            <w:p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5 puntos:</w:t>
            </w:r>
          </w:p>
        </w:tc>
        <w:tc>
          <w:tcPr>
            <w:tcW w:w="5844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581B3B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Laboratorio.</w:t>
            </w:r>
          </w:p>
          <w:p w:rsidR="00425CA2" w:rsidRPr="00425CA2" w:rsidRDefault="00425CA2" w:rsidP="00581B3B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Importadora.</w:t>
            </w:r>
          </w:p>
          <w:p w:rsidR="00425CA2" w:rsidRPr="00425CA2" w:rsidRDefault="00425CA2" w:rsidP="00581B3B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Fraccionadora.</w:t>
            </w:r>
          </w:p>
          <w:p w:rsidR="00425CA2" w:rsidRDefault="00425CA2" w:rsidP="00581B3B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Distribuidora.</w:t>
            </w:r>
          </w:p>
          <w:p w:rsidR="001A5B07" w:rsidRPr="00425CA2" w:rsidRDefault="008704FB" w:rsidP="008704FB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Comercializadora de dispositivos médico</w:t>
            </w:r>
            <w:r>
              <w:rPr>
                <w:rFonts w:ascii="Arial" w:hAnsi="Arial" w:cs="Arial"/>
                <w:sz w:val="22"/>
                <w:szCs w:val="22"/>
              </w:rPr>
              <w:t>s clase III y IV.</w:t>
            </w:r>
          </w:p>
        </w:tc>
      </w:tr>
      <w:tr w:rsidR="00425CA2" w:rsidRPr="00425CA2" w:rsidTr="00581B3B">
        <w:tc>
          <w:tcPr>
            <w:tcW w:w="294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581B3B">
            <w:p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3 puntos:</w:t>
            </w:r>
          </w:p>
        </w:tc>
        <w:tc>
          <w:tcPr>
            <w:tcW w:w="5844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581B3B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Farmacia hospitalaria/interna.</w:t>
            </w:r>
          </w:p>
          <w:p w:rsidR="00425CA2" w:rsidRDefault="00425CA2" w:rsidP="00581B3B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Farmacia externa.</w:t>
            </w:r>
          </w:p>
          <w:p w:rsidR="008704FB" w:rsidRDefault="008704FB" w:rsidP="00581B3B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 xml:space="preserve">Depósito </w:t>
            </w:r>
            <w:r>
              <w:rPr>
                <w:rFonts w:ascii="Arial" w:hAnsi="Arial" w:cs="Arial"/>
                <w:sz w:val="22"/>
                <w:szCs w:val="22"/>
              </w:rPr>
              <w:t>de almacenamiento</w:t>
            </w:r>
            <w:r w:rsidRPr="00425CA2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8704FB" w:rsidRPr="00425CA2" w:rsidRDefault="008704FB" w:rsidP="00581B3B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Comercializadora de dispositivos médico</w:t>
            </w:r>
            <w:r>
              <w:rPr>
                <w:rFonts w:ascii="Arial" w:hAnsi="Arial" w:cs="Arial"/>
                <w:sz w:val="22"/>
                <w:szCs w:val="22"/>
              </w:rPr>
              <w:t>s clase II.</w:t>
            </w:r>
          </w:p>
        </w:tc>
      </w:tr>
      <w:tr w:rsidR="00425CA2" w:rsidRPr="00425CA2" w:rsidTr="00581B3B">
        <w:trPr>
          <w:trHeight w:val="504"/>
        </w:trPr>
        <w:tc>
          <w:tcPr>
            <w:tcW w:w="294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581B3B">
            <w:p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1 punto:</w:t>
            </w:r>
          </w:p>
        </w:tc>
        <w:tc>
          <w:tcPr>
            <w:tcW w:w="5844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Default="00425CA2" w:rsidP="00581B3B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Comercializadora de dispositivos médicos</w:t>
            </w:r>
            <w:r w:rsidR="008704FB">
              <w:rPr>
                <w:rFonts w:ascii="Arial" w:hAnsi="Arial" w:cs="Arial"/>
                <w:sz w:val="22"/>
                <w:szCs w:val="22"/>
              </w:rPr>
              <w:t xml:space="preserve"> clase I</w:t>
            </w:r>
            <w:r w:rsidRPr="00425CA2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8704FB" w:rsidRPr="00425CA2" w:rsidRDefault="008704FB" w:rsidP="00581B3B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Comercializadora de suplementos dietarios.</w:t>
            </w:r>
          </w:p>
          <w:p w:rsidR="00694C93" w:rsidRPr="00425CA2" w:rsidRDefault="00425CA2" w:rsidP="00581B3B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Dispensario o botiquín.</w:t>
            </w:r>
          </w:p>
        </w:tc>
      </w:tr>
    </w:tbl>
    <w:p w:rsidR="00425CA2" w:rsidRDefault="00425CA2" w:rsidP="007D27F9">
      <w:pPr>
        <w:spacing w:after="0"/>
        <w:rPr>
          <w:rFonts w:ascii="Arial" w:hAnsi="Arial" w:cs="Arial"/>
          <w:b/>
          <w:bCs/>
          <w:sz w:val="22"/>
          <w:szCs w:val="22"/>
        </w:rPr>
      </w:pPr>
      <w:r w:rsidRPr="00425CA2">
        <w:rPr>
          <w:rFonts w:ascii="Arial" w:hAnsi="Arial" w:cs="Arial"/>
          <w:b/>
          <w:bCs/>
          <w:sz w:val="22"/>
          <w:szCs w:val="22"/>
        </w:rPr>
        <w:t>DENSIDAD POBLACIONAL DE LA LOCALIDAD DEL ESTABLECIMIENTO:</w:t>
      </w:r>
    </w:p>
    <w:p w:rsidR="007D27F9" w:rsidRPr="00A9127D" w:rsidRDefault="007D27F9" w:rsidP="007D27F9">
      <w:pPr>
        <w:spacing w:after="0"/>
        <w:rPr>
          <w:rFonts w:ascii="Arial" w:hAnsi="Arial" w:cs="Arial"/>
          <w:b/>
          <w:bCs/>
          <w:sz w:val="10"/>
          <w:szCs w:val="10"/>
        </w:rPr>
      </w:pPr>
    </w:p>
    <w:tbl>
      <w:tblPr>
        <w:tblW w:w="89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79"/>
        <w:gridCol w:w="6347"/>
      </w:tblGrid>
      <w:tr w:rsidR="00425CA2" w:rsidRPr="00425CA2" w:rsidTr="00F37A9D">
        <w:trPr>
          <w:trHeight w:val="139"/>
          <w:jc w:val="center"/>
        </w:trPr>
        <w:tc>
          <w:tcPr>
            <w:tcW w:w="2579" w:type="dxa"/>
            <w:shd w:val="clear" w:color="auto" w:fill="D9EAF7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Puntaje</w:t>
            </w:r>
          </w:p>
        </w:tc>
        <w:tc>
          <w:tcPr>
            <w:tcW w:w="6347" w:type="dxa"/>
            <w:shd w:val="clear" w:color="auto" w:fill="D9EAF7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Descripción</w:t>
            </w:r>
          </w:p>
        </w:tc>
      </w:tr>
      <w:tr w:rsidR="00425CA2" w:rsidRPr="00425CA2" w:rsidTr="007D27F9">
        <w:trPr>
          <w:jc w:val="center"/>
        </w:trPr>
        <w:tc>
          <w:tcPr>
            <w:tcW w:w="2579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5 puntos:</w:t>
            </w:r>
          </w:p>
        </w:tc>
        <w:tc>
          <w:tcPr>
            <w:tcW w:w="6347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Mayor a 100.000 habitantes.</w:t>
            </w:r>
          </w:p>
        </w:tc>
      </w:tr>
      <w:tr w:rsidR="00425CA2" w:rsidRPr="00425CA2" w:rsidTr="007D27F9">
        <w:trPr>
          <w:jc w:val="center"/>
        </w:trPr>
        <w:tc>
          <w:tcPr>
            <w:tcW w:w="2579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3 puntos:</w:t>
            </w:r>
          </w:p>
        </w:tc>
        <w:tc>
          <w:tcPr>
            <w:tcW w:w="6347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50.001-100.000 habitantes.</w:t>
            </w:r>
          </w:p>
        </w:tc>
      </w:tr>
      <w:tr w:rsidR="00425CA2" w:rsidRPr="00425CA2" w:rsidTr="007D27F9">
        <w:trPr>
          <w:jc w:val="center"/>
        </w:trPr>
        <w:tc>
          <w:tcPr>
            <w:tcW w:w="2579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1 punto:</w:t>
            </w:r>
          </w:p>
        </w:tc>
        <w:tc>
          <w:tcPr>
            <w:tcW w:w="6347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0-50.000 habitantes.</w:t>
            </w:r>
          </w:p>
        </w:tc>
      </w:tr>
    </w:tbl>
    <w:p w:rsidR="00425CA2" w:rsidRDefault="00425CA2" w:rsidP="00425CA2">
      <w:pPr>
        <w:rPr>
          <w:b/>
          <w:bCs/>
        </w:rPr>
      </w:pPr>
    </w:p>
    <w:p w:rsidR="00425CA2" w:rsidRDefault="00425CA2" w:rsidP="007D27F9">
      <w:pPr>
        <w:spacing w:after="0"/>
        <w:rPr>
          <w:rFonts w:ascii="Arial" w:hAnsi="Arial" w:cs="Arial"/>
          <w:b/>
          <w:bCs/>
          <w:sz w:val="22"/>
          <w:szCs w:val="22"/>
        </w:rPr>
      </w:pPr>
      <w:r w:rsidRPr="00425CA2">
        <w:rPr>
          <w:rFonts w:ascii="Arial" w:hAnsi="Arial" w:cs="Arial"/>
          <w:b/>
          <w:bCs/>
          <w:sz w:val="22"/>
          <w:szCs w:val="22"/>
        </w:rPr>
        <w:t>CONDICIÓN REGULATORIA DEL ESTABLECIMIENTO:</w:t>
      </w:r>
    </w:p>
    <w:p w:rsidR="007D27F9" w:rsidRPr="00A9127D" w:rsidRDefault="007D27F9" w:rsidP="00425CA2">
      <w:pPr>
        <w:rPr>
          <w:rFonts w:ascii="Arial" w:hAnsi="Arial" w:cs="Arial"/>
          <w:b/>
          <w:bCs/>
          <w:sz w:val="10"/>
          <w:szCs w:val="10"/>
        </w:rPr>
      </w:pPr>
    </w:p>
    <w:tbl>
      <w:tblPr>
        <w:tblW w:w="89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6"/>
        <w:gridCol w:w="6220"/>
      </w:tblGrid>
      <w:tr w:rsidR="00425CA2" w:rsidRPr="00425CA2" w:rsidTr="00F37A9D">
        <w:trPr>
          <w:trHeight w:val="135"/>
          <w:jc w:val="center"/>
        </w:trPr>
        <w:tc>
          <w:tcPr>
            <w:tcW w:w="2706" w:type="dxa"/>
            <w:shd w:val="clear" w:color="auto" w:fill="D9EAF7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Puntaje</w:t>
            </w:r>
          </w:p>
        </w:tc>
        <w:tc>
          <w:tcPr>
            <w:tcW w:w="6220" w:type="dxa"/>
            <w:shd w:val="clear" w:color="auto" w:fill="D9EAF7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Descripción</w:t>
            </w:r>
          </w:p>
        </w:tc>
      </w:tr>
      <w:tr w:rsidR="00425CA2" w:rsidRPr="00425CA2" w:rsidTr="007D27F9">
        <w:trPr>
          <w:jc w:val="center"/>
        </w:trPr>
        <w:tc>
          <w:tcPr>
            <w:tcW w:w="270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5 puntos:</w:t>
            </w:r>
          </w:p>
        </w:tc>
        <w:tc>
          <w:tcPr>
            <w:tcW w:w="6220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No habilitado o habilitación vencida sin trámite.</w:t>
            </w:r>
          </w:p>
        </w:tc>
      </w:tr>
      <w:tr w:rsidR="00425CA2" w:rsidRPr="00425CA2" w:rsidTr="007D27F9">
        <w:trPr>
          <w:jc w:val="center"/>
        </w:trPr>
        <w:tc>
          <w:tcPr>
            <w:tcW w:w="270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3 puntos:</w:t>
            </w:r>
          </w:p>
        </w:tc>
        <w:tc>
          <w:tcPr>
            <w:tcW w:w="6220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No habilitado con trámite iniciado.</w:t>
            </w:r>
          </w:p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Habilitado sin Certificado Buenas Prácticas vigente.</w:t>
            </w:r>
          </w:p>
        </w:tc>
      </w:tr>
      <w:tr w:rsidR="00425CA2" w:rsidRPr="00425CA2" w:rsidTr="007D27F9">
        <w:trPr>
          <w:jc w:val="center"/>
        </w:trPr>
        <w:tc>
          <w:tcPr>
            <w:tcW w:w="270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1 punto:</w:t>
            </w:r>
          </w:p>
        </w:tc>
        <w:tc>
          <w:tcPr>
            <w:tcW w:w="6220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Habilitado y con Certificado de Buenas Prácticas vigente.</w:t>
            </w:r>
          </w:p>
        </w:tc>
      </w:tr>
    </w:tbl>
    <w:p w:rsidR="00F37A9D" w:rsidRDefault="00F37A9D" w:rsidP="007D27F9">
      <w:pPr>
        <w:spacing w:after="0"/>
        <w:rPr>
          <w:rFonts w:ascii="Arial" w:hAnsi="Arial" w:cs="Arial"/>
          <w:b/>
          <w:bCs/>
          <w:sz w:val="22"/>
          <w:szCs w:val="22"/>
        </w:rPr>
      </w:pPr>
    </w:p>
    <w:p w:rsidR="001A5B07" w:rsidRDefault="001A5B07" w:rsidP="007D27F9">
      <w:pPr>
        <w:spacing w:after="0"/>
        <w:rPr>
          <w:rFonts w:ascii="Arial" w:hAnsi="Arial" w:cs="Arial"/>
          <w:b/>
          <w:bCs/>
          <w:sz w:val="22"/>
          <w:szCs w:val="22"/>
        </w:rPr>
      </w:pPr>
    </w:p>
    <w:p w:rsidR="001A5B07" w:rsidRDefault="001A5B07" w:rsidP="007D27F9">
      <w:pPr>
        <w:spacing w:after="0"/>
        <w:rPr>
          <w:rFonts w:ascii="Arial" w:hAnsi="Arial" w:cs="Arial"/>
          <w:b/>
          <w:bCs/>
          <w:sz w:val="22"/>
          <w:szCs w:val="22"/>
        </w:rPr>
      </w:pPr>
    </w:p>
    <w:p w:rsidR="00A9127D" w:rsidRDefault="00A9127D" w:rsidP="007D27F9">
      <w:pPr>
        <w:spacing w:after="0"/>
        <w:rPr>
          <w:rFonts w:ascii="Arial" w:hAnsi="Arial" w:cs="Arial"/>
          <w:b/>
          <w:bCs/>
          <w:sz w:val="22"/>
          <w:szCs w:val="22"/>
        </w:rPr>
      </w:pPr>
    </w:p>
    <w:p w:rsidR="008E2A90" w:rsidRDefault="008E2A90" w:rsidP="007D27F9">
      <w:pPr>
        <w:spacing w:after="0"/>
        <w:rPr>
          <w:rFonts w:ascii="Arial" w:hAnsi="Arial" w:cs="Arial"/>
          <w:b/>
          <w:bCs/>
          <w:sz w:val="22"/>
          <w:szCs w:val="22"/>
        </w:rPr>
      </w:pPr>
    </w:p>
    <w:p w:rsidR="00425CA2" w:rsidRDefault="00425CA2" w:rsidP="007D27F9">
      <w:pPr>
        <w:spacing w:after="0"/>
        <w:rPr>
          <w:rFonts w:ascii="Arial" w:hAnsi="Arial" w:cs="Arial"/>
          <w:b/>
          <w:bCs/>
          <w:sz w:val="22"/>
          <w:szCs w:val="22"/>
        </w:rPr>
      </w:pPr>
      <w:r w:rsidRPr="00425CA2">
        <w:rPr>
          <w:rFonts w:ascii="Arial" w:hAnsi="Arial" w:cs="Arial"/>
          <w:b/>
          <w:bCs/>
          <w:sz w:val="22"/>
          <w:szCs w:val="22"/>
        </w:rPr>
        <w:t>CANTIDAD DE PRODUCTO ENCONTRAD</w:t>
      </w:r>
      <w:r w:rsidR="007D27F9">
        <w:rPr>
          <w:rFonts w:ascii="Arial" w:hAnsi="Arial" w:cs="Arial"/>
          <w:b/>
          <w:bCs/>
          <w:sz w:val="22"/>
          <w:szCs w:val="22"/>
        </w:rPr>
        <w:t>O</w:t>
      </w:r>
      <w:r w:rsidRPr="00425CA2">
        <w:rPr>
          <w:rFonts w:ascii="Arial" w:hAnsi="Arial" w:cs="Arial"/>
          <w:b/>
          <w:bCs/>
          <w:sz w:val="22"/>
          <w:szCs w:val="22"/>
        </w:rPr>
        <w:t xml:space="preserve"> / EXPOSICIÓN:</w:t>
      </w:r>
    </w:p>
    <w:p w:rsidR="007D27F9" w:rsidRPr="00A9127D" w:rsidRDefault="007D27F9" w:rsidP="007D27F9">
      <w:pPr>
        <w:spacing w:after="0"/>
        <w:rPr>
          <w:rFonts w:ascii="Arial" w:hAnsi="Arial" w:cs="Arial"/>
          <w:b/>
          <w:bCs/>
          <w:sz w:val="10"/>
          <w:szCs w:val="10"/>
        </w:rPr>
      </w:pPr>
    </w:p>
    <w:tbl>
      <w:tblPr>
        <w:tblW w:w="87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16"/>
        <w:gridCol w:w="6473"/>
      </w:tblGrid>
      <w:tr w:rsidR="00425CA2" w:rsidRPr="00425CA2" w:rsidTr="00F37A9D">
        <w:trPr>
          <w:trHeight w:val="175"/>
          <w:jc w:val="center"/>
        </w:trPr>
        <w:tc>
          <w:tcPr>
            <w:tcW w:w="2316" w:type="dxa"/>
            <w:shd w:val="clear" w:color="auto" w:fill="D9EAF7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Puntaje</w:t>
            </w:r>
          </w:p>
        </w:tc>
        <w:tc>
          <w:tcPr>
            <w:tcW w:w="6473" w:type="dxa"/>
            <w:shd w:val="clear" w:color="auto" w:fill="D9EAF7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Descripción</w:t>
            </w:r>
          </w:p>
        </w:tc>
      </w:tr>
      <w:tr w:rsidR="00425CA2" w:rsidRPr="00425CA2" w:rsidTr="00F37A9D">
        <w:trPr>
          <w:trHeight w:val="154"/>
          <w:jc w:val="center"/>
        </w:trPr>
        <w:tc>
          <w:tcPr>
            <w:tcW w:w="2316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5 puntos:</w:t>
            </w:r>
          </w:p>
        </w:tc>
        <w:tc>
          <w:tcPr>
            <w:tcW w:w="6473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 xml:space="preserve">más de </w:t>
            </w:r>
            <w:r w:rsidR="001A5B07">
              <w:rPr>
                <w:rFonts w:ascii="Arial" w:hAnsi="Arial" w:cs="Arial"/>
                <w:sz w:val="22"/>
                <w:szCs w:val="22"/>
              </w:rPr>
              <w:t>2</w:t>
            </w:r>
            <w:r w:rsidRPr="00425CA2">
              <w:rPr>
                <w:rFonts w:ascii="Arial" w:hAnsi="Arial" w:cs="Arial"/>
                <w:sz w:val="22"/>
                <w:szCs w:val="22"/>
              </w:rPr>
              <w:t>00 unidades.</w:t>
            </w:r>
          </w:p>
        </w:tc>
      </w:tr>
      <w:tr w:rsidR="001A5B07" w:rsidRPr="00425CA2" w:rsidTr="001A5B07">
        <w:trPr>
          <w:trHeight w:val="154"/>
          <w:jc w:val="center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1A5B07" w:rsidRPr="00425CA2" w:rsidRDefault="001A5B07" w:rsidP="00032E1A">
            <w:p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3 puntos:</w:t>
            </w:r>
          </w:p>
        </w:tc>
        <w:tc>
          <w:tcPr>
            <w:tcW w:w="6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1A5B07" w:rsidRPr="00425CA2" w:rsidRDefault="001A5B07" w:rsidP="00032E1A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Pr="00425CA2">
              <w:rPr>
                <w:rFonts w:ascii="Arial" w:hAnsi="Arial" w:cs="Arial"/>
                <w:sz w:val="22"/>
                <w:szCs w:val="22"/>
              </w:rPr>
              <w:t xml:space="preserve">1 a 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425CA2">
              <w:rPr>
                <w:rFonts w:ascii="Arial" w:hAnsi="Arial" w:cs="Arial"/>
                <w:sz w:val="22"/>
                <w:szCs w:val="22"/>
              </w:rPr>
              <w:t>00 unidades.</w:t>
            </w:r>
          </w:p>
        </w:tc>
      </w:tr>
      <w:tr w:rsidR="001A5B07" w:rsidRPr="00425CA2" w:rsidTr="001A5B07">
        <w:trPr>
          <w:trHeight w:val="154"/>
          <w:jc w:val="center"/>
        </w:trPr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1A5B07" w:rsidRPr="00425CA2" w:rsidRDefault="001A5B07" w:rsidP="00032E1A">
            <w:pPr>
              <w:spacing w:after="0" w:line="24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1 punto:</w:t>
            </w:r>
          </w:p>
        </w:tc>
        <w:tc>
          <w:tcPr>
            <w:tcW w:w="6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1A5B07" w:rsidRPr="00425CA2" w:rsidRDefault="001A5B07" w:rsidP="00032E1A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 xml:space="preserve">1 a </w:t>
            </w: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Pr="00425CA2">
              <w:rPr>
                <w:rFonts w:ascii="Arial" w:hAnsi="Arial" w:cs="Arial"/>
                <w:sz w:val="22"/>
                <w:szCs w:val="22"/>
              </w:rPr>
              <w:t>0 unidades.</w:t>
            </w:r>
          </w:p>
        </w:tc>
      </w:tr>
    </w:tbl>
    <w:p w:rsidR="00F10501" w:rsidRPr="00425CA2" w:rsidRDefault="00F10501" w:rsidP="007D27F9">
      <w:pPr>
        <w:spacing w:line="240" w:lineRule="auto"/>
        <w:rPr>
          <w:b/>
          <w:bCs/>
        </w:rPr>
      </w:pPr>
    </w:p>
    <w:p w:rsidR="00951863" w:rsidRDefault="00951863" w:rsidP="00CF61E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25CA2" w:rsidRPr="00F10501" w:rsidRDefault="00425CA2" w:rsidP="00CF61E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25CA2">
        <w:rPr>
          <w:rFonts w:ascii="Arial" w:hAnsi="Arial" w:cs="Arial"/>
          <w:b/>
          <w:bCs/>
          <w:sz w:val="28"/>
          <w:szCs w:val="28"/>
        </w:rPr>
        <w:t>MATRIZ DE PONDERACIÓN</w:t>
      </w:r>
    </w:p>
    <w:tbl>
      <w:tblPr>
        <w:tblW w:w="77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75"/>
        <w:gridCol w:w="2910"/>
      </w:tblGrid>
      <w:tr w:rsidR="00425CA2" w:rsidRPr="00425CA2" w:rsidTr="007D27F9">
        <w:trPr>
          <w:trHeight w:val="375"/>
          <w:jc w:val="center"/>
        </w:trPr>
        <w:tc>
          <w:tcPr>
            <w:tcW w:w="4875" w:type="dxa"/>
            <w:shd w:val="clear" w:color="auto" w:fill="D9EAF7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Variables</w:t>
            </w:r>
          </w:p>
        </w:tc>
        <w:tc>
          <w:tcPr>
            <w:tcW w:w="2910" w:type="dxa"/>
            <w:shd w:val="clear" w:color="auto" w:fill="D9EAF7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Ponderación</w:t>
            </w:r>
          </w:p>
        </w:tc>
      </w:tr>
      <w:tr w:rsidR="00425CA2" w:rsidRPr="00425CA2" w:rsidTr="007D27F9">
        <w:trPr>
          <w:trHeight w:val="297"/>
          <w:jc w:val="center"/>
        </w:trPr>
        <w:tc>
          <w:tcPr>
            <w:tcW w:w="487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Condición regulatoria del producto</w:t>
            </w:r>
          </w:p>
        </w:tc>
        <w:tc>
          <w:tcPr>
            <w:tcW w:w="2910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20%</w:t>
            </w:r>
          </w:p>
        </w:tc>
      </w:tr>
      <w:tr w:rsidR="00425CA2" w:rsidRPr="00425CA2" w:rsidTr="007D27F9">
        <w:trPr>
          <w:trHeight w:val="192"/>
          <w:jc w:val="center"/>
        </w:trPr>
        <w:tc>
          <w:tcPr>
            <w:tcW w:w="487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Tipo de producto encontrado</w:t>
            </w:r>
          </w:p>
        </w:tc>
        <w:tc>
          <w:tcPr>
            <w:tcW w:w="2910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10%</w:t>
            </w:r>
          </w:p>
        </w:tc>
      </w:tr>
      <w:tr w:rsidR="00425CA2" w:rsidRPr="00425CA2" w:rsidTr="007D27F9">
        <w:trPr>
          <w:trHeight w:val="327"/>
          <w:jc w:val="center"/>
        </w:trPr>
        <w:tc>
          <w:tcPr>
            <w:tcW w:w="487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Condición de venta del producto</w:t>
            </w:r>
          </w:p>
        </w:tc>
        <w:tc>
          <w:tcPr>
            <w:tcW w:w="2910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15%</w:t>
            </w:r>
          </w:p>
        </w:tc>
      </w:tr>
      <w:tr w:rsidR="00425CA2" w:rsidRPr="00425CA2" w:rsidTr="007D27F9">
        <w:trPr>
          <w:trHeight w:val="267"/>
          <w:jc w:val="center"/>
        </w:trPr>
        <w:tc>
          <w:tcPr>
            <w:tcW w:w="487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Temperatura de almacenamiento</w:t>
            </w:r>
            <w:r w:rsidR="000B2CA2">
              <w:rPr>
                <w:rFonts w:ascii="Arial" w:hAnsi="Arial" w:cs="Arial"/>
                <w:sz w:val="22"/>
                <w:szCs w:val="22"/>
              </w:rPr>
              <w:t xml:space="preserve"> del producto</w:t>
            </w:r>
          </w:p>
        </w:tc>
        <w:tc>
          <w:tcPr>
            <w:tcW w:w="2910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10%</w:t>
            </w:r>
          </w:p>
        </w:tc>
      </w:tr>
      <w:tr w:rsidR="00425CA2" w:rsidRPr="00425CA2" w:rsidTr="007D27F9">
        <w:trPr>
          <w:trHeight w:val="312"/>
          <w:jc w:val="center"/>
        </w:trPr>
        <w:tc>
          <w:tcPr>
            <w:tcW w:w="487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Tipo de establecimiento</w:t>
            </w:r>
          </w:p>
        </w:tc>
        <w:tc>
          <w:tcPr>
            <w:tcW w:w="2910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12%</w:t>
            </w:r>
          </w:p>
        </w:tc>
      </w:tr>
      <w:tr w:rsidR="00425CA2" w:rsidRPr="00425CA2" w:rsidTr="007D27F9">
        <w:trPr>
          <w:trHeight w:val="520"/>
          <w:jc w:val="center"/>
        </w:trPr>
        <w:tc>
          <w:tcPr>
            <w:tcW w:w="487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Densidad poblacional de la localidad del establecimiento</w:t>
            </w:r>
          </w:p>
        </w:tc>
        <w:tc>
          <w:tcPr>
            <w:tcW w:w="2910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5%</w:t>
            </w:r>
          </w:p>
        </w:tc>
      </w:tr>
      <w:tr w:rsidR="00425CA2" w:rsidRPr="00425CA2" w:rsidTr="007D27F9">
        <w:trPr>
          <w:trHeight w:val="327"/>
          <w:jc w:val="center"/>
        </w:trPr>
        <w:tc>
          <w:tcPr>
            <w:tcW w:w="487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Condición regulatoria</w:t>
            </w:r>
            <w:r w:rsidR="001A5B07">
              <w:rPr>
                <w:rFonts w:ascii="Arial" w:hAnsi="Arial" w:cs="Arial"/>
                <w:sz w:val="22"/>
                <w:szCs w:val="22"/>
              </w:rPr>
              <w:t xml:space="preserve"> del establecimiento</w:t>
            </w:r>
          </w:p>
        </w:tc>
        <w:tc>
          <w:tcPr>
            <w:tcW w:w="2910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30%</w:t>
            </w:r>
          </w:p>
        </w:tc>
      </w:tr>
      <w:tr w:rsidR="00425CA2" w:rsidRPr="00425CA2" w:rsidTr="007D27F9">
        <w:trPr>
          <w:trHeight w:val="267"/>
          <w:jc w:val="center"/>
        </w:trPr>
        <w:tc>
          <w:tcPr>
            <w:tcW w:w="487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620A61" w:rsidP="007D27F9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</w:t>
            </w:r>
            <w:r w:rsidRPr="00425CA2">
              <w:rPr>
                <w:rFonts w:ascii="Arial" w:hAnsi="Arial" w:cs="Arial"/>
                <w:bCs/>
                <w:sz w:val="22"/>
                <w:szCs w:val="22"/>
              </w:rPr>
              <w:t>antidad de producto encontrad</w:t>
            </w:r>
            <w:r w:rsidRPr="00620A61">
              <w:rPr>
                <w:rFonts w:ascii="Arial" w:hAnsi="Arial" w:cs="Arial"/>
                <w:bCs/>
                <w:sz w:val="22"/>
                <w:szCs w:val="22"/>
              </w:rPr>
              <w:t>o</w:t>
            </w:r>
            <w:r w:rsidRPr="00425CA2">
              <w:rPr>
                <w:rFonts w:ascii="Arial" w:hAnsi="Arial" w:cs="Arial"/>
                <w:bCs/>
                <w:sz w:val="22"/>
                <w:szCs w:val="22"/>
              </w:rPr>
              <w:t xml:space="preserve"> / exposición</w:t>
            </w:r>
          </w:p>
        </w:tc>
        <w:tc>
          <w:tcPr>
            <w:tcW w:w="2910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25CA2">
              <w:rPr>
                <w:rFonts w:ascii="Arial" w:hAnsi="Arial" w:cs="Arial"/>
                <w:sz w:val="22"/>
                <w:szCs w:val="22"/>
              </w:rPr>
              <w:t>8%</w:t>
            </w:r>
          </w:p>
        </w:tc>
      </w:tr>
      <w:tr w:rsidR="00425CA2" w:rsidRPr="00425CA2" w:rsidTr="00032E1A">
        <w:trPr>
          <w:jc w:val="center"/>
        </w:trPr>
        <w:tc>
          <w:tcPr>
            <w:tcW w:w="4875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910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425CA2" w:rsidRPr="00425CA2" w:rsidRDefault="00425CA2" w:rsidP="007D27F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5CA2">
              <w:rPr>
                <w:rFonts w:ascii="Arial" w:hAnsi="Arial" w:cs="Arial"/>
                <w:b/>
                <w:bCs/>
                <w:sz w:val="22"/>
                <w:szCs w:val="22"/>
              </w:rPr>
              <w:t>100%</w:t>
            </w:r>
          </w:p>
        </w:tc>
      </w:tr>
    </w:tbl>
    <w:p w:rsidR="00425CA2" w:rsidRPr="00425CA2" w:rsidRDefault="00425CA2" w:rsidP="00425CA2"/>
    <w:p w:rsidR="00425CA2" w:rsidRDefault="00425CA2" w:rsidP="00425CA2"/>
    <w:p w:rsidR="00951863" w:rsidRDefault="00951863" w:rsidP="00425CA2"/>
    <w:p w:rsidR="00FB3947" w:rsidRDefault="00FB3947" w:rsidP="00425CA2"/>
    <w:p w:rsidR="00FB3947" w:rsidRDefault="00FB3947" w:rsidP="00425CA2"/>
    <w:p w:rsidR="00FB3947" w:rsidRDefault="00FB3947" w:rsidP="00425CA2"/>
    <w:p w:rsidR="00FB3947" w:rsidRDefault="00FB3947" w:rsidP="00425CA2"/>
    <w:p w:rsidR="00FB3947" w:rsidRDefault="00FB3947" w:rsidP="00425CA2"/>
    <w:p w:rsidR="00FB3947" w:rsidRDefault="00FB3947" w:rsidP="00425CA2"/>
    <w:p w:rsidR="00FB3947" w:rsidRPr="00425CA2" w:rsidRDefault="00FB3947" w:rsidP="00425CA2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9"/>
        <w:gridCol w:w="3457"/>
        <w:gridCol w:w="912"/>
        <w:gridCol w:w="1421"/>
        <w:gridCol w:w="1199"/>
        <w:gridCol w:w="1430"/>
      </w:tblGrid>
      <w:tr w:rsidR="00951863" w:rsidRPr="00951863" w:rsidTr="00032E1A">
        <w:trPr>
          <w:trHeight w:val="480"/>
          <w:tblHeader/>
        </w:trPr>
        <w:tc>
          <w:tcPr>
            <w:tcW w:w="86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E1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FB39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Índice de Riesgo Ponderado</w:t>
            </w:r>
          </w:p>
        </w:tc>
      </w:tr>
      <w:tr w:rsidR="00FB3947" w:rsidRPr="00951863" w:rsidTr="00FB3947">
        <w:trPr>
          <w:trHeight w:val="555"/>
          <w:tblHeader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951863" w:rsidRPr="00951863" w:rsidRDefault="00951863" w:rsidP="00951863">
            <w:pPr>
              <w:spacing w:after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Criterios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Puntaje máximo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Ponderación por criterio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Puntaje obtenido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Ponderación</w:t>
            </w:r>
          </w:p>
        </w:tc>
      </w:tr>
      <w:tr w:rsidR="00951863" w:rsidRPr="00951863" w:rsidTr="00FB3947">
        <w:trPr>
          <w:trHeight w:val="578"/>
          <w:tblHeader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FB3947">
            <w:pPr>
              <w:spacing w:after="0" w:line="240" w:lineRule="auto"/>
              <w:ind w:left="24" w:right="53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sz w:val="22"/>
                <w:szCs w:val="22"/>
              </w:rPr>
              <w:t>Condición regulatoria del producto.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FB39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20%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(PO*Pon)</w:t>
            </w:r>
          </w:p>
        </w:tc>
      </w:tr>
      <w:tr w:rsidR="00951863" w:rsidRPr="00951863" w:rsidTr="00FB3947">
        <w:trPr>
          <w:trHeight w:val="578"/>
          <w:tblHeader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FB3947">
            <w:pPr>
              <w:spacing w:after="0" w:line="240" w:lineRule="auto"/>
              <w:ind w:left="24" w:right="53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sz w:val="22"/>
                <w:szCs w:val="22"/>
              </w:rPr>
              <w:t>Tipo de producto</w:t>
            </w:r>
            <w:r w:rsidR="00FB3947">
              <w:rPr>
                <w:rFonts w:ascii="Arial" w:hAnsi="Arial" w:cs="Arial"/>
                <w:sz w:val="22"/>
                <w:szCs w:val="22"/>
              </w:rPr>
              <w:t xml:space="preserve"> encontrado</w:t>
            </w:r>
            <w:r w:rsidRPr="00951863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FB39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10%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(PO*Pon)</w:t>
            </w:r>
          </w:p>
        </w:tc>
      </w:tr>
      <w:tr w:rsidR="00951863" w:rsidRPr="00951863" w:rsidTr="00FB3947">
        <w:trPr>
          <w:trHeight w:val="567"/>
          <w:tblHeader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FB3947">
            <w:pPr>
              <w:spacing w:after="0" w:line="240" w:lineRule="auto"/>
              <w:ind w:left="24" w:right="53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sz w:val="22"/>
                <w:szCs w:val="22"/>
              </w:rPr>
              <w:t>Condición de venta del producto.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FB39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5%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(PO*Pon)</w:t>
            </w:r>
          </w:p>
        </w:tc>
      </w:tr>
      <w:tr w:rsidR="00951863" w:rsidRPr="00951863" w:rsidTr="00FB3947">
        <w:trPr>
          <w:trHeight w:val="578"/>
          <w:tblHeader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FB3947" w:rsidRPr="00FB3947" w:rsidRDefault="00951863" w:rsidP="00FB3947">
            <w:pPr>
              <w:spacing w:after="0" w:line="240" w:lineRule="auto"/>
              <w:ind w:left="24" w:right="94"/>
              <w:rPr>
                <w:rFonts w:ascii="Arial" w:hAnsi="Arial" w:cs="Arial"/>
                <w:sz w:val="22"/>
                <w:szCs w:val="22"/>
              </w:rPr>
            </w:pPr>
            <w:r w:rsidRPr="00951863">
              <w:rPr>
                <w:rFonts w:ascii="Arial" w:hAnsi="Arial" w:cs="Arial"/>
                <w:sz w:val="22"/>
                <w:szCs w:val="22"/>
              </w:rPr>
              <w:t>Temperatura de almacenamiento</w:t>
            </w:r>
            <w:r w:rsidR="00FB3947">
              <w:rPr>
                <w:rFonts w:ascii="Arial" w:hAnsi="Arial" w:cs="Arial"/>
                <w:sz w:val="22"/>
                <w:szCs w:val="22"/>
              </w:rPr>
              <w:t xml:space="preserve"> del producto</w:t>
            </w:r>
            <w:r w:rsidRPr="00951863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FB39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10%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(PO*Pon)</w:t>
            </w:r>
          </w:p>
        </w:tc>
      </w:tr>
      <w:tr w:rsidR="00951863" w:rsidRPr="00951863" w:rsidTr="00FB3947">
        <w:trPr>
          <w:trHeight w:val="578"/>
          <w:tblHeader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FB3947">
            <w:pPr>
              <w:spacing w:after="0" w:line="240" w:lineRule="auto"/>
              <w:ind w:left="24" w:right="53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sz w:val="22"/>
                <w:szCs w:val="22"/>
              </w:rPr>
              <w:t>Tipo de establecimiento.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FB39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12%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(PO*Pon)</w:t>
            </w:r>
          </w:p>
        </w:tc>
      </w:tr>
      <w:tr w:rsidR="00951863" w:rsidRPr="00951863" w:rsidTr="00FB3947">
        <w:trPr>
          <w:trHeight w:val="577"/>
          <w:tblHeader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FB3947">
            <w:pPr>
              <w:spacing w:after="0" w:line="240" w:lineRule="auto"/>
              <w:ind w:left="24" w:right="53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sz w:val="22"/>
                <w:szCs w:val="22"/>
              </w:rPr>
              <w:t>Densidad poblacional de la localidad del establecimiento.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FB39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5%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(PO*Pon)</w:t>
            </w:r>
          </w:p>
        </w:tc>
      </w:tr>
      <w:tr w:rsidR="00951863" w:rsidRPr="00951863" w:rsidTr="00FB3947">
        <w:trPr>
          <w:trHeight w:val="578"/>
          <w:tblHeader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FB3947">
            <w:pPr>
              <w:spacing w:after="0" w:line="240" w:lineRule="auto"/>
              <w:ind w:left="24" w:right="53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sz w:val="22"/>
                <w:szCs w:val="22"/>
              </w:rPr>
              <w:t>Condición regulatoria del establecimiento.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FB39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30%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(PO*Pon)</w:t>
            </w:r>
          </w:p>
        </w:tc>
      </w:tr>
      <w:tr w:rsidR="00FB3947" w:rsidRPr="00951863" w:rsidTr="00FB3947">
        <w:trPr>
          <w:trHeight w:val="578"/>
          <w:tblHeader/>
        </w:trPr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35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FB3947">
            <w:pPr>
              <w:spacing w:after="0" w:line="240" w:lineRule="auto"/>
              <w:ind w:left="24" w:right="53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Cs/>
                <w:sz w:val="22"/>
                <w:szCs w:val="22"/>
              </w:rPr>
              <w:t>Cantidad de producto encontrado / exposición.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FB39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8%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95186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(PO*Pon)</w:t>
            </w:r>
          </w:p>
        </w:tc>
      </w:tr>
      <w:tr w:rsidR="00FB3947" w:rsidRPr="00951863" w:rsidTr="00FB3947">
        <w:trPr>
          <w:trHeight w:val="595"/>
          <w:tblHeader/>
        </w:trPr>
        <w:tc>
          <w:tcPr>
            <w:tcW w:w="39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FB39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6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FB39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14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FB39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bCs/>
                <w:sz w:val="22"/>
                <w:szCs w:val="22"/>
              </w:rPr>
              <w:t>100%</w:t>
            </w:r>
          </w:p>
        </w:tc>
        <w:tc>
          <w:tcPr>
            <w:tcW w:w="12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FB39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FB39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sz w:val="22"/>
                <w:szCs w:val="22"/>
              </w:rPr>
              <w:t>Σ</w:t>
            </w:r>
          </w:p>
        </w:tc>
      </w:tr>
    </w:tbl>
    <w:p w:rsidR="00951863" w:rsidRDefault="00951863" w:rsidP="00951863">
      <w:pPr>
        <w:rPr>
          <w:rFonts w:ascii="Arial" w:hAnsi="Arial" w:cs="Arial"/>
          <w:sz w:val="22"/>
          <w:szCs w:val="22"/>
        </w:rPr>
      </w:pPr>
    </w:p>
    <w:p w:rsidR="00951863" w:rsidRDefault="00951863" w:rsidP="00951863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22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6"/>
        <w:gridCol w:w="2263"/>
      </w:tblGrid>
      <w:tr w:rsidR="00951863" w:rsidRPr="00951863" w:rsidTr="00FB3947">
        <w:trPr>
          <w:trHeight w:val="510"/>
        </w:trPr>
        <w:tc>
          <w:tcPr>
            <w:tcW w:w="3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FB3947">
            <w:pPr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bookmarkStart w:id="0" w:name="_GoBack" w:colFirst="0" w:colLast="0"/>
            <w:r w:rsidRPr="00951863">
              <w:rPr>
                <w:rFonts w:ascii="Arial" w:hAnsi="Arial" w:cs="Arial"/>
                <w:b/>
                <w:sz w:val="22"/>
                <w:szCs w:val="22"/>
              </w:rPr>
              <w:t>Puntaje logrado</w:t>
            </w:r>
          </w:p>
        </w:tc>
        <w:tc>
          <w:tcPr>
            <w:tcW w:w="226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  <w:hideMark/>
          </w:tcPr>
          <w:p w:rsidR="00951863" w:rsidRPr="00951863" w:rsidRDefault="00951863" w:rsidP="00FB3947">
            <w:pPr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51863">
              <w:rPr>
                <w:rFonts w:ascii="Arial" w:hAnsi="Arial" w:cs="Arial"/>
                <w:b/>
                <w:sz w:val="22"/>
                <w:szCs w:val="22"/>
              </w:rPr>
              <w:t>Categoría de riesgo sanitario</w:t>
            </w:r>
          </w:p>
        </w:tc>
      </w:tr>
      <w:tr w:rsidR="00951863" w:rsidRPr="00951863" w:rsidTr="00FB3947">
        <w:trPr>
          <w:trHeight w:val="454"/>
        </w:trPr>
        <w:tc>
          <w:tcPr>
            <w:tcW w:w="32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FB3947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1863">
              <w:rPr>
                <w:rFonts w:ascii="Arial" w:hAnsi="Arial" w:cs="Arial"/>
                <w:sz w:val="22"/>
                <w:szCs w:val="22"/>
              </w:rPr>
              <w:t>igual o mayor a 3,20</w:t>
            </w:r>
          </w:p>
        </w:tc>
        <w:tc>
          <w:tcPr>
            <w:tcW w:w="22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FB394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1863">
              <w:rPr>
                <w:rFonts w:ascii="Arial" w:hAnsi="Arial" w:cs="Arial"/>
                <w:sz w:val="22"/>
                <w:szCs w:val="22"/>
              </w:rPr>
              <w:t>Riesgo Alto</w:t>
            </w:r>
          </w:p>
        </w:tc>
      </w:tr>
      <w:tr w:rsidR="00951863" w:rsidRPr="00951863" w:rsidTr="00FB3947">
        <w:trPr>
          <w:trHeight w:val="454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FB3947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1863">
              <w:rPr>
                <w:rFonts w:ascii="Arial" w:hAnsi="Arial" w:cs="Arial"/>
                <w:sz w:val="22"/>
                <w:szCs w:val="22"/>
              </w:rPr>
              <w:t>mayor a 2,40 y menor a 3,20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FB394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1863">
              <w:rPr>
                <w:rFonts w:ascii="Arial" w:hAnsi="Arial" w:cs="Arial"/>
                <w:sz w:val="22"/>
                <w:szCs w:val="22"/>
              </w:rPr>
              <w:t>Riesgo medio</w:t>
            </w:r>
          </w:p>
        </w:tc>
      </w:tr>
      <w:tr w:rsidR="00951863" w:rsidRPr="00951863" w:rsidTr="00FB3947">
        <w:trPr>
          <w:trHeight w:val="454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FB3947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1863">
              <w:rPr>
                <w:rFonts w:ascii="Arial" w:hAnsi="Arial" w:cs="Arial"/>
                <w:sz w:val="22"/>
                <w:szCs w:val="22"/>
              </w:rPr>
              <w:t>1 hasta 2,40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51863" w:rsidRPr="00951863" w:rsidRDefault="00951863" w:rsidP="00FB394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1863">
              <w:rPr>
                <w:rFonts w:ascii="Arial" w:hAnsi="Arial" w:cs="Arial"/>
                <w:sz w:val="22"/>
                <w:szCs w:val="22"/>
              </w:rPr>
              <w:t>Riesgo bajo</w:t>
            </w:r>
          </w:p>
        </w:tc>
      </w:tr>
      <w:bookmarkEnd w:id="0"/>
    </w:tbl>
    <w:p w:rsidR="00177A36" w:rsidRPr="00425CA2" w:rsidRDefault="00177A36" w:rsidP="00425CA2"/>
    <w:sectPr w:rsidR="00177A36" w:rsidRPr="00425CA2" w:rsidSect="00F37A9D">
      <w:headerReference w:type="even" r:id="rId8"/>
      <w:headerReference w:type="default" r:id="rId9"/>
      <w:footerReference w:type="default" r:id="rId10"/>
      <w:headerReference w:type="first" r:id="rId11"/>
      <w:pgSz w:w="12240" w:h="18720" w:code="14"/>
      <w:pgMar w:top="1134" w:right="1467" w:bottom="1134" w:left="1985" w:header="720" w:footer="720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5CE2" w:rsidRDefault="006E5CE2">
      <w:pPr>
        <w:spacing w:after="0" w:line="240" w:lineRule="auto"/>
      </w:pPr>
      <w:r>
        <w:separator/>
      </w:r>
    </w:p>
  </w:endnote>
  <w:endnote w:type="continuationSeparator" w:id="0">
    <w:p w:rsidR="006E5CE2" w:rsidRDefault="006E5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167CC47-1057-4DD1-80CB-AFB4EB896022}"/>
    <w:embedBold r:id="rId2" w:fontKey="{B6A3C15B-5966-4761-9D11-57C41F5E9961}"/>
    <w:embedItalic r:id="rId3" w:fontKey="{8C542E90-4EAA-4F80-AF46-0CBACAB98368}"/>
    <w:embedBoldItalic r:id="rId4" w:fontKey="{0EE06D6C-6112-4057-B4AA-E55860E28276}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71A5BA5-6574-453A-A696-100E2874A7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7A36" w:rsidRDefault="00177A36">
    <w:pPr>
      <w:tabs>
        <w:tab w:val="center" w:pos="4252"/>
        <w:tab w:val="right" w:pos="8504"/>
      </w:tabs>
      <w:spacing w:after="0" w:line="259" w:lineRule="auto"/>
      <w:jc w:val="both"/>
      <w:rPr>
        <w:rFonts w:ascii="Arial" w:eastAsia="Arial" w:hAnsi="Arial" w:cs="Arial"/>
        <w:b/>
        <w:bCs/>
        <w:sz w:val="16"/>
        <w:szCs w:val="16"/>
      </w:rPr>
    </w:pPr>
  </w:p>
  <w:p w:rsidR="00177A36" w:rsidRDefault="00177A36">
    <w:pPr>
      <w:tabs>
        <w:tab w:val="center" w:pos="4252"/>
        <w:tab w:val="right" w:pos="8504"/>
      </w:tabs>
      <w:spacing w:after="0" w:line="259" w:lineRule="auto"/>
      <w:jc w:val="both"/>
      <w:rPr>
        <w:rFonts w:ascii="Arial" w:eastAsia="Arial" w:hAnsi="Arial" w:cs="Arial"/>
        <w:b/>
        <w:bCs/>
        <w:sz w:val="16"/>
        <w:szCs w:val="16"/>
      </w:rPr>
    </w:pPr>
  </w:p>
  <w:p w:rsidR="00177A36" w:rsidRDefault="00177A36">
    <w:pPr>
      <w:tabs>
        <w:tab w:val="center" w:pos="4252"/>
        <w:tab w:val="right" w:pos="8504"/>
      </w:tabs>
      <w:spacing w:after="0" w:line="259" w:lineRule="auto"/>
      <w:jc w:val="both"/>
      <w:rPr>
        <w:rFonts w:ascii="Arial" w:eastAsia="Arial" w:hAnsi="Arial" w:cs="Arial"/>
        <w:b/>
        <w:bCs/>
        <w:sz w:val="16"/>
        <w:szCs w:val="16"/>
      </w:rPr>
    </w:pPr>
  </w:p>
  <w:p w:rsidR="00177A36" w:rsidRDefault="00177A36">
    <w:pPr>
      <w:tabs>
        <w:tab w:val="center" w:pos="4252"/>
        <w:tab w:val="right" w:pos="8504"/>
      </w:tabs>
      <w:spacing w:after="0" w:line="259" w:lineRule="auto"/>
      <w:jc w:val="both"/>
      <w:rPr>
        <w:rFonts w:ascii="Arial" w:eastAsia="Arial" w:hAnsi="Arial" w:cs="Arial"/>
        <w:b/>
        <w:bCs/>
        <w:sz w:val="16"/>
        <w:szCs w:val="16"/>
      </w:rPr>
    </w:pPr>
  </w:p>
  <w:p w:rsidR="00177A36" w:rsidRDefault="00177A36">
    <w:pPr>
      <w:tabs>
        <w:tab w:val="center" w:pos="4252"/>
        <w:tab w:val="right" w:pos="8504"/>
      </w:tabs>
      <w:spacing w:after="0" w:line="259" w:lineRule="auto"/>
      <w:jc w:val="both"/>
      <w:rPr>
        <w:rFonts w:ascii="Arial" w:eastAsia="Arial" w:hAnsi="Arial" w:cs="Arial"/>
        <w:b/>
        <w:bCs/>
        <w:sz w:val="16"/>
        <w:szCs w:val="16"/>
      </w:rPr>
    </w:pPr>
  </w:p>
  <w:p w:rsidR="00177A36" w:rsidRDefault="00CF25D4">
    <w:pPr>
      <w:tabs>
        <w:tab w:val="center" w:pos="4252"/>
        <w:tab w:val="right" w:pos="8504"/>
      </w:tabs>
      <w:spacing w:after="0" w:line="259" w:lineRule="auto"/>
      <w:jc w:val="both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b/>
        <w:bCs/>
        <w:sz w:val="14"/>
        <w:szCs w:val="14"/>
      </w:rPr>
      <w:t>Misión</w:t>
    </w:r>
    <w:r>
      <w:rPr>
        <w:rFonts w:ascii="Arial" w:eastAsia="Arial" w:hAnsi="Arial" w:cs="Arial"/>
        <w:sz w:val="14"/>
        <w:szCs w:val="14"/>
      </w:rPr>
      <w:t>: Regular, vigilar y fiscalizar productos de aplicación en medicina y otros asignados por ley, para garantizar la calidad, seguridad y eficacia de los mismos en beneficio de las personas, respondiendo a los desafíos de la innovación y promoviendo el desarrollo, a través de acciones coordinadas e integradas, sostenidas en normas técnicas.</w:t>
    </w:r>
  </w:p>
  <w:p w:rsidR="00177A36" w:rsidRDefault="00CF25D4">
    <w:pPr>
      <w:tabs>
        <w:tab w:val="center" w:pos="4252"/>
        <w:tab w:val="right" w:pos="8504"/>
      </w:tabs>
      <w:spacing w:after="0" w:line="259" w:lineRule="auto"/>
      <w:jc w:val="both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b/>
        <w:bCs/>
        <w:sz w:val="14"/>
        <w:szCs w:val="14"/>
      </w:rPr>
      <w:t xml:space="preserve">Visión: </w:t>
    </w:r>
    <w:r>
      <w:rPr>
        <w:rFonts w:ascii="Arial" w:eastAsia="Arial" w:hAnsi="Arial" w:cs="Arial"/>
        <w:sz w:val="14"/>
        <w:szCs w:val="14"/>
      </w:rPr>
      <w:t>Ser una institución reguladora y fiscalizadora de Referencia Nacional e Internacional reconocida por su capacidad técnica, credibilidad y compromiso con la protección de la salud de la población y el desarrollo nacional.</w:t>
    </w:r>
  </w:p>
  <w:p w:rsidR="00177A36" w:rsidRDefault="00177A36">
    <w:pPr>
      <w:tabs>
        <w:tab w:val="center" w:pos="4252"/>
        <w:tab w:val="right" w:pos="8504"/>
      </w:tabs>
      <w:spacing w:after="0" w:line="259" w:lineRule="auto"/>
      <w:jc w:val="both"/>
      <w:rPr>
        <w:rFonts w:ascii="Arial" w:eastAsia="Arial" w:hAnsi="Arial" w:cs="Arial"/>
        <w:sz w:val="14"/>
        <w:szCs w:val="14"/>
      </w:rPr>
    </w:pPr>
  </w:p>
  <w:p w:rsidR="00177A36" w:rsidRDefault="00CF25D4">
    <w:pPr>
      <w:tabs>
        <w:tab w:val="center" w:pos="4252"/>
        <w:tab w:val="right" w:pos="8504"/>
      </w:tabs>
      <w:spacing w:after="0" w:line="259" w:lineRule="auto"/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b/>
        <w:bCs/>
        <w:sz w:val="14"/>
        <w:szCs w:val="14"/>
      </w:rPr>
      <w:t xml:space="preserve">Iturbe </w:t>
    </w:r>
    <w:proofErr w:type="spellStart"/>
    <w:r>
      <w:rPr>
        <w:rFonts w:ascii="Arial" w:eastAsia="Arial" w:hAnsi="Arial" w:cs="Arial"/>
        <w:b/>
        <w:bCs/>
        <w:sz w:val="14"/>
        <w:szCs w:val="14"/>
      </w:rPr>
      <w:t>Nº</w:t>
    </w:r>
    <w:proofErr w:type="spellEnd"/>
    <w:r>
      <w:rPr>
        <w:rFonts w:ascii="Arial" w:eastAsia="Arial" w:hAnsi="Arial" w:cs="Arial"/>
        <w:b/>
        <w:bCs/>
        <w:sz w:val="14"/>
        <w:szCs w:val="14"/>
      </w:rPr>
      <w:t xml:space="preserve"> 883 e/ Manuel Domínguez y Fulgencio R. Moreno</w:t>
    </w:r>
  </w:p>
  <w:p w:rsidR="00177A36" w:rsidRDefault="00CF25D4">
    <w:pPr>
      <w:tabs>
        <w:tab w:val="center" w:pos="4252"/>
        <w:tab w:val="right" w:pos="8504"/>
      </w:tabs>
      <w:spacing w:after="0" w:line="259" w:lineRule="auto"/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b/>
        <w:bCs/>
        <w:sz w:val="14"/>
        <w:szCs w:val="14"/>
      </w:rPr>
      <w:t>Asunción, Paraguay</w:t>
    </w:r>
  </w:p>
  <w:p w:rsidR="00177A36" w:rsidRDefault="00CF25D4">
    <w:pPr>
      <w:tabs>
        <w:tab w:val="center" w:pos="4252"/>
        <w:tab w:val="right" w:pos="8504"/>
      </w:tabs>
      <w:spacing w:after="0" w:line="240" w:lineRule="auto"/>
      <w:ind w:hanging="2"/>
      <w:jc w:val="right"/>
    </w:pPr>
    <w:r>
      <w:rPr>
        <w:sz w:val="16"/>
        <w:szCs w:val="16"/>
      </w:rPr>
      <w:t xml:space="preserve">Página </w:t>
    </w:r>
    <w:r>
      <w:rPr>
        <w:b/>
        <w:bCs/>
        <w:sz w:val="16"/>
        <w:szCs w:val="16"/>
      </w:rPr>
      <w:fldChar w:fldCharType="begin"/>
    </w:r>
    <w:r>
      <w:rPr>
        <w:b/>
        <w:bCs/>
        <w:sz w:val="16"/>
        <w:szCs w:val="16"/>
      </w:rPr>
      <w:instrText>PAGE</w:instrText>
    </w:r>
    <w:r>
      <w:rPr>
        <w:b/>
        <w:bCs/>
        <w:sz w:val="16"/>
        <w:szCs w:val="16"/>
      </w:rPr>
      <w:fldChar w:fldCharType="separate"/>
    </w:r>
    <w:r w:rsidR="00425CA2">
      <w:rPr>
        <w:b/>
        <w:bCs/>
        <w:noProof/>
        <w:sz w:val="16"/>
        <w:szCs w:val="16"/>
      </w:rPr>
      <w:t>1</w:t>
    </w:r>
    <w:r>
      <w:rPr>
        <w:b/>
        <w:bCs/>
        <w:sz w:val="16"/>
        <w:szCs w:val="16"/>
      </w:rPr>
      <w:fldChar w:fldCharType="end"/>
    </w:r>
    <w:r>
      <w:rPr>
        <w:sz w:val="16"/>
        <w:szCs w:val="16"/>
      </w:rPr>
      <w:t xml:space="preserve"> de </w:t>
    </w:r>
    <w:r>
      <w:rPr>
        <w:b/>
        <w:bCs/>
        <w:sz w:val="16"/>
        <w:szCs w:val="16"/>
      </w:rPr>
      <w:fldChar w:fldCharType="begin"/>
    </w:r>
    <w:r>
      <w:rPr>
        <w:b/>
        <w:bCs/>
        <w:sz w:val="16"/>
        <w:szCs w:val="16"/>
      </w:rPr>
      <w:instrText>NUMPAGES</w:instrText>
    </w:r>
    <w:r>
      <w:rPr>
        <w:b/>
        <w:bCs/>
        <w:sz w:val="16"/>
        <w:szCs w:val="16"/>
      </w:rPr>
      <w:fldChar w:fldCharType="separate"/>
    </w:r>
    <w:r w:rsidR="00425CA2">
      <w:rPr>
        <w:b/>
        <w:bCs/>
        <w:noProof/>
        <w:sz w:val="16"/>
        <w:szCs w:val="16"/>
      </w:rPr>
      <w:t>1</w:t>
    </w:r>
    <w:r>
      <w:rPr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5CE2" w:rsidRDefault="006E5CE2">
      <w:pPr>
        <w:spacing w:after="0" w:line="240" w:lineRule="auto"/>
      </w:pPr>
      <w:r>
        <w:separator/>
      </w:r>
    </w:p>
  </w:footnote>
  <w:footnote w:type="continuationSeparator" w:id="0">
    <w:p w:rsidR="006E5CE2" w:rsidRDefault="006E5C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4EFC" w:rsidRDefault="003E4EFC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17539485" o:spid="_x0000_s2050" type="#_x0000_t136" style="position:absolute;margin-left:0;margin-top:0;width:450.55pt;height:168.95pt;rotation:315;z-index:-251655168;mso-position-horizontal:center;mso-position-horizontal-relative:margin;mso-position-vertical:center;mso-position-vertical-relative:margin" o:allowincell="f" fillcolor="#a5a5a5 [2092]" stroked="f">
          <v:fill opacity=".5"/>
          <v:textpath style="font-family:&quot;Calibri&quot;;font-size:1pt" string="BORRADO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7A36" w:rsidRDefault="003E4EFC" w:rsidP="00F83130">
    <w:pPr>
      <w:shd w:val="clear" w:color="auto" w:fill="FFFFFF"/>
      <w:spacing w:after="0" w:line="240" w:lineRule="auto"/>
      <w:jc w:val="center"/>
      <w:rPr>
        <w:rFonts w:ascii="Arial" w:eastAsia="Arial" w:hAnsi="Arial" w:cs="Arial"/>
        <w:b/>
        <w:bCs/>
        <w:i/>
        <w:iCs/>
        <w:color w:val="0F1115"/>
        <w:sz w:val="22"/>
        <w:szCs w:val="22"/>
      </w:rPr>
    </w:pPr>
    <w:bookmarkStart w:id="1" w:name="_Hlk227307916"/>
    <w:bookmarkStart w:id="2" w:name="_Hlk227307917"/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17539486" o:spid="_x0000_s2051" type="#_x0000_t136" style="position:absolute;left:0;text-align:left;margin-left:0;margin-top:0;width:450.55pt;height:168.95pt;rotation:315;z-index:-251653120;mso-position-horizontal:center;mso-position-horizontal-relative:margin;mso-position-vertical:center;mso-position-vertical-relative:margin" o:allowincell="f" fillcolor="#a5a5a5 [2092]" stroked="f">
          <v:fill opacity=".5"/>
          <v:textpath style="font-family:&quot;Calibri&quot;;font-size:1pt" string="BORRADOR"/>
        </v:shape>
      </w:pict>
    </w:r>
    <w:r w:rsidR="00CF25D4">
      <w:rPr>
        <w:rFonts w:ascii="Arial" w:eastAsia="Arial" w:hAnsi="Arial" w:cs="Arial"/>
        <w:b/>
        <w:bCs/>
        <w:i/>
        <w:iCs/>
        <w:color w:val="0F1115"/>
        <w:sz w:val="22"/>
        <w:szCs w:val="22"/>
      </w:rPr>
      <w:t>“Sesquicentenario de la Epopeya Nacional: 1864 – 1870”</w:t>
    </w:r>
  </w:p>
  <w:p w:rsidR="00177A36" w:rsidRDefault="00CF25D4" w:rsidP="00F83130">
    <w:pPr>
      <w:shd w:val="clear" w:color="auto" w:fill="FFFFFF"/>
      <w:spacing w:after="0" w:line="240" w:lineRule="auto"/>
      <w:jc w:val="center"/>
      <w:rPr>
        <w:rFonts w:ascii="Arial" w:eastAsia="Arial" w:hAnsi="Arial" w:cs="Arial"/>
        <w:b/>
        <w:bCs/>
        <w:i/>
        <w:iCs/>
        <w:color w:val="0F1115"/>
        <w:sz w:val="22"/>
        <w:szCs w:val="22"/>
      </w:rPr>
    </w:pPr>
    <w:r>
      <w:rPr>
        <w:rFonts w:ascii="Arial" w:eastAsia="Arial" w:hAnsi="Arial" w:cs="Arial"/>
        <w:b/>
        <w:bCs/>
        <w:i/>
        <w:iCs/>
        <w:noProof/>
        <w:color w:val="0F1115"/>
        <w:sz w:val="22"/>
        <w:szCs w:val="22"/>
      </w:rPr>
      <w:drawing>
        <wp:inline distT="114300" distB="114300" distL="114300" distR="114300">
          <wp:extent cx="859301" cy="761095"/>
          <wp:effectExtent l="0" t="0" r="0" b="0"/>
          <wp:docPr id="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9301" cy="761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77A36" w:rsidRDefault="00CF25D4" w:rsidP="00F83130">
    <w:pPr>
      <w:shd w:val="clear" w:color="auto" w:fill="FFFFFF"/>
      <w:spacing w:after="0" w:line="240" w:lineRule="auto"/>
      <w:jc w:val="center"/>
      <w:rPr>
        <w:rFonts w:ascii="Arial" w:eastAsia="Arial" w:hAnsi="Arial" w:cs="Arial"/>
        <w:b/>
        <w:bCs/>
        <w:i/>
        <w:iCs/>
        <w:color w:val="0F1115"/>
        <w:sz w:val="22"/>
        <w:szCs w:val="22"/>
      </w:rPr>
    </w:pPr>
    <w:r>
      <w:rPr>
        <w:rFonts w:ascii="Arial" w:eastAsia="Arial" w:hAnsi="Arial" w:cs="Arial"/>
        <w:b/>
        <w:bCs/>
        <w:i/>
        <w:iCs/>
        <w:color w:val="0F1115"/>
        <w:sz w:val="22"/>
        <w:szCs w:val="22"/>
      </w:rPr>
      <w:t>Poder Ejecutivo</w:t>
    </w:r>
  </w:p>
  <w:p w:rsidR="00177A36" w:rsidRDefault="00CF25D4" w:rsidP="00F83130">
    <w:pPr>
      <w:shd w:val="clear" w:color="auto" w:fill="FFFFFF"/>
      <w:spacing w:after="0" w:line="240" w:lineRule="auto"/>
      <w:jc w:val="center"/>
      <w:rPr>
        <w:rFonts w:ascii="Arial" w:eastAsia="Arial" w:hAnsi="Arial" w:cs="Arial"/>
        <w:b/>
        <w:bCs/>
        <w:i/>
        <w:iCs/>
        <w:color w:val="0F1115"/>
        <w:sz w:val="22"/>
        <w:szCs w:val="22"/>
      </w:rPr>
    </w:pPr>
    <w:r>
      <w:rPr>
        <w:rFonts w:ascii="Arial" w:eastAsia="Arial" w:hAnsi="Arial" w:cs="Arial"/>
        <w:b/>
        <w:bCs/>
        <w:i/>
        <w:iCs/>
        <w:color w:val="0F1115"/>
        <w:sz w:val="22"/>
        <w:szCs w:val="22"/>
      </w:rPr>
      <w:t>Dirección Nacional de Vigilancia Sanitaria</w:t>
    </w:r>
  </w:p>
  <w:p w:rsidR="00951863" w:rsidRDefault="00951863" w:rsidP="00F83130">
    <w:pPr>
      <w:shd w:val="clear" w:color="auto" w:fill="FFFFFF"/>
      <w:spacing w:after="0" w:line="240" w:lineRule="auto"/>
      <w:jc w:val="center"/>
      <w:rPr>
        <w:rFonts w:ascii="Arial" w:eastAsia="Arial" w:hAnsi="Arial" w:cs="Arial"/>
        <w:b/>
        <w:bCs/>
        <w:i/>
        <w:iCs/>
        <w:color w:val="0F1115"/>
        <w:sz w:val="22"/>
        <w:szCs w:val="22"/>
      </w:rPr>
    </w:pPr>
  </w:p>
  <w:p w:rsidR="00177A36" w:rsidRDefault="00CF25D4" w:rsidP="00951863">
    <w:pPr>
      <w:shd w:val="clear" w:color="auto" w:fill="FFFFFF"/>
      <w:spacing w:after="0" w:line="240" w:lineRule="auto"/>
      <w:jc w:val="center"/>
      <w:rPr>
        <w:rFonts w:ascii="Arial" w:eastAsia="Arial" w:hAnsi="Arial" w:cs="Arial"/>
        <w:b/>
        <w:bCs/>
        <w:color w:val="0F1115"/>
        <w:sz w:val="22"/>
        <w:szCs w:val="22"/>
      </w:rPr>
    </w:pPr>
    <w:r>
      <w:rPr>
        <w:rFonts w:ascii="Arial" w:eastAsia="Arial" w:hAnsi="Arial" w:cs="Arial"/>
        <w:b/>
        <w:bCs/>
        <w:color w:val="0F1115"/>
        <w:sz w:val="22"/>
        <w:szCs w:val="22"/>
      </w:rPr>
      <w:t xml:space="preserve">Resolución DINAVISA </w:t>
    </w:r>
    <w:proofErr w:type="spellStart"/>
    <w:r>
      <w:rPr>
        <w:rFonts w:ascii="Arial" w:eastAsia="Arial" w:hAnsi="Arial" w:cs="Arial"/>
        <w:b/>
        <w:bCs/>
        <w:color w:val="0F1115"/>
        <w:sz w:val="22"/>
        <w:szCs w:val="22"/>
      </w:rPr>
      <w:t>N°</w:t>
    </w:r>
    <w:proofErr w:type="spellEnd"/>
    <w:r>
      <w:rPr>
        <w:rFonts w:ascii="Arial" w:eastAsia="Arial" w:hAnsi="Arial" w:cs="Arial"/>
        <w:b/>
        <w:bCs/>
        <w:color w:val="0F1115"/>
        <w:sz w:val="22"/>
        <w:szCs w:val="22"/>
      </w:rPr>
      <w:t xml:space="preserve">      </w:t>
    </w:r>
    <w:r>
      <w:rPr>
        <w:rFonts w:ascii="Arial" w:eastAsia="Arial" w:hAnsi="Arial" w:cs="Arial"/>
        <w:b/>
        <w:bCs/>
        <w:color w:val="0F1115"/>
        <w:sz w:val="22"/>
        <w:szCs w:val="22"/>
      </w:rPr>
      <w:tab/>
      <w:t>/2026.-</w:t>
    </w:r>
    <w:bookmarkEnd w:id="1"/>
    <w:bookmarkEnd w:id="2"/>
  </w:p>
  <w:p w:rsidR="00951863" w:rsidRDefault="00951863" w:rsidP="00951863">
    <w:pPr>
      <w:shd w:val="clear" w:color="auto" w:fill="FFFFFF"/>
      <w:spacing w:after="0" w:line="240" w:lineRule="auto"/>
      <w:jc w:val="center"/>
      <w:rPr>
        <w:rFonts w:ascii="Arial" w:eastAsia="Arial" w:hAnsi="Arial" w:cs="Arial"/>
        <w:b/>
        <w:bCs/>
        <w:color w:val="0F1115"/>
        <w:sz w:val="22"/>
        <w:szCs w:val="22"/>
      </w:rPr>
    </w:pPr>
  </w:p>
  <w:p w:rsidR="00951863" w:rsidRDefault="00951863" w:rsidP="00951863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 w:rsidRPr="00951863">
      <w:rPr>
        <w:rFonts w:ascii="Arial" w:hAnsi="Arial" w:cs="Arial"/>
        <w:b/>
        <w:bCs/>
        <w:sz w:val="24"/>
        <w:szCs w:val="24"/>
      </w:rPr>
      <w:t>ANEXO I</w:t>
    </w:r>
  </w:p>
  <w:p w:rsidR="00951863" w:rsidRPr="00951863" w:rsidRDefault="00951863" w:rsidP="00951863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4EFC" w:rsidRDefault="003E4EFC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17539484" o:spid="_x0000_s2049" type="#_x0000_t136" style="position:absolute;margin-left:0;margin-top:0;width:450.55pt;height:168.95pt;rotation:315;z-index:-251657216;mso-position-horizontal:center;mso-position-horizontal-relative:margin;mso-position-vertical:center;mso-position-vertical-relative:margin" o:allowincell="f" fillcolor="#a5a5a5 [2092]" stroked="f">
          <v:fill opacity=".5"/>
          <v:textpath style="font-family:&quot;Calibri&quot;;font-size:1pt" string="BORRADOR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331D6"/>
    <w:multiLevelType w:val="multilevel"/>
    <w:tmpl w:val="2A2419AA"/>
    <w:lvl w:ilvl="0">
      <w:start w:val="1"/>
      <w:numFmt w:val="decimal"/>
      <w:pStyle w:val="Listaconvietas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4345E36"/>
    <w:multiLevelType w:val="multilevel"/>
    <w:tmpl w:val="2E168DC4"/>
    <w:lvl w:ilvl="0">
      <w:start w:val="1"/>
      <w:numFmt w:val="bullet"/>
      <w:pStyle w:val="Listaconvietas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A36"/>
    <w:rsid w:val="000B2CA2"/>
    <w:rsid w:val="00177A36"/>
    <w:rsid w:val="001A0EEA"/>
    <w:rsid w:val="001A5B07"/>
    <w:rsid w:val="003D0035"/>
    <w:rsid w:val="003E4EFC"/>
    <w:rsid w:val="00425CA2"/>
    <w:rsid w:val="0053354D"/>
    <w:rsid w:val="00560139"/>
    <w:rsid w:val="00581B3B"/>
    <w:rsid w:val="006062B3"/>
    <w:rsid w:val="00620A61"/>
    <w:rsid w:val="00694C93"/>
    <w:rsid w:val="006E4C04"/>
    <w:rsid w:val="006E5CE2"/>
    <w:rsid w:val="007D27F9"/>
    <w:rsid w:val="008704FB"/>
    <w:rsid w:val="008938BA"/>
    <w:rsid w:val="008E2A90"/>
    <w:rsid w:val="00951863"/>
    <w:rsid w:val="00953564"/>
    <w:rsid w:val="00A26FA1"/>
    <w:rsid w:val="00A566CC"/>
    <w:rsid w:val="00A9127D"/>
    <w:rsid w:val="00BB3EC6"/>
    <w:rsid w:val="00CF25D4"/>
    <w:rsid w:val="00CF61E7"/>
    <w:rsid w:val="00D03250"/>
    <w:rsid w:val="00D05829"/>
    <w:rsid w:val="00D06F1F"/>
    <w:rsid w:val="00EC0DC9"/>
    <w:rsid w:val="00EC1EF2"/>
    <w:rsid w:val="00F10501"/>
    <w:rsid w:val="00F37A9D"/>
    <w:rsid w:val="00F83130"/>
    <w:rsid w:val="00FB3947"/>
    <w:rsid w:val="00FE0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10E2FF5"/>
  <w15:docId w15:val="{9D89BC97-64CD-48BC-9FED-76A8AEF42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1"/>
        <w:szCs w:val="21"/>
        <w:lang w:val="es-PY" w:eastAsia="es-PY" w:bidi="ar-SA"/>
      </w:rPr>
    </w:rPrDefault>
    <w:pPrDefault>
      <w:pPr>
        <w:spacing w:after="8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b/>
      <w:bCs/>
      <w:color w:val="366091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color w:val="243F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color w:val="17365D"/>
      <w:sz w:val="52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Car">
    <w:name w:val="Título Car"/>
    <w:basedOn w:val="Fuentedeprrafopredeter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tuloCar">
    <w:name w:val="Subtítulo Car"/>
    <w:basedOn w:val="Fuentedeprrafopredeter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next w:val="Normal"/>
    <w:uiPriority w:val="39"/>
    <w:semiHidden/>
    <w:unhideWhenUsed/>
    <w:qFormat/>
    <w:rsid w:val="00FC693F"/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bttulo">
    <w:name w:val="Subtitle"/>
    <w:basedOn w:val="Normal"/>
    <w:next w:val="Normal"/>
    <w:uiPriority w:val="11"/>
    <w:qFormat/>
    <w:rPr>
      <w:i/>
      <w:iCs/>
      <w:color w:val="4F81BD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IiK48aqfmCyac3CUwGIq77vfxg==">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5</Pages>
  <Words>725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DELL</cp:lastModifiedBy>
  <cp:revision>16</cp:revision>
  <cp:lastPrinted>2026-04-24T11:48:00Z</cp:lastPrinted>
  <dcterms:created xsi:type="dcterms:W3CDTF">2026-04-17T10:55:00Z</dcterms:created>
  <dcterms:modified xsi:type="dcterms:W3CDTF">2026-04-24T12:06:00Z</dcterms:modified>
</cp:coreProperties>
</file>